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A395B" w14:textId="68A350EF" w:rsidR="009E37E6" w:rsidRPr="007E5605" w:rsidRDefault="00D53C8B" w:rsidP="009E37E6">
      <w:pPr>
        <w:ind w:right="39"/>
        <w:jc w:val="right"/>
        <w:rPr>
          <w:color w:val="000000"/>
          <w:lang w:val="cs-CZ"/>
        </w:rPr>
      </w:pPr>
      <w:r w:rsidRPr="007E5605">
        <w:rPr>
          <w:noProof/>
          <w:lang w:val="cs-CZ" w:eastAsia="ja-JP"/>
        </w:rPr>
        <mc:AlternateContent>
          <mc:Choice Requires="wps">
            <w:drawing>
              <wp:anchor distT="0" distB="0" distL="114300" distR="114300" simplePos="0" relativeHeight="251657216" behindDoc="0" locked="0" layoutInCell="1" allowOverlap="1" wp14:anchorId="7B7548CF" wp14:editId="07777777">
                <wp:simplePos x="0" y="0"/>
                <wp:positionH relativeFrom="column">
                  <wp:posOffset>101600</wp:posOffset>
                </wp:positionH>
                <wp:positionV relativeFrom="page">
                  <wp:posOffset>901700</wp:posOffset>
                </wp:positionV>
                <wp:extent cx="3543300" cy="7429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742950"/>
                        </a:xfrm>
                        <a:prstGeom prst="rect">
                          <a:avLst/>
                        </a:prstGeom>
                        <a:noFill/>
                        <a:ln w="6350">
                          <a:noFill/>
                        </a:ln>
                        <a:effectLst/>
                      </wps:spPr>
                      <wps:txbx>
                        <w:txbxContent>
                          <w:p w14:paraId="00A4E1BC" w14:textId="727ADB6E" w:rsidR="009E37E6" w:rsidRPr="0027688E" w:rsidRDefault="009E37E6" w:rsidP="009E37E6">
                            <w:pPr>
                              <w:spacing w:after="0" w:line="640" w:lineRule="exact"/>
                              <w:rPr>
                                <w:rFonts w:ascii="NobelCE Bk" w:hAnsi="NobelCE Bk"/>
                                <w:sz w:val="52"/>
                                <w:lang w:val="cs-CZ"/>
                              </w:rPr>
                            </w:pPr>
                            <w:bookmarkStart w:id="0" w:name="_GoBack"/>
                            <w:r w:rsidRPr="0027688E">
                              <w:rPr>
                                <w:rFonts w:ascii="NobelCE Bk" w:hAnsi="NobelCE Bk"/>
                                <w:sz w:val="52"/>
                                <w:lang w:val="cs-CZ"/>
                              </w:rPr>
                              <w:t>HISTORIE LEXUS</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548CF" id="_x0000_t202" coordsize="21600,21600" o:spt="202" path="m,l,21600r21600,l21600,xe">
                <v:stroke joinstyle="miter"/>
                <v:path gradientshapeok="t" o:connecttype="rect"/>
              </v:shapetype>
              <v:shape id="Text Box 17" o:spid="_x0000_s1026" type="#_x0000_t202" style="position:absolute;left:0;text-align:left;margin-left:8pt;margin-top:71pt;width:279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euMgIAAGoEAAAOAAAAZHJzL2Uyb0RvYy54bWysVMlu2zAQvRfoPxC81/KSpRUsB24CFwWM&#10;JIBd5ExTlC1U4rAkbSn9+j5SkpOmPRW90KOZN+ub8fymrSt2UtaVpDM+GY05U1pSXup9xr9tVx8+&#10;cua80LmoSKuMPyvHbxbv380bk6opHajKlWUIol3amIwfvDdpkjh5ULVwIzJKw1iQrYXHp90nuRUN&#10;otdVMh2Pr5KGbG4sSeUctHedkS9i/KJQ0j8UhVOeVRlHbT6+Nr678CaLuUj3VphDKfsyxD9UUYtS&#10;I+k51J3wgh1t+UeoupSWHBV+JKlOqChKqWIP6GYyftPN5iCMir1gOM6cx+T+X1h5f3q0rMzB3TVn&#10;WtTgaKtazz5Ty6DCfBrjUsA2BkDfQg9s7NWZNcnvDpDkFaZzcECHebSFrcMvOmVwBAXP57GHNBLK&#10;2eXFbDaGScJ2fTH9dBl5SV68jXX+i6KaBSHjFrTGCsRp7XzIL9IBEpJpWpVVFamtNGsyfjVDyN8s&#10;8Kh00Ki4JH2Y0EZXeZB8u2v7/neUP6N9S90COSNXJUpZC+cfhcXGoHpcgX/AU1SElNRLnB3I/vyb&#10;PuBBJKycNdjAjLsfR2EVZ9VXDYrDug6CHYTdIOhjfUtY6gnuy8gowsH6ahALS/UTjmMZssAktESu&#10;jPtBvPXdHeC4pFouIwhLaYRf642RA8thsNv2SVjTT9+Dt3sadlOkb0josN2wl0dPRRkZCgPtptiv&#10;CxY6EtcfX7iY198R9fIXsfgFAAD//wMAUEsDBBQABgAIAAAAIQB8KdK33QAAAAoBAAAPAAAAZHJz&#10;L2Rvd25yZXYueG1sTE9BTsMwELwj8QdrkbhRm6gpEOJUCAlxQogWEEc3WZK08TrE2yT8nuUEp53R&#10;jGZn8vXsOzXiENtAFi4XBhRSGaqWaguv24eLa1CRHVWuC4QWvjHCujg9yV1WhYlecNxwrSSEYuYs&#10;NMx9pnUsG/QuLkKPJNpnGLxjoUOtq8FNEu47nRiz0t61JB8a1+N9g+Vhc/QWtuFxv5/ezfj1nNLb&#10;B6ZPh5rZ2vOz+e4WFOPMf2b4rS/VoZBOu3CkKqpO+EqmsNxlIkAM6dVSwM5Ckt4Y0EWu/08ofgAA&#10;AP//AwBQSwECLQAUAAYACAAAACEAtoM4kv4AAADhAQAAEwAAAAAAAAAAAAAAAAAAAAAAW0NvbnRl&#10;bnRfVHlwZXNdLnhtbFBLAQItABQABgAIAAAAIQA4/SH/1gAAAJQBAAALAAAAAAAAAAAAAAAAAC8B&#10;AABfcmVscy8ucmVsc1BLAQItABQABgAIAAAAIQCYBAeuMgIAAGoEAAAOAAAAAAAAAAAAAAAAAC4C&#10;AABkcnMvZTJvRG9jLnhtbFBLAQItABQABgAIAAAAIQB8KdK33QAAAAoBAAAPAAAAAAAAAAAAAAAA&#10;AIwEAABkcnMvZG93bnJldi54bWxQSwUGAAAAAAQABADzAAAAlgUAAAAA&#10;" filled="f" stroked="f" strokeweight=".5pt">
                <v:path arrowok="t"/>
                <v:textbox inset="0,0,0,0">
                  <w:txbxContent>
                    <w:p w14:paraId="00A4E1BC" w14:textId="727ADB6E" w:rsidR="009E37E6" w:rsidRPr="0027688E" w:rsidRDefault="009E37E6" w:rsidP="009E37E6">
                      <w:pPr>
                        <w:spacing w:after="0" w:line="640" w:lineRule="exact"/>
                        <w:rPr>
                          <w:rFonts w:ascii="NobelCE Bk" w:hAnsi="NobelCE Bk"/>
                          <w:sz w:val="52"/>
                          <w:lang w:val="cs-CZ"/>
                        </w:rPr>
                      </w:pPr>
                      <w:bookmarkStart w:id="1" w:name="_GoBack"/>
                      <w:r w:rsidRPr="0027688E">
                        <w:rPr>
                          <w:rFonts w:ascii="NobelCE Bk" w:hAnsi="NobelCE Bk"/>
                          <w:sz w:val="52"/>
                          <w:lang w:val="cs-CZ"/>
                        </w:rPr>
                        <w:t>HISTORIE LEXUS</w:t>
                      </w:r>
                      <w:bookmarkEnd w:id="1"/>
                    </w:p>
                  </w:txbxContent>
                </v:textbox>
                <w10:wrap anchory="page"/>
              </v:shape>
            </w:pict>
          </mc:Fallback>
        </mc:AlternateContent>
      </w:r>
      <w:r w:rsidRPr="007E5605">
        <w:rPr>
          <w:noProof/>
          <w:lang w:val="cs-CZ" w:eastAsia="ja-JP"/>
        </w:rPr>
        <mc:AlternateContent>
          <mc:Choice Requires="wps">
            <w:drawing>
              <wp:anchor distT="0" distB="0" distL="114299" distR="114299" simplePos="0" relativeHeight="251658240" behindDoc="0" locked="0" layoutInCell="1" allowOverlap="1" wp14:anchorId="3DC5D031" wp14:editId="5C64D09E">
                <wp:simplePos x="0" y="0"/>
                <wp:positionH relativeFrom="column">
                  <wp:posOffset>-1</wp:posOffset>
                </wp:positionH>
                <wp:positionV relativeFrom="paragraph">
                  <wp:posOffset>0</wp:posOffset>
                </wp:positionV>
                <wp:extent cx="0" cy="730885"/>
                <wp:effectExtent l="0" t="0" r="19050" b="1206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088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DEEC82" id="Straight Connector 19"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0,0"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5S2QEAAKYDAAAOAAAAZHJzL2Uyb0RvYy54bWysU02P0zAQvSPxHyzfabJFsCVquodWy2UF&#10;lbr8gFnHSSxsj+UxTfvvGTvtfsANkYPl+fS8Ny/ru5Oz4qgjGfStvFnUUmivsDN+aOWPx/sPKyko&#10;ge/AotetPGuSd5v379ZTaPQSR7SdjoKbeGqm0MoxpdBUFalRO6AFBu052GN0kNiMQ9VFmLi7s9Wy&#10;rj9XE8YuRFSaiL27OSg3pX/fa5W+9z3pJGwrebZUzljOp3xWmzU0Q4QwGnUZA/5hCgfG86PPrXaQ&#10;QPyK5q9WzqiIhH1aKHQV9r1RumBgNDf1H2gOIwRdsDA5FJ5pov/XVn077qMwHe/uixQeHO/okCKY&#10;YUxii94zgxgFB5mpKVDDBVu/jxmrOvlDeED1kzhWvQlmg8Kcduqjy+kMVpwK8+dn5vUpCTU7FXtv&#10;P9ar1af8VAXNtS5ESl81OpEvrbTGZ06ggeMDpTn1mpLdHu+NteyHxnoxMbDlbc2rV8Dy6i0kvrrA&#10;gMkPUoAdWLcqxdKS0Joul+dqOtPWRnEElg4rrsPpkceVwgIlDjCG8l2mfVOa59kBjXNxCc1Kcyax&#10;3K1xrVy9rrY+v6iLYC+oXijMtyfszvt45ZnFUCi6CDer7bVdtvHye21+AwAA//8DAFBLAwQUAAYA&#10;CAAAACEAwGY43dgAAAACAQAADwAAAGRycy9kb3ducmV2LnhtbEyPwU7DQAxE70j8w8pI3OgmlVpB&#10;yKZCIHqCA6Uf4CRuknbXG7KbNPD1GC5wsWzNaPwm38zOqomG0Hk2kC4SUMSVrztuDOzfn29uQYWI&#10;XKP1TAY+KcCmuLzIMav9md9o2sVGSQiHDA20MfaZ1qFqyWFY+J5YtIMfHEY5h0bXA54l3Fm9TJK1&#10;dtixfGixp8eWqtNudAa289fqxVbTU3m3H5cHu/14xePamOur+eEeVKQ5/pnhB1/QoRCm0o9cB2UN&#10;SJH4O0WTvRRHukpBF7n+j158AwAA//8DAFBLAQItABQABgAIAAAAIQC2gziS/gAAAOEBAAATAAAA&#10;AAAAAAAAAAAAAAAAAABbQ29udGVudF9UeXBlc10ueG1sUEsBAi0AFAAGAAgAAAAhADj9If/WAAAA&#10;lAEAAAsAAAAAAAAAAAAAAAAALwEAAF9yZWxzLy5yZWxzUEsBAi0AFAAGAAgAAAAhAHg+7lLZAQAA&#10;pgMAAA4AAAAAAAAAAAAAAAAALgIAAGRycy9lMm9Eb2MueG1sUEsBAi0AFAAGAAgAAAAhAMBmON3Y&#10;AAAAAgEAAA8AAAAAAAAAAAAAAAAAMwQAAGRycy9kb3ducmV2LnhtbFBLBQYAAAAABAAEAPMAAAA4&#10;BQAAAAA=&#10;" strokecolor="windowText" strokeweight="1pt">
                <v:stroke joinstyle="miter"/>
                <o:lock v:ext="edit" shapetype="f"/>
              </v:line>
            </w:pict>
          </mc:Fallback>
        </mc:AlternateContent>
      </w:r>
    </w:p>
    <w:p w14:paraId="672A6659" w14:textId="77777777" w:rsidR="009E37E6" w:rsidRPr="007E5605" w:rsidRDefault="009E37E6" w:rsidP="009E37E6">
      <w:pPr>
        <w:ind w:right="39"/>
        <w:rPr>
          <w:color w:val="000000"/>
          <w:lang w:val="cs-CZ"/>
        </w:rPr>
      </w:pPr>
    </w:p>
    <w:p w14:paraId="0A37501D" w14:textId="77777777" w:rsidR="009E37E6" w:rsidRPr="007E5605" w:rsidRDefault="009E37E6" w:rsidP="009E37E6">
      <w:pPr>
        <w:ind w:right="39"/>
        <w:rPr>
          <w:color w:val="000000"/>
          <w:lang w:val="cs-CZ"/>
        </w:rPr>
      </w:pPr>
    </w:p>
    <w:tbl>
      <w:tblPr>
        <w:tblW w:w="9241" w:type="dxa"/>
        <w:tblLook w:val="01E0" w:firstRow="1" w:lastRow="1" w:firstColumn="1" w:lastColumn="1" w:noHBand="0" w:noVBand="0"/>
      </w:tblPr>
      <w:tblGrid>
        <w:gridCol w:w="736"/>
        <w:gridCol w:w="2835"/>
        <w:gridCol w:w="2835"/>
        <w:gridCol w:w="2835"/>
      </w:tblGrid>
      <w:tr w:rsidR="009E37E6" w:rsidRPr="007E5605" w14:paraId="1A340C49" w14:textId="77777777" w:rsidTr="009E37E6">
        <w:trPr>
          <w:cantSplit/>
          <w:tblHeader/>
        </w:trPr>
        <w:tc>
          <w:tcPr>
            <w:tcW w:w="736" w:type="dxa"/>
            <w:shd w:val="clear" w:color="auto" w:fill="0C0C0C"/>
            <w:tcMar>
              <w:top w:w="0" w:type="dxa"/>
              <w:left w:w="0" w:type="dxa"/>
            </w:tcMar>
          </w:tcPr>
          <w:p w14:paraId="5DAB6C7B" w14:textId="77777777" w:rsidR="009E37E6" w:rsidRPr="00D90942" w:rsidRDefault="009E37E6" w:rsidP="009E37E6">
            <w:pPr>
              <w:pStyle w:val="TONY"/>
              <w:jc w:val="center"/>
              <w:rPr>
                <w:rFonts w:ascii="NobelCE Lt" w:hAnsi="NobelCE Lt"/>
                <w:color w:val="FFFFFF"/>
                <w:sz w:val="22"/>
                <w:lang w:val="cs-CZ"/>
              </w:rPr>
            </w:pPr>
          </w:p>
        </w:tc>
        <w:tc>
          <w:tcPr>
            <w:tcW w:w="2835" w:type="dxa"/>
            <w:shd w:val="clear" w:color="auto" w:fill="0C0C0C"/>
            <w:tcMar>
              <w:top w:w="0" w:type="dxa"/>
              <w:left w:w="0" w:type="dxa"/>
              <w:right w:w="284" w:type="dxa"/>
            </w:tcMar>
          </w:tcPr>
          <w:p w14:paraId="15345AA4" w14:textId="77777777" w:rsidR="009E37E6" w:rsidRPr="00D90942" w:rsidRDefault="009E37E6" w:rsidP="009E37E6">
            <w:pPr>
              <w:pStyle w:val="TONY"/>
              <w:tabs>
                <w:tab w:val="left" w:pos="444"/>
                <w:tab w:val="center" w:pos="1309"/>
                <w:tab w:val="right" w:pos="2619"/>
              </w:tabs>
              <w:rPr>
                <w:rFonts w:ascii="NobelCE Lt" w:hAnsi="NobelCE Lt"/>
                <w:color w:val="FFFFFF"/>
                <w:sz w:val="22"/>
                <w:lang w:val="cs-CZ"/>
              </w:rPr>
            </w:pPr>
            <w:r w:rsidRPr="00D90942">
              <w:rPr>
                <w:rFonts w:ascii="NobelCE Lt" w:hAnsi="NobelCE Lt"/>
                <w:color w:val="FFFFFF"/>
                <w:sz w:val="22"/>
                <w:lang w:val="cs-CZ"/>
              </w:rPr>
              <w:tab/>
            </w:r>
            <w:r w:rsidRPr="00D90942">
              <w:rPr>
                <w:rFonts w:ascii="NobelCE Lt" w:hAnsi="NobelCE Lt"/>
                <w:color w:val="FFFFFF"/>
                <w:sz w:val="22"/>
                <w:lang w:val="cs-CZ"/>
              </w:rPr>
              <w:tab/>
              <w:t>ZNAČKA</w:t>
            </w:r>
            <w:r w:rsidRPr="00D90942">
              <w:rPr>
                <w:rFonts w:ascii="NobelCE Lt" w:hAnsi="NobelCE Lt"/>
                <w:color w:val="FFFFFF"/>
                <w:sz w:val="22"/>
                <w:lang w:val="cs-CZ"/>
              </w:rPr>
              <w:tab/>
            </w:r>
          </w:p>
        </w:tc>
        <w:tc>
          <w:tcPr>
            <w:tcW w:w="2835" w:type="dxa"/>
            <w:shd w:val="clear" w:color="auto" w:fill="0C0C0C"/>
            <w:tcMar>
              <w:top w:w="0" w:type="dxa"/>
              <w:left w:w="0" w:type="dxa"/>
              <w:right w:w="284" w:type="dxa"/>
            </w:tcMar>
          </w:tcPr>
          <w:p w14:paraId="41BD331D" w14:textId="77777777" w:rsidR="009E37E6" w:rsidRPr="00D90942" w:rsidRDefault="009E37E6" w:rsidP="009E37E6">
            <w:pPr>
              <w:pStyle w:val="TONY"/>
              <w:jc w:val="center"/>
              <w:rPr>
                <w:rFonts w:ascii="NobelCE Lt" w:hAnsi="NobelCE Lt"/>
                <w:color w:val="FFFFFF"/>
                <w:sz w:val="22"/>
                <w:lang w:val="cs-CZ"/>
              </w:rPr>
            </w:pPr>
            <w:r w:rsidRPr="00D90942">
              <w:rPr>
                <w:rFonts w:ascii="NobelCE Lt" w:hAnsi="NobelCE Lt"/>
                <w:color w:val="FFFFFF"/>
                <w:sz w:val="22"/>
                <w:lang w:val="cs-CZ"/>
              </w:rPr>
              <w:t>VOZIDLA</w:t>
            </w:r>
          </w:p>
        </w:tc>
        <w:tc>
          <w:tcPr>
            <w:tcW w:w="2835" w:type="dxa"/>
            <w:shd w:val="clear" w:color="auto" w:fill="0C0C0C"/>
            <w:tcMar>
              <w:top w:w="0" w:type="dxa"/>
              <w:left w:w="0" w:type="dxa"/>
              <w:right w:w="284" w:type="dxa"/>
            </w:tcMar>
          </w:tcPr>
          <w:p w14:paraId="296BFE36" w14:textId="77777777" w:rsidR="009E37E6" w:rsidRPr="00D90942" w:rsidRDefault="009E37E6" w:rsidP="009E37E6">
            <w:pPr>
              <w:pStyle w:val="TONY"/>
              <w:jc w:val="center"/>
              <w:rPr>
                <w:rFonts w:ascii="NobelCE Lt" w:hAnsi="NobelCE Lt"/>
                <w:color w:val="FFFFFF"/>
                <w:sz w:val="22"/>
                <w:lang w:val="cs-CZ"/>
              </w:rPr>
            </w:pPr>
            <w:r w:rsidRPr="00D90942">
              <w:rPr>
                <w:rFonts w:ascii="NobelCE Lt" w:hAnsi="NobelCE Lt"/>
                <w:color w:val="FFFFFF"/>
                <w:sz w:val="22"/>
                <w:lang w:val="cs-CZ"/>
              </w:rPr>
              <w:t>INOVACE</w:t>
            </w:r>
          </w:p>
        </w:tc>
      </w:tr>
      <w:tr w:rsidR="009E37E6" w:rsidRPr="00D90942" w14:paraId="1130277A" w14:textId="77777777" w:rsidTr="009E37E6">
        <w:trPr>
          <w:cantSplit/>
        </w:trPr>
        <w:tc>
          <w:tcPr>
            <w:tcW w:w="736" w:type="dxa"/>
            <w:tcMar>
              <w:top w:w="113" w:type="dxa"/>
              <w:left w:w="0" w:type="dxa"/>
            </w:tcMar>
          </w:tcPr>
          <w:p w14:paraId="2B4A67E3"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1983</w:t>
            </w:r>
          </w:p>
        </w:tc>
        <w:tc>
          <w:tcPr>
            <w:tcW w:w="2835" w:type="dxa"/>
            <w:tcMar>
              <w:top w:w="113" w:type="dxa"/>
              <w:left w:w="0" w:type="dxa"/>
              <w:right w:w="284" w:type="dxa"/>
            </w:tcMar>
          </w:tcPr>
          <w:p w14:paraId="47BE2210" w14:textId="77777777" w:rsidR="009E37E6" w:rsidRPr="00D90942" w:rsidRDefault="009E37E6" w:rsidP="009E37E6">
            <w:pPr>
              <w:pStyle w:val="RightHand"/>
              <w:spacing w:before="160" w:line="240" w:lineRule="auto"/>
              <w:ind w:left="0"/>
              <w:rPr>
                <w:rFonts w:ascii="NobelCE Lt" w:eastAsia="MS Mincho" w:hAnsi="NobelCE Lt"/>
                <w:color w:val="000000"/>
                <w:sz w:val="20"/>
                <w:lang w:val="cs-CZ"/>
              </w:rPr>
            </w:pPr>
            <w:r w:rsidRPr="00D90942">
              <w:rPr>
                <w:rFonts w:ascii="NobelCE Lt" w:hAnsi="NobelCE Lt"/>
                <w:color w:val="000000"/>
                <w:sz w:val="20"/>
                <w:lang w:val="cs-CZ"/>
              </w:rPr>
              <w:t>Srpen 1983. Dr. Eiji Toyoda, předseda správní rady společnosti Toyota, zadává na tajné schůzce v Japonsku nový úkol týmu složené</w:t>
            </w:r>
            <w:r w:rsidR="003107BE" w:rsidRPr="00D90942">
              <w:rPr>
                <w:rFonts w:ascii="NobelCE Lt" w:hAnsi="NobelCE Lt"/>
                <w:color w:val="000000"/>
                <w:sz w:val="20"/>
                <w:lang w:val="cs-CZ"/>
              </w:rPr>
              <w:t>mu</w:t>
            </w:r>
            <w:r w:rsidRPr="00D90942">
              <w:rPr>
                <w:rFonts w:ascii="NobelCE Lt" w:hAnsi="NobelCE Lt"/>
                <w:color w:val="000000"/>
                <w:sz w:val="20"/>
                <w:lang w:val="cs-CZ"/>
              </w:rPr>
              <w:t xml:space="preserve"> z</w:t>
            </w:r>
            <w:r w:rsidR="007E5605" w:rsidRPr="00D90942">
              <w:rPr>
                <w:rFonts w:ascii="NobelCE Lt" w:hAnsi="NobelCE Lt"/>
                <w:color w:val="000000"/>
                <w:sz w:val="20"/>
                <w:lang w:val="cs-CZ"/>
              </w:rPr>
              <w:t> </w:t>
            </w:r>
            <w:r w:rsidRPr="00D90942">
              <w:rPr>
                <w:rFonts w:ascii="NobelCE Lt" w:hAnsi="NobelCE Lt"/>
                <w:color w:val="000000"/>
                <w:sz w:val="20"/>
                <w:lang w:val="cs-CZ"/>
              </w:rPr>
              <w:t xml:space="preserve">firemních stratégů, konstruktérů a návrhářů: „Jsme schopni vytvořit takový luxusní vůz, který by konkuroval těm nejlepším na trhu?“ </w:t>
            </w:r>
          </w:p>
          <w:p w14:paraId="02EB378F" w14:textId="77777777" w:rsidR="009E37E6" w:rsidRPr="00D90942" w:rsidRDefault="009E37E6" w:rsidP="009E37E6">
            <w:pPr>
              <w:pStyle w:val="TONY"/>
              <w:spacing w:before="160"/>
              <w:ind w:left="2160" w:right="18"/>
              <w:rPr>
                <w:rFonts w:ascii="NobelCE Lt" w:hAnsi="NobelCE Lt"/>
                <w:color w:val="000000"/>
                <w:sz w:val="20"/>
                <w:lang w:val="cs-CZ"/>
              </w:rPr>
            </w:pPr>
          </w:p>
        </w:tc>
        <w:tc>
          <w:tcPr>
            <w:tcW w:w="2835" w:type="dxa"/>
            <w:tcMar>
              <w:top w:w="113" w:type="dxa"/>
              <w:left w:w="0" w:type="dxa"/>
              <w:right w:w="284" w:type="dxa"/>
            </w:tcMar>
          </w:tcPr>
          <w:p w14:paraId="24DD349E"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 xml:space="preserve">V rámci nového projektu bylo postaveno přes 400 prototypů, které při testování najely přes 4,3 miliónu kilometrů v Japonsku, USA i v Evropě a 100 vozů bylo podrobeno nárazovým zkouškám. </w:t>
            </w:r>
          </w:p>
          <w:p w14:paraId="6A05A809" w14:textId="77777777" w:rsidR="009E37E6" w:rsidRPr="00D90942" w:rsidRDefault="009E37E6" w:rsidP="009E37E6">
            <w:pPr>
              <w:pStyle w:val="TONY"/>
              <w:spacing w:before="160"/>
              <w:rPr>
                <w:rFonts w:ascii="NobelCE Lt" w:hAnsi="NobelCE Lt"/>
                <w:color w:val="000000"/>
                <w:sz w:val="20"/>
                <w:lang w:val="cs-CZ"/>
              </w:rPr>
            </w:pPr>
          </w:p>
          <w:p w14:paraId="5A39BBE3" w14:textId="77777777" w:rsidR="009E37E6" w:rsidRPr="00D90942" w:rsidRDefault="009E37E6" w:rsidP="009E37E6">
            <w:pPr>
              <w:pStyle w:val="TONY"/>
              <w:spacing w:before="160"/>
              <w:rPr>
                <w:rFonts w:ascii="NobelCE Lt" w:hAnsi="NobelCE Lt"/>
                <w:color w:val="000000"/>
                <w:sz w:val="20"/>
                <w:lang w:val="cs-CZ"/>
              </w:rPr>
            </w:pPr>
          </w:p>
        </w:tc>
        <w:tc>
          <w:tcPr>
            <w:tcW w:w="2835" w:type="dxa"/>
            <w:tcMar>
              <w:top w:w="113" w:type="dxa"/>
              <w:left w:w="0" w:type="dxa"/>
              <w:right w:w="284" w:type="dxa"/>
            </w:tcMar>
          </w:tcPr>
          <w:p w14:paraId="267C3265" w14:textId="77777777" w:rsidR="009E37E6" w:rsidRPr="00D90942" w:rsidRDefault="009E37E6" w:rsidP="009E37E6">
            <w:pPr>
              <w:pStyle w:val="RightHand"/>
              <w:keepNext/>
              <w:keepLines/>
              <w:spacing w:before="160" w:line="240" w:lineRule="auto"/>
              <w:ind w:left="0"/>
              <w:outlineLvl w:val="4"/>
              <w:rPr>
                <w:rFonts w:ascii="NobelCE Lt" w:eastAsia="MS Mincho" w:hAnsi="NobelCE Lt"/>
                <w:color w:val="000000"/>
                <w:sz w:val="20"/>
                <w:lang w:val="cs-CZ"/>
              </w:rPr>
            </w:pPr>
            <w:r w:rsidRPr="00D90942">
              <w:rPr>
                <w:rFonts w:ascii="NobelCE Lt" w:hAnsi="NobelCE Lt"/>
                <w:color w:val="000000"/>
                <w:sz w:val="20"/>
                <w:lang w:val="cs-CZ"/>
              </w:rPr>
              <w:t>Náročného projektu pana Toyody se zúčastnilo přes 1400 konstruktérů a 2300 techniků.</w:t>
            </w:r>
          </w:p>
          <w:p w14:paraId="6131DB1D"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Do projektu s označením „F1“ se zapojilo na šedesát designérů, 24 konstrukčních týmů a 220 podpůrných pracovníků.</w:t>
            </w:r>
            <w:r w:rsidR="007E5605" w:rsidRPr="00D90942">
              <w:rPr>
                <w:rFonts w:ascii="NobelCE Lt" w:hAnsi="NobelCE Lt"/>
                <w:color w:val="000000"/>
                <w:sz w:val="20"/>
                <w:lang w:val="cs-CZ"/>
              </w:rPr>
              <w:t xml:space="preserve"> </w:t>
            </w:r>
            <w:r w:rsidRPr="00D90942">
              <w:rPr>
                <w:rFonts w:ascii="NobelCE Lt" w:hAnsi="NobelCE Lt"/>
                <w:color w:val="000000"/>
                <w:sz w:val="20"/>
                <w:lang w:val="cs-CZ"/>
              </w:rPr>
              <w:t>Bylo nezbytné dokonale promyslet každičký detail – výrobní tolerance byly minimálně dvojnásobně přesnější než u konkurence.</w:t>
            </w:r>
          </w:p>
        </w:tc>
      </w:tr>
      <w:tr w:rsidR="009E37E6" w:rsidRPr="00D90942" w14:paraId="5F0796B3" w14:textId="77777777" w:rsidTr="009E37E6">
        <w:trPr>
          <w:cantSplit/>
        </w:trPr>
        <w:tc>
          <w:tcPr>
            <w:tcW w:w="736" w:type="dxa"/>
            <w:tcMar>
              <w:top w:w="113" w:type="dxa"/>
              <w:left w:w="0" w:type="dxa"/>
            </w:tcMar>
          </w:tcPr>
          <w:p w14:paraId="59647A05"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1987</w:t>
            </w:r>
          </w:p>
        </w:tc>
        <w:tc>
          <w:tcPr>
            <w:tcW w:w="2835" w:type="dxa"/>
            <w:tcMar>
              <w:top w:w="113" w:type="dxa"/>
              <w:left w:w="0" w:type="dxa"/>
              <w:right w:w="284" w:type="dxa"/>
            </w:tcMar>
          </w:tcPr>
          <w:p w14:paraId="41C8F396" w14:textId="77777777" w:rsidR="009E37E6" w:rsidRPr="00D90942" w:rsidRDefault="009E37E6" w:rsidP="009E37E6">
            <w:pPr>
              <w:pStyle w:val="RightHand"/>
              <w:spacing w:before="160" w:line="240" w:lineRule="auto"/>
              <w:ind w:left="0"/>
              <w:rPr>
                <w:rFonts w:ascii="NobelCE Lt" w:hAnsi="NobelCE Lt"/>
                <w:color w:val="000000"/>
                <w:sz w:val="20"/>
                <w:lang w:val="cs-CZ"/>
              </w:rPr>
            </w:pPr>
          </w:p>
        </w:tc>
        <w:tc>
          <w:tcPr>
            <w:tcW w:w="2835" w:type="dxa"/>
            <w:tcMar>
              <w:top w:w="113" w:type="dxa"/>
              <w:left w:w="0" w:type="dxa"/>
              <w:right w:w="284" w:type="dxa"/>
            </w:tcMar>
          </w:tcPr>
          <w:p w14:paraId="5DAD3148" w14:textId="77777777" w:rsidR="009E37E6" w:rsidRPr="00D90942" w:rsidRDefault="009E37E6" w:rsidP="009E37E6">
            <w:pPr>
              <w:widowControl w:val="0"/>
              <w:autoSpaceDE w:val="0"/>
              <w:autoSpaceDN w:val="0"/>
              <w:adjustRightInd w:val="0"/>
              <w:spacing w:before="160" w:line="240" w:lineRule="auto"/>
              <w:rPr>
                <w:rFonts w:ascii="NobelCE Lt" w:eastAsia="Calibri" w:hAnsi="NobelCE Lt"/>
                <w:color w:val="000000"/>
                <w:sz w:val="20"/>
                <w:lang w:val="cs-CZ"/>
              </w:rPr>
            </w:pPr>
            <w:r w:rsidRPr="00D90942">
              <w:rPr>
                <w:rFonts w:ascii="NobelCE Lt" w:hAnsi="NobelCE Lt"/>
                <w:color w:val="000000"/>
                <w:sz w:val="20"/>
                <w:lang w:val="cs-CZ"/>
              </w:rPr>
              <w:t xml:space="preserve">V květnu roku 1987, tedy po čtyřech letech vývoje včetně výroby řady hliněných modelů v životní velikosti, odsouhlasili vedoucí pracovníci Lexus finální design modelu LS. </w:t>
            </w:r>
          </w:p>
        </w:tc>
        <w:tc>
          <w:tcPr>
            <w:tcW w:w="2835" w:type="dxa"/>
            <w:tcMar>
              <w:top w:w="113" w:type="dxa"/>
              <w:left w:w="0" w:type="dxa"/>
              <w:right w:w="284" w:type="dxa"/>
            </w:tcMar>
          </w:tcPr>
          <w:p w14:paraId="72A3D3EC" w14:textId="77777777" w:rsidR="009E37E6" w:rsidRPr="00D90942" w:rsidRDefault="009E37E6" w:rsidP="009E37E6">
            <w:pPr>
              <w:pStyle w:val="RightHand"/>
              <w:spacing w:before="160" w:line="240" w:lineRule="auto"/>
              <w:ind w:left="0"/>
              <w:rPr>
                <w:rStyle w:val="FootnoteReference"/>
                <w:rFonts w:ascii="NobelCE Lt" w:eastAsia="SimSun" w:hAnsi="NobelCE Lt"/>
                <w:color w:val="000000"/>
                <w:sz w:val="20"/>
                <w:lang w:val="cs-CZ"/>
              </w:rPr>
            </w:pPr>
          </w:p>
        </w:tc>
      </w:tr>
      <w:tr w:rsidR="009E37E6" w:rsidRPr="00D90942" w14:paraId="088D3D90" w14:textId="77777777" w:rsidTr="009E37E6">
        <w:trPr>
          <w:cantSplit/>
        </w:trPr>
        <w:tc>
          <w:tcPr>
            <w:tcW w:w="736" w:type="dxa"/>
            <w:tcMar>
              <w:top w:w="113" w:type="dxa"/>
              <w:left w:w="0" w:type="dxa"/>
            </w:tcMar>
          </w:tcPr>
          <w:p w14:paraId="296A8724"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1988</w:t>
            </w:r>
          </w:p>
        </w:tc>
        <w:tc>
          <w:tcPr>
            <w:tcW w:w="2835" w:type="dxa"/>
            <w:tcMar>
              <w:top w:w="113" w:type="dxa"/>
              <w:left w:w="0" w:type="dxa"/>
              <w:right w:w="284" w:type="dxa"/>
            </w:tcMar>
          </w:tcPr>
          <w:p w14:paraId="0C018556" w14:textId="77777777" w:rsidR="009E37E6" w:rsidRPr="00D90942" w:rsidRDefault="009E37E6" w:rsidP="009E37E6">
            <w:pPr>
              <w:keepNext/>
              <w:keepLines/>
              <w:widowControl w:val="0"/>
              <w:autoSpaceDE w:val="0"/>
              <w:autoSpaceDN w:val="0"/>
              <w:adjustRightInd w:val="0"/>
              <w:spacing w:before="160" w:line="240" w:lineRule="auto"/>
              <w:outlineLvl w:val="4"/>
              <w:rPr>
                <w:rFonts w:ascii="NobelCE Lt" w:eastAsia="Calibri" w:hAnsi="NobelCE Lt"/>
                <w:color w:val="000000"/>
                <w:sz w:val="20"/>
                <w:lang w:val="cs-CZ"/>
              </w:rPr>
            </w:pPr>
            <w:r w:rsidRPr="00D90942">
              <w:rPr>
                <w:rFonts w:ascii="NobelCE Lt" w:hAnsi="NobelCE Lt"/>
                <w:color w:val="000000"/>
                <w:sz w:val="20"/>
                <w:lang w:val="cs-CZ"/>
              </w:rPr>
              <w:t xml:space="preserve">K reprezentaci luxusu a exkluzivních technologií bylo zvoleno označení </w:t>
            </w:r>
            <w:r w:rsidR="003107BE" w:rsidRPr="00D90942">
              <w:rPr>
                <w:rFonts w:ascii="NobelCE Lt" w:hAnsi="NobelCE Lt"/>
                <w:color w:val="000000"/>
                <w:sz w:val="20"/>
                <w:lang w:val="cs-CZ"/>
              </w:rPr>
              <w:t>‚</w:t>
            </w:r>
            <w:r w:rsidRPr="00D90942">
              <w:rPr>
                <w:rFonts w:ascii="NobelCE Lt" w:hAnsi="NobelCE Lt"/>
                <w:color w:val="000000"/>
                <w:sz w:val="20"/>
                <w:lang w:val="cs-CZ"/>
              </w:rPr>
              <w:t>Lexus</w:t>
            </w:r>
            <w:r w:rsidR="003107BE" w:rsidRPr="00D90942">
              <w:rPr>
                <w:rFonts w:ascii="NobelCE Lt" w:hAnsi="NobelCE Lt"/>
                <w:color w:val="000000"/>
                <w:sz w:val="20"/>
                <w:lang w:val="cs-CZ"/>
              </w:rPr>
              <w:t>‘</w:t>
            </w:r>
            <w:r w:rsidRPr="00D90942">
              <w:rPr>
                <w:rFonts w:ascii="NobelCE Lt" w:hAnsi="NobelCE Lt"/>
                <w:color w:val="000000"/>
                <w:sz w:val="20"/>
                <w:lang w:val="cs-CZ"/>
              </w:rPr>
              <w:t xml:space="preserve">. (Mezi původními návrhy se objevily i názvy Alexis, Lexis a další.) </w:t>
            </w:r>
          </w:p>
        </w:tc>
        <w:tc>
          <w:tcPr>
            <w:tcW w:w="2835" w:type="dxa"/>
            <w:tcMar>
              <w:top w:w="113" w:type="dxa"/>
              <w:left w:w="0" w:type="dxa"/>
              <w:right w:w="284" w:type="dxa"/>
            </w:tcMar>
          </w:tcPr>
          <w:p w14:paraId="0D0B940D" w14:textId="77777777" w:rsidR="009E37E6" w:rsidRPr="00D90942" w:rsidRDefault="009E37E6" w:rsidP="009E37E6">
            <w:pPr>
              <w:spacing w:before="160" w:line="240" w:lineRule="auto"/>
              <w:rPr>
                <w:rFonts w:ascii="NobelCE Lt" w:hAnsi="NobelCE Lt"/>
                <w:color w:val="000000"/>
                <w:sz w:val="20"/>
                <w:lang w:val="cs-CZ"/>
              </w:rPr>
            </w:pPr>
          </w:p>
        </w:tc>
        <w:tc>
          <w:tcPr>
            <w:tcW w:w="2835" w:type="dxa"/>
            <w:tcMar>
              <w:top w:w="113" w:type="dxa"/>
              <w:left w:w="0" w:type="dxa"/>
              <w:right w:w="284" w:type="dxa"/>
            </w:tcMar>
          </w:tcPr>
          <w:p w14:paraId="0E27B00A" w14:textId="77777777" w:rsidR="009E37E6" w:rsidRPr="00D90942" w:rsidRDefault="009E37E6" w:rsidP="009E37E6">
            <w:pPr>
              <w:spacing w:before="160" w:line="240" w:lineRule="auto"/>
              <w:rPr>
                <w:rFonts w:ascii="NobelCE Lt" w:hAnsi="NobelCE Lt"/>
                <w:color w:val="000000"/>
                <w:sz w:val="20"/>
                <w:lang w:val="cs-CZ"/>
              </w:rPr>
            </w:pPr>
          </w:p>
        </w:tc>
      </w:tr>
      <w:tr w:rsidR="009E37E6" w:rsidRPr="00D90942" w14:paraId="7BFB2222" w14:textId="77777777" w:rsidTr="009E37E6">
        <w:trPr>
          <w:cantSplit/>
        </w:trPr>
        <w:tc>
          <w:tcPr>
            <w:tcW w:w="736" w:type="dxa"/>
            <w:tcMar>
              <w:top w:w="113" w:type="dxa"/>
              <w:left w:w="0" w:type="dxa"/>
            </w:tcMar>
          </w:tcPr>
          <w:p w14:paraId="095B0611"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1989</w:t>
            </w:r>
          </w:p>
        </w:tc>
        <w:tc>
          <w:tcPr>
            <w:tcW w:w="2835" w:type="dxa"/>
            <w:tcMar>
              <w:top w:w="113" w:type="dxa"/>
              <w:left w:w="0" w:type="dxa"/>
              <w:right w:w="284" w:type="dxa"/>
            </w:tcMar>
          </w:tcPr>
          <w:p w14:paraId="5731E123" w14:textId="77777777" w:rsidR="009E37E6" w:rsidRPr="00D90942" w:rsidRDefault="009E37E6" w:rsidP="009E37E6">
            <w:pPr>
              <w:widowControl w:val="0"/>
              <w:autoSpaceDE w:val="0"/>
              <w:autoSpaceDN w:val="0"/>
              <w:adjustRightInd w:val="0"/>
              <w:spacing w:before="160" w:line="240" w:lineRule="auto"/>
              <w:rPr>
                <w:rFonts w:ascii="NobelCE Lt" w:eastAsia="Calibri" w:hAnsi="NobelCE Lt"/>
                <w:color w:val="000000"/>
                <w:sz w:val="20"/>
                <w:lang w:val="cs-CZ"/>
              </w:rPr>
            </w:pPr>
            <w:r w:rsidRPr="00D90942">
              <w:rPr>
                <w:rFonts w:ascii="NobelCE Lt" w:hAnsi="NobelCE Lt"/>
                <w:color w:val="000000"/>
                <w:sz w:val="20"/>
                <w:lang w:val="cs-CZ"/>
              </w:rPr>
              <w:t>Zrodila se značka Lexus.</w:t>
            </w:r>
          </w:p>
        </w:tc>
        <w:tc>
          <w:tcPr>
            <w:tcW w:w="2835" w:type="dxa"/>
            <w:tcMar>
              <w:top w:w="113" w:type="dxa"/>
              <w:left w:w="0" w:type="dxa"/>
              <w:right w:w="284" w:type="dxa"/>
            </w:tcMar>
          </w:tcPr>
          <w:p w14:paraId="6FE53F20"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První LS 400 na trhu představuje stovky nových patentů a nastavuje novou laťku v oblasti kvality i přidané hodnoty. Během prvního měsíce po uvedení na trh se prodává bezmála 3 tisíce vozů.</w:t>
            </w:r>
          </w:p>
          <w:p w14:paraId="60061E4C" w14:textId="77777777" w:rsidR="009E37E6" w:rsidRPr="00D90942" w:rsidRDefault="009E37E6" w:rsidP="009E37E6">
            <w:pPr>
              <w:pStyle w:val="RightHand"/>
              <w:spacing w:before="160" w:line="240" w:lineRule="auto"/>
              <w:ind w:left="0"/>
              <w:rPr>
                <w:rFonts w:ascii="NobelCE Lt" w:hAnsi="NobelCE Lt"/>
                <w:color w:val="000000"/>
                <w:sz w:val="20"/>
                <w:lang w:val="cs-CZ"/>
              </w:rPr>
            </w:pPr>
          </w:p>
        </w:tc>
        <w:tc>
          <w:tcPr>
            <w:tcW w:w="2835" w:type="dxa"/>
            <w:tcMar>
              <w:top w:w="113" w:type="dxa"/>
              <w:left w:w="0" w:type="dxa"/>
              <w:right w:w="284" w:type="dxa"/>
            </w:tcMar>
          </w:tcPr>
          <w:p w14:paraId="2F0FB8F7"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V japonském závodu Tahara, kde probíhá výroba vozů Lexus, se plně automatizuje proces svařování dílů LS 400. Svary jsou díky tomu 1,5x pevnější než u vozů svařovaných tradičním způsobem.</w:t>
            </w:r>
          </w:p>
          <w:p w14:paraId="44EAFD9C" w14:textId="77777777" w:rsidR="009E37E6" w:rsidRPr="00D90942" w:rsidRDefault="009E37E6" w:rsidP="009E37E6">
            <w:pPr>
              <w:widowControl w:val="0"/>
              <w:autoSpaceDE w:val="0"/>
              <w:autoSpaceDN w:val="0"/>
              <w:adjustRightInd w:val="0"/>
              <w:spacing w:before="160" w:line="240" w:lineRule="auto"/>
              <w:rPr>
                <w:rFonts w:ascii="NobelCE Lt" w:eastAsia="Calibri" w:hAnsi="NobelCE Lt"/>
                <w:color w:val="000000"/>
                <w:sz w:val="20"/>
                <w:lang w:val="cs-CZ"/>
              </w:rPr>
            </w:pPr>
          </w:p>
        </w:tc>
      </w:tr>
      <w:tr w:rsidR="009E37E6" w:rsidRPr="00D90942" w14:paraId="36C52D4A" w14:textId="77777777" w:rsidTr="009E37E6">
        <w:trPr>
          <w:cantSplit/>
        </w:trPr>
        <w:tc>
          <w:tcPr>
            <w:tcW w:w="736" w:type="dxa"/>
            <w:tcMar>
              <w:top w:w="113" w:type="dxa"/>
              <w:left w:w="0" w:type="dxa"/>
            </w:tcMar>
          </w:tcPr>
          <w:p w14:paraId="390D8CEB"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1990</w:t>
            </w:r>
          </w:p>
        </w:tc>
        <w:tc>
          <w:tcPr>
            <w:tcW w:w="2835" w:type="dxa"/>
            <w:tcMar>
              <w:top w:w="113" w:type="dxa"/>
              <w:left w:w="0" w:type="dxa"/>
              <w:right w:w="284" w:type="dxa"/>
            </w:tcMar>
          </w:tcPr>
          <w:p w14:paraId="3AC7A3C2" w14:textId="77777777" w:rsidR="009E37E6" w:rsidRPr="00D90942" w:rsidRDefault="009E37E6" w:rsidP="009E37E6">
            <w:pPr>
              <w:widowControl w:val="0"/>
              <w:autoSpaceDE w:val="0"/>
              <w:autoSpaceDN w:val="0"/>
              <w:adjustRightInd w:val="0"/>
              <w:spacing w:before="160" w:line="240" w:lineRule="auto"/>
              <w:rPr>
                <w:rFonts w:ascii="NobelCE Lt" w:hAnsi="NobelCE Lt"/>
                <w:color w:val="000000"/>
                <w:sz w:val="20"/>
                <w:lang w:val="cs-CZ"/>
              </w:rPr>
            </w:pPr>
            <w:r w:rsidRPr="00D90942">
              <w:rPr>
                <w:rFonts w:ascii="NobelCE Lt" w:hAnsi="NobelCE Lt"/>
                <w:color w:val="000000"/>
                <w:sz w:val="20"/>
                <w:lang w:val="cs-CZ"/>
              </w:rPr>
              <w:t>Lexus vstupuje na evropské trhy s jediným modelem:</w:t>
            </w:r>
            <w:r w:rsidR="007E5605" w:rsidRPr="00D90942">
              <w:rPr>
                <w:rFonts w:ascii="NobelCE Lt" w:hAnsi="NobelCE Lt"/>
                <w:color w:val="000000"/>
                <w:sz w:val="20"/>
                <w:lang w:val="cs-CZ"/>
              </w:rPr>
              <w:t xml:space="preserve"> </w:t>
            </w:r>
            <w:r w:rsidRPr="00D90942">
              <w:rPr>
                <w:rFonts w:ascii="NobelCE Lt" w:hAnsi="NobelCE Lt"/>
                <w:color w:val="000000"/>
                <w:sz w:val="20"/>
                <w:lang w:val="cs-CZ"/>
              </w:rPr>
              <w:t>LS 400.</w:t>
            </w:r>
          </w:p>
        </w:tc>
        <w:tc>
          <w:tcPr>
            <w:tcW w:w="2835" w:type="dxa"/>
            <w:tcMar>
              <w:top w:w="113" w:type="dxa"/>
              <w:left w:w="0" w:type="dxa"/>
              <w:right w:w="284" w:type="dxa"/>
            </w:tcMar>
          </w:tcPr>
          <w:p w14:paraId="4B94D5A5" w14:textId="77777777" w:rsidR="009E37E6" w:rsidRPr="00D90942" w:rsidRDefault="009E37E6" w:rsidP="009E37E6">
            <w:pPr>
              <w:rPr>
                <w:rFonts w:ascii="NobelCE Lt" w:hAnsi="NobelCE Lt"/>
                <w:sz w:val="20"/>
                <w:lang w:val="cs-CZ"/>
              </w:rPr>
            </w:pPr>
          </w:p>
        </w:tc>
        <w:tc>
          <w:tcPr>
            <w:tcW w:w="2835" w:type="dxa"/>
            <w:tcMar>
              <w:top w:w="113" w:type="dxa"/>
              <w:left w:w="0" w:type="dxa"/>
              <w:right w:w="284" w:type="dxa"/>
            </w:tcMar>
          </w:tcPr>
          <w:p w14:paraId="04397F7E"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Kvůli lepší aerodynamice se u</w:t>
            </w:r>
            <w:r w:rsidR="00C85D64" w:rsidRPr="00D90942">
              <w:rPr>
                <w:rFonts w:ascii="NobelCE Lt" w:hAnsi="NobelCE Lt"/>
                <w:color w:val="000000"/>
                <w:sz w:val="20"/>
                <w:lang w:val="cs-CZ"/>
              </w:rPr>
              <w:t> </w:t>
            </w:r>
            <w:r w:rsidRPr="00D90942">
              <w:rPr>
                <w:rFonts w:ascii="NobelCE Lt" w:hAnsi="NobelCE Lt"/>
                <w:color w:val="000000"/>
                <w:sz w:val="20"/>
                <w:lang w:val="cs-CZ"/>
              </w:rPr>
              <w:t>LS 400 používají mnohá vylepšení na spodku vozu, např. hladký podlahový panel a celá řada speciálních proudnicových krytů k</w:t>
            </w:r>
            <w:r w:rsidR="00C85D64" w:rsidRPr="00D90942">
              <w:rPr>
                <w:rFonts w:ascii="NobelCE Lt" w:hAnsi="NobelCE Lt"/>
                <w:color w:val="000000"/>
                <w:sz w:val="20"/>
                <w:lang w:val="cs-CZ"/>
              </w:rPr>
              <w:t> </w:t>
            </w:r>
            <w:r w:rsidRPr="00D90942">
              <w:rPr>
                <w:rFonts w:ascii="NobelCE Lt" w:hAnsi="NobelCE Lt"/>
                <w:color w:val="000000"/>
                <w:sz w:val="20"/>
                <w:lang w:val="cs-CZ"/>
              </w:rPr>
              <w:t xml:space="preserve">hladšímu proudění vzduchu. Díky tomu se LS 400 dostává na vrchol třídy v aerodynamice spodku karoserie. </w:t>
            </w:r>
          </w:p>
        </w:tc>
      </w:tr>
      <w:tr w:rsidR="009E37E6" w:rsidRPr="00D90942" w14:paraId="090E9E62" w14:textId="77777777" w:rsidTr="009E37E6">
        <w:trPr>
          <w:cantSplit/>
        </w:trPr>
        <w:tc>
          <w:tcPr>
            <w:tcW w:w="736" w:type="dxa"/>
            <w:tcMar>
              <w:top w:w="113" w:type="dxa"/>
              <w:left w:w="0" w:type="dxa"/>
            </w:tcMar>
          </w:tcPr>
          <w:p w14:paraId="3AE4AFC1"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lastRenderedPageBreak/>
              <w:t>1991</w:t>
            </w:r>
          </w:p>
        </w:tc>
        <w:tc>
          <w:tcPr>
            <w:tcW w:w="2835" w:type="dxa"/>
            <w:tcMar>
              <w:top w:w="113" w:type="dxa"/>
              <w:left w:w="0" w:type="dxa"/>
              <w:right w:w="284" w:type="dxa"/>
            </w:tcMar>
          </w:tcPr>
          <w:p w14:paraId="27568B80"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 xml:space="preserve">Lexus v USA začíná kralovat průzkumům organizace JD Power zaměřeným na spokojenost zákazníků – jako vůbec první značka v historii získává </w:t>
            </w:r>
            <w:r w:rsidR="00C85D64" w:rsidRPr="00D90942">
              <w:rPr>
                <w:rFonts w:ascii="NobelCE Lt" w:hAnsi="NobelCE Lt"/>
                <w:color w:val="000000"/>
                <w:sz w:val="20"/>
                <w:lang w:val="cs-CZ"/>
              </w:rPr>
              <w:t>‚</w:t>
            </w:r>
            <w:r w:rsidRPr="00D90942">
              <w:rPr>
                <w:rFonts w:ascii="NobelCE Lt" w:hAnsi="NobelCE Lt"/>
                <w:color w:val="000000"/>
                <w:sz w:val="20"/>
                <w:lang w:val="cs-CZ"/>
              </w:rPr>
              <w:t>trojitou korunku</w:t>
            </w:r>
            <w:r w:rsidR="00C85D64" w:rsidRPr="00D90942">
              <w:rPr>
                <w:rFonts w:ascii="NobelCE Lt" w:hAnsi="NobelCE Lt"/>
                <w:color w:val="000000"/>
                <w:sz w:val="20"/>
                <w:lang w:val="cs-CZ"/>
              </w:rPr>
              <w:t>‘</w:t>
            </w:r>
            <w:r w:rsidRPr="00D90942">
              <w:rPr>
                <w:rFonts w:ascii="NobelCE Lt" w:hAnsi="NobelCE Lt"/>
                <w:color w:val="000000"/>
                <w:sz w:val="20"/>
                <w:lang w:val="cs-CZ"/>
              </w:rPr>
              <w:t xml:space="preserve"> za spokojenost se službami prodejců, kvalitu nových vozů a celkově nejlepší umístění mezi značkami v oblasti spokojenosti zákazníků.</w:t>
            </w:r>
          </w:p>
          <w:p w14:paraId="3F3E0C93" w14:textId="77777777" w:rsidR="009E37E6" w:rsidRPr="00D90942" w:rsidRDefault="009E37E6" w:rsidP="009E37E6">
            <w:pPr>
              <w:autoSpaceDE w:val="0"/>
              <w:autoSpaceDN w:val="0"/>
              <w:adjustRightInd w:val="0"/>
              <w:spacing w:before="160" w:line="240" w:lineRule="auto"/>
              <w:rPr>
                <w:rFonts w:ascii="NobelCE Lt" w:eastAsia="Calibri" w:hAnsi="NobelCE Lt"/>
                <w:color w:val="000000"/>
                <w:sz w:val="20"/>
                <w:lang w:val="cs-CZ"/>
              </w:rPr>
            </w:pPr>
            <w:r w:rsidRPr="00D90942">
              <w:rPr>
                <w:rFonts w:ascii="NobelCE Lt" w:hAnsi="NobelCE Lt"/>
                <w:color w:val="000000"/>
                <w:sz w:val="20"/>
                <w:lang w:val="cs-CZ"/>
              </w:rPr>
              <w:t>Lexus se v USA stává v rámci importérů nejprodávanější luxusní značkou na trhu, a překonává tak BMW i Mercedes-Benz.</w:t>
            </w:r>
          </w:p>
        </w:tc>
        <w:tc>
          <w:tcPr>
            <w:tcW w:w="2835" w:type="dxa"/>
            <w:tcMar>
              <w:top w:w="113" w:type="dxa"/>
              <w:left w:w="0" w:type="dxa"/>
              <w:right w:w="284" w:type="dxa"/>
            </w:tcMar>
          </w:tcPr>
          <w:p w14:paraId="05C4E17E"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Na americký trh vstupuje nové kupé SC 400. Jeho design je výsledkem práce kalifornského designového studia CALTY.</w:t>
            </w:r>
          </w:p>
        </w:tc>
        <w:tc>
          <w:tcPr>
            <w:tcW w:w="2835" w:type="dxa"/>
            <w:tcMar>
              <w:top w:w="113" w:type="dxa"/>
              <w:left w:w="0" w:type="dxa"/>
              <w:right w:w="284" w:type="dxa"/>
            </w:tcMar>
          </w:tcPr>
          <w:p w14:paraId="3DEEC669" w14:textId="77777777" w:rsidR="009E37E6" w:rsidRPr="00D90942" w:rsidRDefault="009E37E6" w:rsidP="009E37E6">
            <w:pPr>
              <w:spacing w:before="160" w:line="240" w:lineRule="auto"/>
              <w:rPr>
                <w:rFonts w:ascii="NobelCE Lt" w:hAnsi="NobelCE Lt"/>
                <w:color w:val="000000"/>
                <w:sz w:val="20"/>
                <w:lang w:val="cs-CZ"/>
              </w:rPr>
            </w:pPr>
          </w:p>
        </w:tc>
      </w:tr>
      <w:tr w:rsidR="009E37E6" w:rsidRPr="00D90942" w14:paraId="1DD6D697" w14:textId="77777777" w:rsidTr="009E37E6">
        <w:trPr>
          <w:cantSplit/>
        </w:trPr>
        <w:tc>
          <w:tcPr>
            <w:tcW w:w="736" w:type="dxa"/>
            <w:tcMar>
              <w:top w:w="113" w:type="dxa"/>
              <w:left w:w="0" w:type="dxa"/>
            </w:tcMar>
          </w:tcPr>
          <w:p w14:paraId="29C71ECD"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1993</w:t>
            </w:r>
          </w:p>
        </w:tc>
        <w:tc>
          <w:tcPr>
            <w:tcW w:w="2835" w:type="dxa"/>
            <w:tcMar>
              <w:top w:w="113" w:type="dxa"/>
              <w:left w:w="0" w:type="dxa"/>
              <w:right w:w="284" w:type="dxa"/>
            </w:tcMar>
          </w:tcPr>
          <w:p w14:paraId="3656B9AB" w14:textId="77777777" w:rsidR="009E37E6" w:rsidRPr="00D90942" w:rsidRDefault="009E37E6" w:rsidP="009E37E6">
            <w:pPr>
              <w:pStyle w:val="TONY"/>
              <w:spacing w:before="160"/>
              <w:rPr>
                <w:rFonts w:ascii="NobelCE Lt" w:hAnsi="NobelCE Lt"/>
                <w:color w:val="000000"/>
                <w:sz w:val="20"/>
                <w:lang w:val="cs-CZ"/>
              </w:rPr>
            </w:pPr>
          </w:p>
        </w:tc>
        <w:tc>
          <w:tcPr>
            <w:tcW w:w="2835" w:type="dxa"/>
            <w:tcMar>
              <w:top w:w="113" w:type="dxa"/>
              <w:left w:w="0" w:type="dxa"/>
              <w:right w:w="284" w:type="dxa"/>
            </w:tcMar>
          </w:tcPr>
          <w:p w14:paraId="70110A9A"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Na autosalonu ve Frankfurtu probíhá premiéra nového modelu Lexus GS 300, který tímto vstupuje na evropský trh.</w:t>
            </w:r>
          </w:p>
        </w:tc>
        <w:tc>
          <w:tcPr>
            <w:tcW w:w="2835" w:type="dxa"/>
            <w:tcMar>
              <w:top w:w="113" w:type="dxa"/>
              <w:left w:w="0" w:type="dxa"/>
              <w:right w:w="284" w:type="dxa"/>
            </w:tcMar>
          </w:tcPr>
          <w:p w14:paraId="45FB0818" w14:textId="77777777" w:rsidR="009E37E6" w:rsidRPr="00D90942" w:rsidRDefault="009E37E6" w:rsidP="009E37E6">
            <w:pPr>
              <w:pStyle w:val="TONY"/>
              <w:spacing w:before="160"/>
              <w:rPr>
                <w:rFonts w:ascii="NobelCE Lt" w:hAnsi="NobelCE Lt"/>
                <w:color w:val="000000"/>
                <w:sz w:val="20"/>
                <w:lang w:val="cs-CZ"/>
              </w:rPr>
            </w:pPr>
          </w:p>
        </w:tc>
      </w:tr>
      <w:tr w:rsidR="009E37E6" w:rsidRPr="00D90942" w14:paraId="65D208B2" w14:textId="77777777" w:rsidTr="009E37E6">
        <w:trPr>
          <w:cantSplit/>
        </w:trPr>
        <w:tc>
          <w:tcPr>
            <w:tcW w:w="736" w:type="dxa"/>
            <w:tcMar>
              <w:top w:w="113" w:type="dxa"/>
              <w:left w:w="0" w:type="dxa"/>
            </w:tcMar>
          </w:tcPr>
          <w:p w14:paraId="02B2370F"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1995</w:t>
            </w:r>
          </w:p>
        </w:tc>
        <w:tc>
          <w:tcPr>
            <w:tcW w:w="2835" w:type="dxa"/>
            <w:tcMar>
              <w:top w:w="113" w:type="dxa"/>
              <w:left w:w="0" w:type="dxa"/>
              <w:right w:w="284" w:type="dxa"/>
            </w:tcMar>
          </w:tcPr>
          <w:p w14:paraId="049F31CB" w14:textId="77777777" w:rsidR="009E37E6" w:rsidRPr="00D90942" w:rsidRDefault="009E37E6" w:rsidP="009E37E6">
            <w:pPr>
              <w:pStyle w:val="TONY"/>
              <w:spacing w:before="160"/>
              <w:rPr>
                <w:rFonts w:ascii="NobelCE Lt" w:hAnsi="NobelCE Lt"/>
                <w:color w:val="000000"/>
                <w:sz w:val="20"/>
                <w:lang w:val="cs-CZ"/>
              </w:rPr>
            </w:pPr>
          </w:p>
        </w:tc>
        <w:tc>
          <w:tcPr>
            <w:tcW w:w="2835" w:type="dxa"/>
            <w:tcMar>
              <w:top w:w="113" w:type="dxa"/>
              <w:left w:w="0" w:type="dxa"/>
              <w:right w:w="284" w:type="dxa"/>
            </w:tcMar>
          </w:tcPr>
          <w:p w14:paraId="63071098"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Představuje se LS 400 druhé generace. Z designu je zřejmá filozofie nepřetržitého vývoje vozů Lexus.</w:t>
            </w:r>
          </w:p>
        </w:tc>
        <w:tc>
          <w:tcPr>
            <w:tcW w:w="2835" w:type="dxa"/>
            <w:tcMar>
              <w:top w:w="113" w:type="dxa"/>
              <w:left w:w="0" w:type="dxa"/>
              <w:right w:w="284" w:type="dxa"/>
            </w:tcMar>
          </w:tcPr>
          <w:p w14:paraId="65E5F0DA"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Lexus LS 400 druhé generace je zároveň prvním sériovým vozem s bezpečnostním sloupkem řízení. Součástí této patentované inovace je žlábkovaná spojka hřídele k</w:t>
            </w:r>
            <w:r w:rsidR="00C85D64" w:rsidRPr="00D90942">
              <w:rPr>
                <w:rFonts w:ascii="NobelCE Lt" w:hAnsi="NobelCE Lt"/>
                <w:color w:val="000000"/>
                <w:sz w:val="20"/>
                <w:lang w:val="cs-CZ"/>
              </w:rPr>
              <w:t> </w:t>
            </w:r>
            <w:r w:rsidRPr="00D90942">
              <w:rPr>
                <w:rFonts w:ascii="NobelCE Lt" w:hAnsi="NobelCE Lt"/>
                <w:color w:val="000000"/>
                <w:sz w:val="20"/>
                <w:lang w:val="cs-CZ"/>
              </w:rPr>
              <w:t>pohlcování primárních a sekundárních nárazů v případě nehody.</w:t>
            </w:r>
          </w:p>
        </w:tc>
      </w:tr>
      <w:tr w:rsidR="009E37E6" w:rsidRPr="00D90942" w14:paraId="420460B5" w14:textId="77777777" w:rsidTr="009E37E6">
        <w:trPr>
          <w:cantSplit/>
        </w:trPr>
        <w:tc>
          <w:tcPr>
            <w:tcW w:w="736" w:type="dxa"/>
            <w:tcMar>
              <w:top w:w="113" w:type="dxa"/>
              <w:left w:w="0" w:type="dxa"/>
            </w:tcMar>
          </w:tcPr>
          <w:p w14:paraId="1CA3A3AE"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1997</w:t>
            </w:r>
          </w:p>
        </w:tc>
        <w:tc>
          <w:tcPr>
            <w:tcW w:w="2835" w:type="dxa"/>
            <w:tcMar>
              <w:top w:w="113" w:type="dxa"/>
              <w:left w:w="0" w:type="dxa"/>
              <w:right w:w="284" w:type="dxa"/>
            </w:tcMar>
          </w:tcPr>
          <w:p w14:paraId="53128261" w14:textId="77777777" w:rsidR="009E37E6" w:rsidRPr="00D90942" w:rsidRDefault="009E37E6" w:rsidP="009E37E6">
            <w:pPr>
              <w:pStyle w:val="TONY"/>
              <w:spacing w:before="160"/>
              <w:rPr>
                <w:rFonts w:ascii="NobelCE Lt" w:hAnsi="NobelCE Lt"/>
                <w:color w:val="000000"/>
                <w:sz w:val="20"/>
                <w:lang w:val="cs-CZ"/>
              </w:rPr>
            </w:pPr>
          </w:p>
        </w:tc>
        <w:tc>
          <w:tcPr>
            <w:tcW w:w="2835" w:type="dxa"/>
            <w:tcMar>
              <w:top w:w="113" w:type="dxa"/>
              <w:left w:w="0" w:type="dxa"/>
              <w:right w:w="284" w:type="dxa"/>
            </w:tcMar>
          </w:tcPr>
          <w:p w14:paraId="62486C05" w14:textId="77777777" w:rsidR="009E37E6" w:rsidRPr="00D90942" w:rsidRDefault="009E37E6" w:rsidP="009E37E6">
            <w:pPr>
              <w:pStyle w:val="TONY"/>
              <w:spacing w:before="160"/>
              <w:rPr>
                <w:rFonts w:ascii="NobelCE Lt" w:hAnsi="NobelCE Lt"/>
                <w:color w:val="000000"/>
                <w:sz w:val="20"/>
                <w:lang w:val="cs-CZ"/>
              </w:rPr>
            </w:pPr>
          </w:p>
        </w:tc>
        <w:tc>
          <w:tcPr>
            <w:tcW w:w="2835" w:type="dxa"/>
            <w:tcMar>
              <w:top w:w="113" w:type="dxa"/>
              <w:left w:w="0" w:type="dxa"/>
              <w:right w:w="284" w:type="dxa"/>
            </w:tcMar>
          </w:tcPr>
          <w:p w14:paraId="033AF0D1"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Ve vývojové studii HPS se objevuje motor V8 o zdvihovém objemu 4,0 litru s</w:t>
            </w:r>
            <w:r w:rsidR="00C85D64" w:rsidRPr="00D90942">
              <w:rPr>
                <w:rFonts w:ascii="NobelCE Lt" w:hAnsi="NobelCE Lt"/>
                <w:color w:val="000000"/>
                <w:sz w:val="20"/>
                <w:lang w:val="cs-CZ"/>
              </w:rPr>
              <w:t> </w:t>
            </w:r>
            <w:r w:rsidRPr="00D90942">
              <w:rPr>
                <w:rFonts w:ascii="NobelCE Lt" w:hAnsi="NobelCE Lt"/>
                <w:color w:val="000000"/>
                <w:sz w:val="20"/>
                <w:lang w:val="cs-CZ"/>
              </w:rPr>
              <w:t>technologií VVT-i. Uvedená technologie inteligentního časování ventilů znamená převrat v konstrukci úsporných, avšak současně i velmi výkonných motorů.</w:t>
            </w:r>
          </w:p>
        </w:tc>
      </w:tr>
      <w:tr w:rsidR="009E37E6" w:rsidRPr="00D90942" w14:paraId="1DFEC368" w14:textId="77777777" w:rsidTr="009E37E6">
        <w:trPr>
          <w:cantSplit/>
        </w:trPr>
        <w:tc>
          <w:tcPr>
            <w:tcW w:w="736" w:type="dxa"/>
            <w:tcMar>
              <w:top w:w="113" w:type="dxa"/>
              <w:left w:w="0" w:type="dxa"/>
            </w:tcMar>
          </w:tcPr>
          <w:p w14:paraId="432B535C"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1998</w:t>
            </w:r>
          </w:p>
        </w:tc>
        <w:tc>
          <w:tcPr>
            <w:tcW w:w="2835" w:type="dxa"/>
            <w:tcMar>
              <w:top w:w="113" w:type="dxa"/>
              <w:left w:w="0" w:type="dxa"/>
              <w:right w:w="284" w:type="dxa"/>
            </w:tcMar>
          </w:tcPr>
          <w:p w14:paraId="79BA6419"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Lexus se v USA poprvé stává nejprodávanější značkou mezi prémiovými vozy, a překonává tak domácí výrobce Cadillac a Lincoln.</w:t>
            </w:r>
          </w:p>
        </w:tc>
        <w:tc>
          <w:tcPr>
            <w:tcW w:w="2835" w:type="dxa"/>
            <w:tcMar>
              <w:top w:w="113" w:type="dxa"/>
              <w:left w:w="0" w:type="dxa"/>
              <w:right w:w="284" w:type="dxa"/>
            </w:tcMar>
          </w:tcPr>
          <w:p w14:paraId="56AD6929" w14:textId="77777777" w:rsidR="009E37E6" w:rsidRPr="00D90942" w:rsidRDefault="00E7724B" w:rsidP="009E37E6">
            <w:pPr>
              <w:pStyle w:val="TONY"/>
              <w:spacing w:before="160"/>
              <w:rPr>
                <w:rFonts w:ascii="NobelCE Lt" w:hAnsi="NobelCE Lt"/>
                <w:color w:val="000000"/>
                <w:sz w:val="20"/>
                <w:lang w:val="cs-CZ"/>
              </w:rPr>
            </w:pPr>
            <w:r w:rsidRPr="00D90942">
              <w:rPr>
                <w:rFonts w:ascii="NobelCE Lt" w:hAnsi="NobelCE Lt"/>
                <w:color w:val="000000"/>
                <w:sz w:val="20"/>
                <w:lang w:val="cs-CZ"/>
              </w:rPr>
              <w:t>Je u</w:t>
            </w:r>
            <w:r w:rsidR="009E37E6" w:rsidRPr="00D90942">
              <w:rPr>
                <w:rFonts w:ascii="NobelCE Lt" w:hAnsi="NobelCE Lt"/>
                <w:color w:val="000000"/>
                <w:sz w:val="20"/>
                <w:lang w:val="cs-CZ"/>
              </w:rPr>
              <w:t>veden model RX 300, který na trhu definuje zcela novou třídu luxusních vozů SUV.</w:t>
            </w:r>
          </w:p>
          <w:p w14:paraId="4101652C" w14:textId="77777777" w:rsidR="009E37E6" w:rsidRPr="00D90942" w:rsidRDefault="009E37E6" w:rsidP="009E37E6">
            <w:pPr>
              <w:spacing w:before="160" w:line="240" w:lineRule="auto"/>
              <w:rPr>
                <w:rFonts w:ascii="NobelCE Lt" w:hAnsi="NobelCE Lt"/>
                <w:color w:val="000000"/>
                <w:sz w:val="20"/>
                <w:lang w:val="cs-CZ"/>
              </w:rPr>
            </w:pPr>
          </w:p>
        </w:tc>
        <w:tc>
          <w:tcPr>
            <w:tcW w:w="2835" w:type="dxa"/>
            <w:tcMar>
              <w:top w:w="113" w:type="dxa"/>
              <w:left w:w="0" w:type="dxa"/>
              <w:right w:w="284" w:type="dxa"/>
            </w:tcMar>
          </w:tcPr>
          <w:p w14:paraId="5094B161"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Do modelu RX 300 4x4 je osazen vidlicový šestiválec o objemu 3,0 litru s technologií VVT-i a automatickou převodovkou, pracující ve třech různých režimech: Power (nejvyšší výkon), Normal a Snow (sníh).</w:t>
            </w:r>
          </w:p>
          <w:p w14:paraId="5A413F8C" w14:textId="77777777" w:rsidR="009E37E6" w:rsidRPr="00D90942" w:rsidRDefault="009E37E6" w:rsidP="009E37E6">
            <w:pPr>
              <w:keepNext/>
              <w:keepLines/>
              <w:spacing w:before="160" w:line="240" w:lineRule="auto"/>
              <w:outlineLvl w:val="4"/>
              <w:rPr>
                <w:rFonts w:ascii="NobelCE Lt" w:hAnsi="NobelCE Lt"/>
                <w:color w:val="000000"/>
                <w:sz w:val="20"/>
                <w:lang w:val="cs-CZ"/>
              </w:rPr>
            </w:pPr>
            <w:r w:rsidRPr="00D90942">
              <w:rPr>
                <w:rFonts w:ascii="NobelCE Lt" w:hAnsi="NobelCE Lt"/>
                <w:color w:val="000000"/>
                <w:sz w:val="20"/>
                <w:shd w:val="clear" w:color="auto" w:fill="FFFFFF"/>
                <w:lang w:val="cs-CZ"/>
              </w:rPr>
              <w:t xml:space="preserve">Model LS </w:t>
            </w:r>
            <w:hyperlink r:id="rId11" w:tgtFrame="_blank" w:history="1">
              <w:r w:rsidRPr="00D90942">
                <w:rPr>
                  <w:rFonts w:ascii="NobelCE Lt" w:hAnsi="NobelCE Lt"/>
                  <w:color w:val="000000"/>
                  <w:sz w:val="20"/>
                  <w:shd w:val="clear" w:color="auto" w:fill="FFFFFF"/>
                  <w:lang w:val="cs-CZ"/>
                </w:rPr>
                <w:t>400</w:t>
              </w:r>
            </w:hyperlink>
            <w:r w:rsidRPr="00D90942">
              <w:rPr>
                <w:rFonts w:ascii="NobelCE Lt" w:hAnsi="NobelCE Lt"/>
                <w:color w:val="000000"/>
                <w:sz w:val="20"/>
                <w:shd w:val="clear" w:color="auto" w:fill="FFFFFF"/>
                <w:lang w:val="cs-CZ"/>
              </w:rPr>
              <w:t xml:space="preserve"> v evropské specifikaci se stává prvním vozem světa, který přinesl satelitní navigační systém již v</w:t>
            </w:r>
            <w:r w:rsidR="00E7724B" w:rsidRPr="00D90942">
              <w:rPr>
                <w:rFonts w:ascii="NobelCE Lt" w:hAnsi="NobelCE Lt"/>
                <w:color w:val="000000"/>
                <w:sz w:val="20"/>
                <w:shd w:val="clear" w:color="auto" w:fill="FFFFFF"/>
                <w:lang w:val="cs-CZ"/>
              </w:rPr>
              <w:t> </w:t>
            </w:r>
            <w:r w:rsidRPr="00D90942">
              <w:rPr>
                <w:rFonts w:ascii="NobelCE Lt" w:hAnsi="NobelCE Lt"/>
                <w:color w:val="000000"/>
                <w:sz w:val="20"/>
                <w:shd w:val="clear" w:color="auto" w:fill="FFFFFF"/>
                <w:lang w:val="cs-CZ"/>
              </w:rPr>
              <w:t>základní výbavě.</w:t>
            </w:r>
          </w:p>
        </w:tc>
      </w:tr>
      <w:tr w:rsidR="009E37E6" w:rsidRPr="00D90942" w14:paraId="75AD17D5" w14:textId="77777777" w:rsidTr="009E37E6">
        <w:trPr>
          <w:cantSplit/>
        </w:trPr>
        <w:tc>
          <w:tcPr>
            <w:tcW w:w="736" w:type="dxa"/>
            <w:tcMar>
              <w:top w:w="113" w:type="dxa"/>
              <w:left w:w="0" w:type="dxa"/>
            </w:tcMar>
          </w:tcPr>
          <w:p w14:paraId="223DCFEF"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lastRenderedPageBreak/>
              <w:t>1999</w:t>
            </w:r>
          </w:p>
        </w:tc>
        <w:tc>
          <w:tcPr>
            <w:tcW w:w="2835" w:type="dxa"/>
            <w:tcMar>
              <w:top w:w="113" w:type="dxa"/>
              <w:left w:w="0" w:type="dxa"/>
              <w:right w:w="284" w:type="dxa"/>
            </w:tcMar>
          </w:tcPr>
          <w:p w14:paraId="4B99056E" w14:textId="77777777" w:rsidR="009E37E6" w:rsidRPr="00D90942" w:rsidRDefault="009E37E6" w:rsidP="009E37E6">
            <w:pPr>
              <w:pStyle w:val="TONY"/>
              <w:spacing w:before="160"/>
              <w:rPr>
                <w:rFonts w:ascii="NobelCE Lt" w:hAnsi="NobelCE Lt"/>
                <w:color w:val="000000"/>
                <w:sz w:val="20"/>
                <w:lang w:val="cs-CZ"/>
              </w:rPr>
            </w:pPr>
          </w:p>
        </w:tc>
        <w:tc>
          <w:tcPr>
            <w:tcW w:w="2835" w:type="dxa"/>
            <w:tcMar>
              <w:top w:w="113" w:type="dxa"/>
              <w:left w:w="0" w:type="dxa"/>
              <w:right w:w="284" w:type="dxa"/>
            </w:tcMar>
          </w:tcPr>
          <w:p w14:paraId="27834FA0" w14:textId="77777777" w:rsidR="009E37E6" w:rsidRPr="00D90942" w:rsidRDefault="009E37E6" w:rsidP="009E37E6">
            <w:pPr>
              <w:autoSpaceDE w:val="0"/>
              <w:autoSpaceDN w:val="0"/>
              <w:adjustRightInd w:val="0"/>
              <w:spacing w:before="160" w:line="240" w:lineRule="auto"/>
              <w:rPr>
                <w:rFonts w:ascii="NobelCE Lt" w:eastAsia="Calibri" w:hAnsi="NobelCE Lt"/>
                <w:color w:val="000000"/>
                <w:sz w:val="20"/>
                <w:lang w:val="cs-CZ"/>
              </w:rPr>
            </w:pPr>
            <w:r w:rsidRPr="00D90942">
              <w:rPr>
                <w:rFonts w:ascii="NobelCE Lt" w:hAnsi="NobelCE Lt"/>
                <w:color w:val="000000"/>
                <w:sz w:val="20"/>
                <w:lang w:val="cs-CZ"/>
              </w:rPr>
              <w:t>Představuje se sportovní sedan IS 200; jde o vůbec první model Lexus vyvinutý speciálně pro evropský trh.</w:t>
            </w:r>
          </w:p>
        </w:tc>
        <w:tc>
          <w:tcPr>
            <w:tcW w:w="2835" w:type="dxa"/>
            <w:tcMar>
              <w:top w:w="113" w:type="dxa"/>
              <w:left w:w="0" w:type="dxa"/>
              <w:right w:w="284" w:type="dxa"/>
            </w:tcMar>
          </w:tcPr>
          <w:p w14:paraId="1225F11D" w14:textId="77777777" w:rsidR="009E37E6" w:rsidRPr="00D90942" w:rsidRDefault="009E37E6" w:rsidP="009E37E6">
            <w:pPr>
              <w:keepNext/>
              <w:keepLines/>
              <w:spacing w:before="160" w:line="240" w:lineRule="auto"/>
              <w:outlineLvl w:val="4"/>
              <w:rPr>
                <w:rFonts w:ascii="NobelCE Lt" w:hAnsi="NobelCE Lt"/>
                <w:color w:val="000000"/>
                <w:sz w:val="20"/>
                <w:lang w:val="cs-CZ"/>
              </w:rPr>
            </w:pPr>
            <w:r w:rsidRPr="00D90942">
              <w:rPr>
                <w:rFonts w:ascii="NobelCE Lt" w:hAnsi="NobelCE Lt"/>
                <w:color w:val="000000"/>
                <w:sz w:val="20"/>
                <w:lang w:val="cs-CZ"/>
              </w:rPr>
              <w:t>IS 200 přináší ty nejlepší inovace a konstrukční řešení Lexus, včetně hliníkových pedálů, analogových přístrojů připomínající chronometr a LED zadních svítilen (poprvé v</w:t>
            </w:r>
            <w:r w:rsidR="00E7724B" w:rsidRPr="00D90942">
              <w:rPr>
                <w:rFonts w:ascii="NobelCE Lt" w:hAnsi="NobelCE Lt"/>
                <w:color w:val="000000"/>
                <w:sz w:val="20"/>
                <w:lang w:val="cs-CZ"/>
              </w:rPr>
              <w:t> </w:t>
            </w:r>
            <w:r w:rsidRPr="00D90942">
              <w:rPr>
                <w:rFonts w:ascii="NobelCE Lt" w:hAnsi="NobelCE Lt"/>
                <w:color w:val="000000"/>
                <w:sz w:val="20"/>
                <w:lang w:val="cs-CZ"/>
              </w:rPr>
              <w:t>rámci značky).</w:t>
            </w:r>
          </w:p>
        </w:tc>
      </w:tr>
      <w:tr w:rsidR="009E37E6" w:rsidRPr="00D90942" w14:paraId="764EE09F" w14:textId="77777777" w:rsidTr="009E37E6">
        <w:trPr>
          <w:cantSplit/>
        </w:trPr>
        <w:tc>
          <w:tcPr>
            <w:tcW w:w="736" w:type="dxa"/>
            <w:tcMar>
              <w:top w:w="113" w:type="dxa"/>
              <w:left w:w="0" w:type="dxa"/>
            </w:tcMar>
          </w:tcPr>
          <w:p w14:paraId="7FA2A991"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2000</w:t>
            </w:r>
          </w:p>
        </w:tc>
        <w:tc>
          <w:tcPr>
            <w:tcW w:w="2835" w:type="dxa"/>
            <w:tcMar>
              <w:top w:w="113" w:type="dxa"/>
              <w:left w:w="0" w:type="dxa"/>
              <w:right w:w="284" w:type="dxa"/>
            </w:tcMar>
          </w:tcPr>
          <w:p w14:paraId="1299C43A" w14:textId="77777777" w:rsidR="009E37E6" w:rsidRPr="00D90942" w:rsidRDefault="009E37E6" w:rsidP="009E37E6">
            <w:pPr>
              <w:spacing w:before="160" w:line="240" w:lineRule="auto"/>
              <w:rPr>
                <w:rFonts w:ascii="NobelCE Lt" w:hAnsi="NobelCE Lt"/>
                <w:color w:val="000000"/>
                <w:sz w:val="20"/>
                <w:lang w:val="cs-CZ"/>
              </w:rPr>
            </w:pPr>
          </w:p>
        </w:tc>
        <w:tc>
          <w:tcPr>
            <w:tcW w:w="2835" w:type="dxa"/>
            <w:tcMar>
              <w:top w:w="113" w:type="dxa"/>
              <w:left w:w="0" w:type="dxa"/>
              <w:right w:w="284" w:type="dxa"/>
            </w:tcMar>
          </w:tcPr>
          <w:p w14:paraId="74B43E59"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V Evropě se začíná prodávat první generace modelu RX 300.</w:t>
            </w:r>
          </w:p>
        </w:tc>
        <w:tc>
          <w:tcPr>
            <w:tcW w:w="2835" w:type="dxa"/>
            <w:tcMar>
              <w:top w:w="113" w:type="dxa"/>
              <w:left w:w="0" w:type="dxa"/>
              <w:right w:w="284" w:type="dxa"/>
            </w:tcMar>
          </w:tcPr>
          <w:p w14:paraId="28D67259" w14:textId="77777777" w:rsidR="009E37E6" w:rsidRPr="00D90942" w:rsidRDefault="009E37E6" w:rsidP="009E37E6">
            <w:pPr>
              <w:keepNext/>
              <w:keepLines/>
              <w:spacing w:before="160" w:line="240" w:lineRule="auto"/>
              <w:outlineLvl w:val="4"/>
              <w:rPr>
                <w:rFonts w:ascii="NobelCE Lt" w:hAnsi="NobelCE Lt"/>
                <w:color w:val="000000"/>
                <w:sz w:val="20"/>
                <w:lang w:val="cs-CZ"/>
              </w:rPr>
            </w:pPr>
            <w:r w:rsidRPr="00D90942">
              <w:rPr>
                <w:rFonts w:ascii="NobelCE Lt" w:hAnsi="NobelCE Lt"/>
                <w:color w:val="000000"/>
                <w:sz w:val="20"/>
                <w:shd w:val="clear" w:color="auto" w:fill="FFFFFF"/>
                <w:lang w:val="cs-CZ"/>
              </w:rPr>
              <w:t>V novém LS 430 má premiéru pneumatické odpružení, systém udržující světlou výšku vozidla bez ohledu na počet cestujících nebo sklon vozovky. Na nerovných cestách lze podvozek zvýšit o 20 mm, zatímco za vysokých rychlostí se automaticky snižuje v zájmu lepší aerodynamiky.</w:t>
            </w:r>
          </w:p>
        </w:tc>
      </w:tr>
      <w:tr w:rsidR="009E37E6" w:rsidRPr="00D90942" w14:paraId="33E11CD1" w14:textId="77777777" w:rsidTr="009E37E6">
        <w:trPr>
          <w:cantSplit/>
        </w:trPr>
        <w:tc>
          <w:tcPr>
            <w:tcW w:w="736" w:type="dxa"/>
            <w:tcMar>
              <w:top w:w="113" w:type="dxa"/>
              <w:left w:w="0" w:type="dxa"/>
            </w:tcMar>
          </w:tcPr>
          <w:p w14:paraId="448146BC"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2001</w:t>
            </w:r>
          </w:p>
        </w:tc>
        <w:tc>
          <w:tcPr>
            <w:tcW w:w="2835" w:type="dxa"/>
            <w:tcMar>
              <w:top w:w="113" w:type="dxa"/>
              <w:left w:w="0" w:type="dxa"/>
              <w:right w:w="284" w:type="dxa"/>
            </w:tcMar>
          </w:tcPr>
          <w:p w14:paraId="53819516"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Lexus ve Velké Británii získává své první nejvyšší ocenění v</w:t>
            </w:r>
            <w:r w:rsidR="00E7724B" w:rsidRPr="00D90942">
              <w:rPr>
                <w:rFonts w:ascii="NobelCE Lt" w:hAnsi="NobelCE Lt"/>
                <w:color w:val="000000"/>
                <w:sz w:val="20"/>
                <w:lang w:val="cs-CZ"/>
              </w:rPr>
              <w:t> </w:t>
            </w:r>
            <w:r w:rsidRPr="00D90942">
              <w:rPr>
                <w:rFonts w:ascii="NobelCE Lt" w:hAnsi="NobelCE Lt"/>
                <w:color w:val="000000"/>
                <w:sz w:val="20"/>
                <w:lang w:val="cs-CZ"/>
              </w:rPr>
              <w:t xml:space="preserve">průzkumu organizace J.D. Power &amp; Associates. </w:t>
            </w:r>
          </w:p>
          <w:p w14:paraId="4DDBEF00" w14:textId="77777777" w:rsidR="009E37E6" w:rsidRPr="00D90942" w:rsidRDefault="009E37E6" w:rsidP="009E37E6">
            <w:pPr>
              <w:pStyle w:val="TONY"/>
              <w:spacing w:before="160"/>
              <w:rPr>
                <w:rFonts w:ascii="NobelCE Lt" w:hAnsi="NobelCE Lt"/>
                <w:color w:val="000000"/>
                <w:sz w:val="20"/>
                <w:lang w:val="cs-CZ"/>
              </w:rPr>
            </w:pPr>
          </w:p>
        </w:tc>
        <w:tc>
          <w:tcPr>
            <w:tcW w:w="2835" w:type="dxa"/>
            <w:tcMar>
              <w:top w:w="113" w:type="dxa"/>
              <w:left w:w="0" w:type="dxa"/>
              <w:right w:w="284" w:type="dxa"/>
            </w:tcMar>
          </w:tcPr>
          <w:p w14:paraId="7FB5A331"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S uvedením kupé-kabrioletu SC</w:t>
            </w:r>
            <w:r w:rsidR="00E7724B" w:rsidRPr="00D90942">
              <w:rPr>
                <w:rFonts w:ascii="NobelCE Lt" w:hAnsi="NobelCE Lt"/>
                <w:color w:val="000000"/>
                <w:sz w:val="20"/>
                <w:lang w:val="cs-CZ"/>
              </w:rPr>
              <w:t> </w:t>
            </w:r>
            <w:r w:rsidRPr="00D90942">
              <w:rPr>
                <w:rFonts w:ascii="NobelCE Lt" w:hAnsi="NobelCE Lt"/>
                <w:color w:val="000000"/>
                <w:sz w:val="20"/>
                <w:lang w:val="cs-CZ"/>
              </w:rPr>
              <w:t xml:space="preserve">430 se v Evropě rozšiřuje produktová řada na pět různých modelů. Na uhlazených křivkách a tradiční stylizaci tohoto modelu se podepisuje Evropské designové a vývojové centrum Lexus (ED²) se sídlem v jižní Francii. </w:t>
            </w:r>
          </w:p>
        </w:tc>
        <w:tc>
          <w:tcPr>
            <w:tcW w:w="2835" w:type="dxa"/>
            <w:tcMar>
              <w:top w:w="113" w:type="dxa"/>
              <w:left w:w="0" w:type="dxa"/>
              <w:right w:w="284" w:type="dxa"/>
            </w:tcMar>
          </w:tcPr>
          <w:p w14:paraId="21AD082F"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SC 430 nabízí elegantní hliníkovou skládací střechu vhodnou do každého počasí, kterou lze složit za pouhých 25 sekund.</w:t>
            </w:r>
          </w:p>
        </w:tc>
      </w:tr>
      <w:tr w:rsidR="009E37E6" w:rsidRPr="00D90942" w14:paraId="7E1782BD" w14:textId="77777777" w:rsidTr="009E37E6">
        <w:trPr>
          <w:cantSplit/>
        </w:trPr>
        <w:tc>
          <w:tcPr>
            <w:tcW w:w="736" w:type="dxa"/>
            <w:tcMar>
              <w:top w:w="113" w:type="dxa"/>
              <w:left w:w="0" w:type="dxa"/>
            </w:tcMar>
          </w:tcPr>
          <w:p w14:paraId="3C463214"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2002</w:t>
            </w:r>
          </w:p>
        </w:tc>
        <w:tc>
          <w:tcPr>
            <w:tcW w:w="2835" w:type="dxa"/>
            <w:tcMar>
              <w:top w:w="113" w:type="dxa"/>
              <w:left w:w="0" w:type="dxa"/>
              <w:right w:w="284" w:type="dxa"/>
            </w:tcMar>
          </w:tcPr>
          <w:p w14:paraId="04DC6E01"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Sedan IS v Německu dosahuje indexu spokojenosti zákazníků na úrovni 86</w:t>
            </w:r>
            <w:r w:rsidR="00E7724B" w:rsidRPr="00D90942">
              <w:rPr>
                <w:rFonts w:ascii="NobelCE Lt" w:hAnsi="NobelCE Lt"/>
                <w:color w:val="000000"/>
                <w:sz w:val="20"/>
                <w:lang w:val="cs-CZ"/>
              </w:rPr>
              <w:t> </w:t>
            </w:r>
            <w:r w:rsidRPr="00D90942">
              <w:rPr>
                <w:rFonts w:ascii="NobelCE Lt" w:hAnsi="NobelCE Lt"/>
                <w:color w:val="000000"/>
                <w:sz w:val="20"/>
                <w:lang w:val="cs-CZ"/>
              </w:rPr>
              <w:t>%, což je historicky nejvyšší skóre ze všech vozů zařazených do průzkumu organizace J.D. Power.</w:t>
            </w:r>
          </w:p>
          <w:p w14:paraId="7E04F965"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Steven Spielberg v tomto roce žádá Lexus o pomoc při návrhu vozu pro Toma Cruise; vůz se má objevit ve filmovém trháku Minority Report, zasazeného do roku 2054.</w:t>
            </w:r>
          </w:p>
        </w:tc>
        <w:tc>
          <w:tcPr>
            <w:tcW w:w="2835" w:type="dxa"/>
            <w:tcMar>
              <w:top w:w="113" w:type="dxa"/>
              <w:left w:w="0" w:type="dxa"/>
              <w:right w:w="284" w:type="dxa"/>
            </w:tcMar>
          </w:tcPr>
          <w:p w14:paraId="0BCCB28E" w14:textId="77777777" w:rsidR="009E37E6" w:rsidRPr="00D90942" w:rsidRDefault="009E37E6" w:rsidP="009E37E6">
            <w:pPr>
              <w:keepNext/>
              <w:keepLines/>
              <w:widowControl w:val="0"/>
              <w:autoSpaceDE w:val="0"/>
              <w:autoSpaceDN w:val="0"/>
              <w:adjustRightInd w:val="0"/>
              <w:spacing w:before="160" w:line="240" w:lineRule="auto"/>
              <w:outlineLvl w:val="4"/>
              <w:rPr>
                <w:rFonts w:ascii="NobelCE Lt" w:eastAsia="Calibri" w:hAnsi="NobelCE Lt"/>
                <w:color w:val="000000"/>
                <w:sz w:val="20"/>
                <w:lang w:val="cs-CZ"/>
              </w:rPr>
            </w:pPr>
            <w:r w:rsidRPr="00D90942">
              <w:rPr>
                <w:rFonts w:ascii="NobelCE Lt" w:hAnsi="NobelCE Lt"/>
                <w:color w:val="000000"/>
                <w:sz w:val="20"/>
                <w:lang w:val="cs-CZ"/>
              </w:rPr>
              <w:t xml:space="preserve">Bez podpory Akia Toyody, prezidenta a člena představenstva společnosti Toyota Motor Corporation, by legendární supersport Lexus LFA pravděpodobně nikdy nespatřil světlo světa. Když pana Toyotu v roce 2002 oslovili s žádostí o podporu tvůrci tohoto vozu (hlavní konstruktér Haruhiko Tanahaši a již zesnulý jezdecký mistr Hiromu Naruse), okamžitě se stal hlavním zastáncem LFA. </w:t>
            </w:r>
          </w:p>
        </w:tc>
        <w:tc>
          <w:tcPr>
            <w:tcW w:w="2835" w:type="dxa"/>
            <w:tcMar>
              <w:top w:w="113" w:type="dxa"/>
              <w:left w:w="0" w:type="dxa"/>
              <w:right w:w="284" w:type="dxa"/>
            </w:tcMar>
          </w:tcPr>
          <w:p w14:paraId="3461D779" w14:textId="77777777" w:rsidR="009E37E6" w:rsidRPr="00D90942" w:rsidRDefault="009E37E6" w:rsidP="009E37E6">
            <w:pPr>
              <w:pStyle w:val="TONY"/>
              <w:spacing w:before="160"/>
              <w:ind w:left="2160" w:right="18"/>
              <w:rPr>
                <w:rFonts w:ascii="NobelCE Lt" w:hAnsi="NobelCE Lt"/>
                <w:color w:val="000000"/>
                <w:sz w:val="20"/>
                <w:lang w:val="cs-CZ"/>
              </w:rPr>
            </w:pPr>
          </w:p>
        </w:tc>
      </w:tr>
      <w:tr w:rsidR="009E37E6" w:rsidRPr="00D90942" w14:paraId="49845277" w14:textId="77777777" w:rsidTr="009E37E6">
        <w:trPr>
          <w:cantSplit/>
        </w:trPr>
        <w:tc>
          <w:tcPr>
            <w:tcW w:w="736" w:type="dxa"/>
            <w:tcMar>
              <w:top w:w="113" w:type="dxa"/>
              <w:left w:w="0" w:type="dxa"/>
            </w:tcMar>
          </w:tcPr>
          <w:p w14:paraId="41D26F91"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2003</w:t>
            </w:r>
          </w:p>
        </w:tc>
        <w:tc>
          <w:tcPr>
            <w:tcW w:w="2835" w:type="dxa"/>
            <w:tcMar>
              <w:top w:w="113" w:type="dxa"/>
              <w:left w:w="0" w:type="dxa"/>
              <w:right w:w="284" w:type="dxa"/>
            </w:tcMar>
          </w:tcPr>
          <w:p w14:paraId="3CF2D8B6" w14:textId="77777777" w:rsidR="009E37E6" w:rsidRPr="00D90942" w:rsidRDefault="009E37E6" w:rsidP="009E37E6">
            <w:pPr>
              <w:pStyle w:val="TONY"/>
              <w:spacing w:before="160"/>
              <w:rPr>
                <w:rFonts w:ascii="NobelCE Lt" w:hAnsi="NobelCE Lt"/>
                <w:color w:val="000000"/>
                <w:sz w:val="20"/>
                <w:lang w:val="cs-CZ"/>
              </w:rPr>
            </w:pPr>
          </w:p>
        </w:tc>
        <w:tc>
          <w:tcPr>
            <w:tcW w:w="2835" w:type="dxa"/>
            <w:tcMar>
              <w:top w:w="113" w:type="dxa"/>
              <w:left w:w="0" w:type="dxa"/>
              <w:right w:w="284" w:type="dxa"/>
            </w:tcMar>
          </w:tcPr>
          <w:p w14:paraId="06330709" w14:textId="77777777" w:rsidR="009E37E6" w:rsidRPr="00D90942" w:rsidRDefault="009E37E6" w:rsidP="009E37E6">
            <w:pPr>
              <w:autoSpaceDE w:val="0"/>
              <w:autoSpaceDN w:val="0"/>
              <w:adjustRightInd w:val="0"/>
              <w:spacing w:before="160" w:line="240" w:lineRule="auto"/>
              <w:rPr>
                <w:rFonts w:ascii="NobelCE Lt" w:eastAsia="Calibri" w:hAnsi="NobelCE Lt"/>
                <w:color w:val="000000"/>
                <w:sz w:val="20"/>
                <w:lang w:val="cs-CZ"/>
              </w:rPr>
            </w:pPr>
            <w:r w:rsidRPr="00D90942">
              <w:rPr>
                <w:rFonts w:ascii="NobelCE Lt" w:hAnsi="NobelCE Lt"/>
                <w:color w:val="000000"/>
                <w:sz w:val="20"/>
                <w:lang w:val="cs-CZ"/>
              </w:rPr>
              <w:t>V Evropě se začíná prodávat zbrusu nové RX 300.</w:t>
            </w:r>
          </w:p>
          <w:p w14:paraId="5179C412" w14:textId="77777777" w:rsidR="009E37E6" w:rsidRPr="00D90942" w:rsidRDefault="009E37E6" w:rsidP="009E37E6">
            <w:pPr>
              <w:widowControl w:val="0"/>
              <w:autoSpaceDE w:val="0"/>
              <w:autoSpaceDN w:val="0"/>
              <w:adjustRightInd w:val="0"/>
              <w:spacing w:before="160" w:line="240" w:lineRule="auto"/>
              <w:rPr>
                <w:rFonts w:ascii="NobelCE Lt" w:eastAsia="Calibri" w:hAnsi="NobelCE Lt"/>
                <w:color w:val="000000"/>
                <w:sz w:val="20"/>
                <w:lang w:val="cs-CZ"/>
              </w:rPr>
            </w:pPr>
            <w:r w:rsidRPr="00D90942">
              <w:rPr>
                <w:rFonts w:ascii="NobelCE Lt" w:hAnsi="NobelCE Lt"/>
                <w:color w:val="000000"/>
                <w:sz w:val="20"/>
                <w:lang w:val="cs-CZ"/>
              </w:rPr>
              <w:t xml:space="preserve">Akio Toyoda, hlavní konstruktér Haruhiko Tanahaši a zesnulý jezdecký mistr Hiromu Naruse již v červnu 2003 podrobují prototypy LFA testovacím jízdám. </w:t>
            </w:r>
          </w:p>
        </w:tc>
        <w:tc>
          <w:tcPr>
            <w:tcW w:w="2835" w:type="dxa"/>
            <w:tcMar>
              <w:top w:w="113" w:type="dxa"/>
              <w:left w:w="0" w:type="dxa"/>
              <w:right w:w="284" w:type="dxa"/>
            </w:tcMar>
          </w:tcPr>
          <w:p w14:paraId="00C09957"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 xml:space="preserve">Z klíčových technologií RX 300 druhé generace jmenujme pneumatické odpružení, inteligentní adaptivní světlomety, automatické zadní výklopné dveře nebo parkovací asistent. </w:t>
            </w:r>
          </w:p>
        </w:tc>
      </w:tr>
      <w:tr w:rsidR="009E37E6" w:rsidRPr="00D90942" w14:paraId="4ED60DA4" w14:textId="77777777" w:rsidTr="009E37E6">
        <w:trPr>
          <w:cantSplit/>
        </w:trPr>
        <w:tc>
          <w:tcPr>
            <w:tcW w:w="736" w:type="dxa"/>
            <w:tcMar>
              <w:left w:w="0" w:type="dxa"/>
            </w:tcMar>
          </w:tcPr>
          <w:p w14:paraId="3166224F"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lastRenderedPageBreak/>
              <w:t>2004</w:t>
            </w:r>
          </w:p>
        </w:tc>
        <w:tc>
          <w:tcPr>
            <w:tcW w:w="2835" w:type="dxa"/>
            <w:tcMar>
              <w:left w:w="0" w:type="dxa"/>
              <w:right w:w="284" w:type="dxa"/>
            </w:tcMar>
          </w:tcPr>
          <w:p w14:paraId="616557CE"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Představuje se nový designový směr L-finesse, inspirovaný tradičními estetickými hodnotami japonské kultury.</w:t>
            </w:r>
          </w:p>
          <w:p w14:paraId="0FB78278" w14:textId="77777777" w:rsidR="009E37E6" w:rsidRPr="00D90942" w:rsidRDefault="009E37E6" w:rsidP="009E37E6">
            <w:pPr>
              <w:spacing w:before="160" w:line="240" w:lineRule="auto"/>
              <w:rPr>
                <w:rFonts w:ascii="NobelCE Lt" w:hAnsi="NobelCE Lt"/>
                <w:color w:val="000000"/>
                <w:sz w:val="20"/>
                <w:lang w:val="cs-CZ"/>
              </w:rPr>
            </w:pPr>
          </w:p>
        </w:tc>
        <w:tc>
          <w:tcPr>
            <w:tcW w:w="2835" w:type="dxa"/>
            <w:tcMar>
              <w:left w:w="0" w:type="dxa"/>
              <w:right w:w="284" w:type="dxa"/>
            </w:tcMar>
          </w:tcPr>
          <w:p w14:paraId="095854D8"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 xml:space="preserve">Na autosalonu v New Yorku se koná premiéra studie vozu LF-C s charakteristickými znaky nového designového směru značky, přinášejícího překvapivou jednoduchost ve spojení s pokrokovými technologiemi. </w:t>
            </w:r>
          </w:p>
        </w:tc>
        <w:tc>
          <w:tcPr>
            <w:tcW w:w="2835" w:type="dxa"/>
            <w:tcMar>
              <w:left w:w="0" w:type="dxa"/>
              <w:right w:w="284" w:type="dxa"/>
            </w:tcMar>
          </w:tcPr>
          <w:p w14:paraId="14B03757"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Na trh přichází RX 400h, celosvětově první luxusní SUV s</w:t>
            </w:r>
            <w:r w:rsidR="009B6E86" w:rsidRPr="00D90942">
              <w:rPr>
                <w:rFonts w:ascii="NobelCE Lt" w:hAnsi="NobelCE Lt"/>
                <w:color w:val="000000"/>
                <w:sz w:val="20"/>
                <w:lang w:val="cs-CZ"/>
              </w:rPr>
              <w:t> </w:t>
            </w:r>
            <w:r w:rsidRPr="00D90942">
              <w:rPr>
                <w:rFonts w:ascii="NobelCE Lt" w:hAnsi="NobelCE Lt"/>
                <w:color w:val="000000"/>
                <w:sz w:val="20"/>
                <w:lang w:val="cs-CZ"/>
              </w:rPr>
              <w:t>hybridním pohonem. Díky pohonu Lexus Hybrid Drive nabízí spotřebu paliva a hladinu emisí srovnatelnou s</w:t>
            </w:r>
            <w:r w:rsidR="009B6E86" w:rsidRPr="00D90942">
              <w:rPr>
                <w:rFonts w:ascii="NobelCE Lt" w:hAnsi="NobelCE Lt"/>
                <w:color w:val="000000"/>
                <w:sz w:val="20"/>
                <w:lang w:val="cs-CZ"/>
              </w:rPr>
              <w:t> </w:t>
            </w:r>
            <w:r w:rsidRPr="00D90942">
              <w:rPr>
                <w:rFonts w:ascii="NobelCE Lt" w:hAnsi="NobelCE Lt"/>
                <w:color w:val="000000"/>
                <w:sz w:val="20"/>
                <w:lang w:val="cs-CZ"/>
              </w:rPr>
              <w:t>mnohem menšími kompaktními vozy.</w:t>
            </w:r>
          </w:p>
        </w:tc>
      </w:tr>
      <w:tr w:rsidR="009E37E6" w:rsidRPr="00D90942" w14:paraId="7F44EF1E" w14:textId="77777777" w:rsidTr="009E37E6">
        <w:trPr>
          <w:cantSplit/>
        </w:trPr>
        <w:tc>
          <w:tcPr>
            <w:tcW w:w="736" w:type="dxa"/>
            <w:tcMar>
              <w:left w:w="0" w:type="dxa"/>
            </w:tcMar>
          </w:tcPr>
          <w:p w14:paraId="54EFCDFF"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2005</w:t>
            </w:r>
          </w:p>
        </w:tc>
        <w:tc>
          <w:tcPr>
            <w:tcW w:w="2835" w:type="dxa"/>
            <w:tcMar>
              <w:left w:w="0" w:type="dxa"/>
              <w:right w:w="284" w:type="dxa"/>
            </w:tcMar>
          </w:tcPr>
          <w:p w14:paraId="07DBD878" w14:textId="77777777" w:rsidR="009E37E6" w:rsidRPr="00D90942" w:rsidRDefault="009E37E6" w:rsidP="009E37E6">
            <w:pPr>
              <w:keepNext/>
              <w:keepLines/>
              <w:widowControl w:val="0"/>
              <w:autoSpaceDE w:val="0"/>
              <w:autoSpaceDN w:val="0"/>
              <w:adjustRightInd w:val="0"/>
              <w:spacing w:before="160" w:line="240" w:lineRule="auto"/>
              <w:outlineLvl w:val="4"/>
              <w:rPr>
                <w:rFonts w:ascii="NobelCE Lt" w:eastAsia="Calibri" w:hAnsi="NobelCE Lt"/>
                <w:color w:val="000000"/>
                <w:sz w:val="20"/>
                <w:lang w:val="cs-CZ"/>
              </w:rPr>
            </w:pPr>
            <w:r w:rsidRPr="00D90942">
              <w:rPr>
                <w:rFonts w:ascii="NobelCE Lt" w:hAnsi="NobelCE Lt"/>
                <w:color w:val="000000"/>
                <w:sz w:val="20"/>
                <w:lang w:val="cs-CZ"/>
              </w:rPr>
              <w:t>V tomto roce se značka Lexus představuje v Japonsku a okamžitě se setkává s</w:t>
            </w:r>
            <w:r w:rsidR="009B6E86" w:rsidRPr="00D90942">
              <w:rPr>
                <w:rFonts w:ascii="NobelCE Lt" w:hAnsi="NobelCE Lt"/>
                <w:color w:val="000000"/>
                <w:sz w:val="20"/>
                <w:lang w:val="cs-CZ"/>
              </w:rPr>
              <w:t> </w:t>
            </w:r>
            <w:r w:rsidRPr="00D90942">
              <w:rPr>
                <w:rFonts w:ascii="NobelCE Lt" w:hAnsi="NobelCE Lt"/>
                <w:color w:val="000000"/>
                <w:sz w:val="20"/>
                <w:lang w:val="cs-CZ"/>
              </w:rPr>
              <w:t>úspěchem. Na domácím trhu Lexus úspěšně vybudoval síť 143 nových prodejců a vyškolil na 2 tisíce kvalifikovaných zaměstnanců, od prodejců v</w:t>
            </w:r>
            <w:r w:rsidR="009B6E86" w:rsidRPr="00D90942">
              <w:rPr>
                <w:rFonts w:ascii="NobelCE Lt" w:hAnsi="NobelCE Lt"/>
                <w:color w:val="000000"/>
                <w:sz w:val="20"/>
                <w:lang w:val="cs-CZ"/>
              </w:rPr>
              <w:t> </w:t>
            </w:r>
            <w:r w:rsidRPr="00D90942">
              <w:rPr>
                <w:rFonts w:ascii="NobelCE Lt" w:hAnsi="NobelCE Lt"/>
                <w:color w:val="000000"/>
                <w:sz w:val="20"/>
                <w:lang w:val="cs-CZ"/>
              </w:rPr>
              <w:t xml:space="preserve">autosalonech až po techniky. </w:t>
            </w:r>
          </w:p>
        </w:tc>
        <w:tc>
          <w:tcPr>
            <w:tcW w:w="2835" w:type="dxa"/>
            <w:tcMar>
              <w:left w:w="0" w:type="dxa"/>
              <w:right w:w="284" w:type="dxa"/>
            </w:tcMar>
          </w:tcPr>
          <w:p w14:paraId="43CEE2C0"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 xml:space="preserve">Filozofie designu L-finesse se objevuje u nových sériových vozů – sedanu IS druhé generace a GS třetí generace. </w:t>
            </w:r>
          </w:p>
        </w:tc>
        <w:tc>
          <w:tcPr>
            <w:tcW w:w="2835" w:type="dxa"/>
            <w:tcMar>
              <w:left w:w="0" w:type="dxa"/>
              <w:right w:w="284" w:type="dxa"/>
            </w:tcMar>
          </w:tcPr>
          <w:p w14:paraId="7C4E96C7" w14:textId="77777777" w:rsidR="009E37E6" w:rsidRPr="00D90942" w:rsidRDefault="009E37E6" w:rsidP="009E37E6">
            <w:pPr>
              <w:spacing w:before="160" w:after="270" w:line="240" w:lineRule="auto"/>
              <w:rPr>
                <w:rFonts w:ascii="NobelCE Lt" w:eastAsia="Calibri" w:hAnsi="NobelCE Lt"/>
                <w:color w:val="000000"/>
                <w:sz w:val="20"/>
                <w:lang w:val="cs-CZ"/>
              </w:rPr>
            </w:pPr>
            <w:r w:rsidRPr="00D90942">
              <w:rPr>
                <w:rFonts w:ascii="NobelCE Lt" w:hAnsi="NobelCE Lt"/>
                <w:color w:val="000000"/>
                <w:sz w:val="20"/>
                <w:lang w:val="cs-CZ"/>
              </w:rPr>
              <w:t>Lexus IS druhé generace se stává prvním vozem světa, který nabízí dvoukomorový airbag předního spolujezdce, zajišťující kvalitnější ochranu krku i ramen v případě nehody.</w:t>
            </w:r>
          </w:p>
          <w:p w14:paraId="1FC39945" w14:textId="77777777" w:rsidR="009E37E6" w:rsidRPr="00D90942" w:rsidRDefault="009E37E6" w:rsidP="009E37E6">
            <w:pPr>
              <w:spacing w:before="160" w:line="240" w:lineRule="auto"/>
              <w:rPr>
                <w:rFonts w:ascii="NobelCE Lt" w:hAnsi="NobelCE Lt"/>
                <w:color w:val="000000"/>
                <w:sz w:val="20"/>
                <w:lang w:val="cs-CZ"/>
              </w:rPr>
            </w:pPr>
          </w:p>
          <w:p w14:paraId="0562CB0E" w14:textId="77777777" w:rsidR="009E37E6" w:rsidRPr="00D90942" w:rsidRDefault="009E37E6" w:rsidP="009E37E6">
            <w:pPr>
              <w:spacing w:before="160" w:line="240" w:lineRule="auto"/>
              <w:rPr>
                <w:rFonts w:ascii="NobelCE Lt" w:hAnsi="NobelCE Lt"/>
                <w:color w:val="000000"/>
                <w:sz w:val="20"/>
                <w:lang w:val="cs-CZ"/>
              </w:rPr>
            </w:pPr>
          </w:p>
        </w:tc>
      </w:tr>
      <w:tr w:rsidR="009E37E6" w:rsidRPr="00D90942" w14:paraId="480D590E" w14:textId="77777777" w:rsidTr="009E37E6">
        <w:trPr>
          <w:cantSplit/>
        </w:trPr>
        <w:tc>
          <w:tcPr>
            <w:tcW w:w="736" w:type="dxa"/>
            <w:tcMar>
              <w:left w:w="0" w:type="dxa"/>
            </w:tcMar>
          </w:tcPr>
          <w:p w14:paraId="47767A1A"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2006</w:t>
            </w:r>
          </w:p>
        </w:tc>
        <w:tc>
          <w:tcPr>
            <w:tcW w:w="2835" w:type="dxa"/>
            <w:tcMar>
              <w:left w:w="0" w:type="dxa"/>
              <w:right w:w="284" w:type="dxa"/>
            </w:tcMar>
          </w:tcPr>
          <w:p w14:paraId="34CE0A41" w14:textId="77777777" w:rsidR="009E37E6" w:rsidRPr="00D90942" w:rsidRDefault="009E37E6" w:rsidP="009E37E6">
            <w:pPr>
              <w:spacing w:before="160" w:line="240" w:lineRule="auto"/>
              <w:rPr>
                <w:rFonts w:ascii="NobelCE Lt" w:hAnsi="NobelCE Lt"/>
                <w:color w:val="000000"/>
                <w:sz w:val="20"/>
                <w:lang w:val="cs-CZ"/>
              </w:rPr>
            </w:pPr>
          </w:p>
        </w:tc>
        <w:tc>
          <w:tcPr>
            <w:tcW w:w="2835" w:type="dxa"/>
            <w:tcMar>
              <w:left w:w="0" w:type="dxa"/>
              <w:right w:w="284" w:type="dxa"/>
            </w:tcMar>
          </w:tcPr>
          <w:p w14:paraId="18241B6F"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Na trh je uvedena čtvrtá generace vlajkového sedanu Lexus, model LS 460</w:t>
            </w:r>
            <w:r w:rsidRPr="00D90942">
              <w:rPr>
                <w:rFonts w:ascii="NobelCE Lt" w:hAnsi="NobelCE Lt"/>
                <w:color w:val="000000"/>
                <w:sz w:val="20"/>
                <w:shd w:val="clear" w:color="auto" w:fill="FFFFFF"/>
                <w:lang w:val="cs-CZ"/>
              </w:rPr>
              <w:t>, vybavený jako první na světě osmistupňovou automatickou převodovkou.</w:t>
            </w:r>
          </w:p>
          <w:p w14:paraId="7703763A"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Nový Lexus RX 350 (nahrazující model RX 300) nabízí nižší spotřebu paliva a současně lepší akceleraci i jízdní dynamiku.</w:t>
            </w:r>
          </w:p>
        </w:tc>
        <w:tc>
          <w:tcPr>
            <w:tcW w:w="2835" w:type="dxa"/>
            <w:tcMar>
              <w:left w:w="0" w:type="dxa"/>
              <w:right w:w="284" w:type="dxa"/>
            </w:tcMar>
          </w:tcPr>
          <w:p w14:paraId="61FBC451"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 xml:space="preserve">Na trh je uveden celosvětově první výkonný sedan s hybridním pohonem v prémiovém segmentu. GS 450h nabízí jedinečné spojení vysokého výkonu, hospodárného provozu a nízké hladiny emisí. </w:t>
            </w:r>
          </w:p>
          <w:p w14:paraId="1240DB4C"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Nový LS uvádí čtyři světové novinky v oblasti vyspělých bezpečnostních technologií: pokročilý systém rozpoznávání překážek, nouzový asistent řízení, zadní bezpečnostní systém pro předcházení kolizím (PCS) a systém monitorování řidiče.</w:t>
            </w:r>
          </w:p>
        </w:tc>
      </w:tr>
      <w:tr w:rsidR="009E37E6" w:rsidRPr="00D90942" w14:paraId="340F3A3E" w14:textId="77777777" w:rsidTr="009E37E6">
        <w:trPr>
          <w:cantSplit/>
        </w:trPr>
        <w:tc>
          <w:tcPr>
            <w:tcW w:w="736" w:type="dxa"/>
            <w:tcMar>
              <w:left w:w="0" w:type="dxa"/>
            </w:tcMar>
          </w:tcPr>
          <w:p w14:paraId="23E11415"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2007</w:t>
            </w:r>
          </w:p>
          <w:p w14:paraId="62EBF3C5" w14:textId="77777777" w:rsidR="009E37E6" w:rsidRPr="00D90942" w:rsidRDefault="009E37E6" w:rsidP="009E37E6">
            <w:pPr>
              <w:spacing w:before="160" w:line="240" w:lineRule="auto"/>
              <w:rPr>
                <w:rFonts w:ascii="NobelCE Lt" w:hAnsi="NobelCE Lt"/>
                <w:color w:val="000000"/>
                <w:sz w:val="20"/>
                <w:lang w:val="cs-CZ"/>
              </w:rPr>
            </w:pPr>
          </w:p>
          <w:p w14:paraId="6D98A12B" w14:textId="77777777" w:rsidR="009E37E6" w:rsidRPr="00D90942" w:rsidRDefault="009E37E6" w:rsidP="009E37E6">
            <w:pPr>
              <w:spacing w:before="160" w:line="240" w:lineRule="auto"/>
              <w:rPr>
                <w:rFonts w:ascii="NobelCE Lt" w:hAnsi="NobelCE Lt"/>
                <w:color w:val="000000"/>
                <w:sz w:val="20"/>
                <w:lang w:val="cs-CZ"/>
              </w:rPr>
            </w:pPr>
          </w:p>
        </w:tc>
        <w:tc>
          <w:tcPr>
            <w:tcW w:w="2835" w:type="dxa"/>
            <w:tcMar>
              <w:left w:w="0" w:type="dxa"/>
              <w:right w:w="284" w:type="dxa"/>
            </w:tcMar>
          </w:tcPr>
          <w:p w14:paraId="004CF079"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LS 460 je zvoleno „Světovým automobilem roku 2007“.</w:t>
            </w:r>
          </w:p>
        </w:tc>
        <w:tc>
          <w:tcPr>
            <w:tcW w:w="2835" w:type="dxa"/>
            <w:tcMar>
              <w:left w:w="0" w:type="dxa"/>
              <w:right w:w="284" w:type="dxa"/>
            </w:tcMar>
          </w:tcPr>
          <w:p w14:paraId="0E9A75EA"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Na ženevském autosalonu se představuje nový model IS F, vůbec první Lexus s označením „F“ na evropském trhu.</w:t>
            </w:r>
          </w:p>
        </w:tc>
        <w:tc>
          <w:tcPr>
            <w:tcW w:w="2835" w:type="dxa"/>
            <w:tcMar>
              <w:left w:w="0" w:type="dxa"/>
              <w:right w:w="284" w:type="dxa"/>
            </w:tcMar>
          </w:tcPr>
          <w:p w14:paraId="1F2286F8"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Uvedením modelů LS 600h a LS 600h L proniká technologie pohonu Lexus Hybrid Drive s jednotkou V8 do nejvyššího segmentu luxusních sedanů.</w:t>
            </w:r>
          </w:p>
        </w:tc>
      </w:tr>
      <w:tr w:rsidR="009E37E6" w:rsidRPr="00D90942" w14:paraId="3710F49D" w14:textId="77777777" w:rsidTr="009E37E6">
        <w:trPr>
          <w:cantSplit/>
        </w:trPr>
        <w:tc>
          <w:tcPr>
            <w:tcW w:w="736" w:type="dxa"/>
            <w:tcMar>
              <w:left w:w="0" w:type="dxa"/>
            </w:tcMar>
          </w:tcPr>
          <w:p w14:paraId="71BB3591"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2009</w:t>
            </w:r>
          </w:p>
        </w:tc>
        <w:tc>
          <w:tcPr>
            <w:tcW w:w="2835" w:type="dxa"/>
            <w:tcMar>
              <w:left w:w="0" w:type="dxa"/>
              <w:right w:w="284" w:type="dxa"/>
            </w:tcMar>
          </w:tcPr>
          <w:p w14:paraId="2946DB82" w14:textId="77777777" w:rsidR="009E37E6" w:rsidRPr="00D90942" w:rsidRDefault="009E37E6" w:rsidP="009E37E6">
            <w:pPr>
              <w:pStyle w:val="TONY"/>
              <w:spacing w:before="160"/>
              <w:rPr>
                <w:rFonts w:ascii="NobelCE Lt" w:hAnsi="NobelCE Lt"/>
                <w:color w:val="000000"/>
                <w:sz w:val="20"/>
                <w:lang w:val="cs-CZ"/>
              </w:rPr>
            </w:pPr>
          </w:p>
        </w:tc>
        <w:tc>
          <w:tcPr>
            <w:tcW w:w="2835" w:type="dxa"/>
            <w:tcMar>
              <w:left w:w="0" w:type="dxa"/>
              <w:right w:w="284" w:type="dxa"/>
            </w:tcMar>
          </w:tcPr>
          <w:p w14:paraId="0205B087"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Lexus na autosalonu ve Frankfurtu představuje hybridní koncept LF-Ch, jenž signalizuje zájem značky uvést na evropském trhu první model v segmentu prémiových kompaktů.</w:t>
            </w:r>
          </w:p>
          <w:p w14:paraId="70EFE913"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Lexus představením třetí generace modelů RX 350 a RX 450h omlazuje vůz, který stál u zrodu kategorie luxusních SUV.</w:t>
            </w:r>
          </w:p>
          <w:p w14:paraId="1099B4F2"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Začíná se prodávat zbrusu nové kupé-kabriolet IS 250C s pevnou střechou a zbrusu nová třetí generace modelu GS 460.</w:t>
            </w:r>
          </w:p>
        </w:tc>
        <w:tc>
          <w:tcPr>
            <w:tcW w:w="2835" w:type="dxa"/>
            <w:tcMar>
              <w:left w:w="0" w:type="dxa"/>
              <w:right w:w="284" w:type="dxa"/>
            </w:tcMar>
          </w:tcPr>
          <w:p w14:paraId="06594F0E" w14:textId="77777777" w:rsidR="009E37E6" w:rsidRPr="00D90942" w:rsidRDefault="009E37E6" w:rsidP="009E37E6">
            <w:pPr>
              <w:keepNext/>
              <w:keepLines/>
              <w:widowControl w:val="0"/>
              <w:autoSpaceDE w:val="0"/>
              <w:autoSpaceDN w:val="0"/>
              <w:adjustRightInd w:val="0"/>
              <w:spacing w:before="160" w:line="240" w:lineRule="auto"/>
              <w:outlineLvl w:val="4"/>
              <w:rPr>
                <w:rFonts w:ascii="NobelCE Lt" w:eastAsia="Calibri" w:hAnsi="NobelCE Lt"/>
                <w:color w:val="000000"/>
                <w:sz w:val="20"/>
                <w:lang w:val="cs-CZ"/>
              </w:rPr>
            </w:pPr>
            <w:r w:rsidRPr="00D90942">
              <w:rPr>
                <w:rFonts w:ascii="NobelCE Lt" w:hAnsi="NobelCE Lt"/>
                <w:color w:val="000000"/>
                <w:sz w:val="20"/>
                <w:lang w:val="cs-CZ"/>
              </w:rPr>
              <w:t xml:space="preserve">Tým LFA vyráží s prototypem supersportu V10 na německý okruh Nürburgring a účastní se legendárního vytrvalostního závodu 24 hodin Nürburgringu s cílem „získat více zpětné vazby k výrobě sériového vozu,“ jak uvádí Akio Toyoda. LFA dojíždí do cíle na pozoruhodném 18. místě a okamžitě si získává pozornost i všeobecné uznání. </w:t>
            </w:r>
          </w:p>
        </w:tc>
      </w:tr>
      <w:tr w:rsidR="009E37E6" w:rsidRPr="00D90942" w14:paraId="23477C6F" w14:textId="77777777" w:rsidTr="009E37E6">
        <w:trPr>
          <w:cantSplit/>
        </w:trPr>
        <w:tc>
          <w:tcPr>
            <w:tcW w:w="736" w:type="dxa"/>
            <w:tcMar>
              <w:left w:w="0" w:type="dxa"/>
            </w:tcMar>
          </w:tcPr>
          <w:p w14:paraId="3B78EC4A"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lastRenderedPageBreak/>
              <w:t>2010</w:t>
            </w:r>
          </w:p>
        </w:tc>
        <w:tc>
          <w:tcPr>
            <w:tcW w:w="2835" w:type="dxa"/>
            <w:tcMar>
              <w:left w:w="0" w:type="dxa"/>
              <w:right w:w="284" w:type="dxa"/>
            </w:tcMar>
          </w:tcPr>
          <w:p w14:paraId="5997CC1D" w14:textId="77777777" w:rsidR="009E37E6" w:rsidRPr="00D90942" w:rsidRDefault="009E37E6" w:rsidP="009E37E6">
            <w:pPr>
              <w:pStyle w:val="TONY"/>
              <w:spacing w:before="160"/>
              <w:rPr>
                <w:rFonts w:ascii="NobelCE Lt" w:hAnsi="NobelCE Lt"/>
                <w:color w:val="000000"/>
                <w:sz w:val="20"/>
                <w:lang w:val="cs-CZ"/>
              </w:rPr>
            </w:pPr>
          </w:p>
        </w:tc>
        <w:tc>
          <w:tcPr>
            <w:tcW w:w="2835" w:type="dxa"/>
            <w:tcMar>
              <w:left w:w="0" w:type="dxa"/>
              <w:right w:w="284" w:type="dxa"/>
            </w:tcMar>
          </w:tcPr>
          <w:p w14:paraId="6AC72701"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Na ženevském autosalonu probíhá světová premiéra modelu CT 200h, luxusního kompaktního vozu s hybridním pohonem.</w:t>
            </w:r>
          </w:p>
        </w:tc>
        <w:tc>
          <w:tcPr>
            <w:tcW w:w="2835" w:type="dxa"/>
            <w:tcMar>
              <w:left w:w="0" w:type="dxa"/>
              <w:right w:w="284" w:type="dxa"/>
            </w:tcMar>
          </w:tcPr>
          <w:p w14:paraId="110FFD37" w14:textId="77777777" w:rsidR="009E37E6" w:rsidRPr="00D90942" w:rsidRDefault="009E37E6" w:rsidP="009E37E6">
            <w:pPr>
              <w:spacing w:before="160" w:line="240" w:lineRule="auto"/>
              <w:rPr>
                <w:rFonts w:ascii="NobelCE Lt" w:hAnsi="NobelCE Lt"/>
                <w:color w:val="000000"/>
                <w:sz w:val="20"/>
                <w:lang w:val="cs-CZ"/>
              </w:rPr>
            </w:pPr>
          </w:p>
        </w:tc>
      </w:tr>
      <w:tr w:rsidR="009E37E6" w:rsidRPr="00D90942" w14:paraId="7157443F" w14:textId="77777777" w:rsidTr="009E37E6">
        <w:trPr>
          <w:cantSplit/>
        </w:trPr>
        <w:tc>
          <w:tcPr>
            <w:tcW w:w="736" w:type="dxa"/>
            <w:tcMar>
              <w:left w:w="0" w:type="dxa"/>
            </w:tcMar>
          </w:tcPr>
          <w:p w14:paraId="30658528"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2011</w:t>
            </w:r>
          </w:p>
        </w:tc>
        <w:tc>
          <w:tcPr>
            <w:tcW w:w="2835" w:type="dxa"/>
            <w:tcMar>
              <w:left w:w="0" w:type="dxa"/>
              <w:right w:w="284" w:type="dxa"/>
            </w:tcMar>
          </w:tcPr>
          <w:p w14:paraId="178F44DE"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Jedinečný plně hybridní Lexus LS 600h L Landaulet s průhlednou střechou z jediného kusu polykarbonátu slouží jako oficiální svatební vůz při knížecí svatbě Jeho Jasné Výsosti monackého knížete Prince Alberta II.</w:t>
            </w:r>
          </w:p>
        </w:tc>
        <w:tc>
          <w:tcPr>
            <w:tcW w:w="2835" w:type="dxa"/>
            <w:tcMar>
              <w:left w:w="0" w:type="dxa"/>
              <w:right w:w="284" w:type="dxa"/>
            </w:tcMar>
          </w:tcPr>
          <w:p w14:paraId="68C72B33"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Do Evropy přijíždí první produkční vůz LFA s pohonem V10, jeden z ručně sestavovaných supersportů z plánované výrobní série čítající 500 kusů.</w:t>
            </w:r>
          </w:p>
          <w:p w14:paraId="3C23F688"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 xml:space="preserve">Model CT 200h, celosvětově první luxusní kompakt s plně hybridním pohonem, se stává pátým hybridním modelem Lexus na evropském trhu. </w:t>
            </w:r>
          </w:p>
        </w:tc>
        <w:tc>
          <w:tcPr>
            <w:tcW w:w="2835" w:type="dxa"/>
            <w:tcMar>
              <w:left w:w="0" w:type="dxa"/>
              <w:right w:w="284" w:type="dxa"/>
            </w:tcMar>
          </w:tcPr>
          <w:p w14:paraId="68F09862"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Lehký, vyvážený, výkonný a řidičsky atraktivní supersport Lexus LFA využívá konstrukci podvozku a karoserie z</w:t>
            </w:r>
            <w:r w:rsidR="004770B7" w:rsidRPr="00D90942">
              <w:rPr>
                <w:rFonts w:ascii="NobelCE Lt" w:hAnsi="NobelCE Lt"/>
                <w:color w:val="000000"/>
                <w:sz w:val="20"/>
                <w:lang w:val="cs-CZ"/>
              </w:rPr>
              <w:t> </w:t>
            </w:r>
            <w:r w:rsidRPr="00D90942">
              <w:rPr>
                <w:rFonts w:ascii="NobelCE Lt" w:hAnsi="NobelCE Lt"/>
                <w:color w:val="000000"/>
                <w:sz w:val="20"/>
                <w:lang w:val="cs-CZ"/>
              </w:rPr>
              <w:t>materiálu CFRP (</w:t>
            </w:r>
            <w:proofErr w:type="spellStart"/>
            <w:r w:rsidRPr="00D90942">
              <w:rPr>
                <w:rFonts w:ascii="NobelCE Lt" w:hAnsi="NobelCE Lt"/>
                <w:color w:val="000000"/>
                <w:sz w:val="20"/>
                <w:lang w:val="cs-CZ"/>
              </w:rPr>
              <w:t>Carbon</w:t>
            </w:r>
            <w:proofErr w:type="spellEnd"/>
            <w:r w:rsidRPr="00D90942">
              <w:rPr>
                <w:rFonts w:ascii="NobelCE Lt" w:hAnsi="NobelCE Lt"/>
                <w:color w:val="000000"/>
                <w:sz w:val="20"/>
                <w:lang w:val="cs-CZ"/>
              </w:rPr>
              <w:t xml:space="preserve"> </w:t>
            </w:r>
            <w:proofErr w:type="spellStart"/>
            <w:r w:rsidRPr="00D90942">
              <w:rPr>
                <w:rFonts w:ascii="NobelCE Lt" w:hAnsi="NobelCE Lt"/>
                <w:color w:val="000000"/>
                <w:sz w:val="20"/>
                <w:lang w:val="cs-CZ"/>
              </w:rPr>
              <w:t>Fibre</w:t>
            </w:r>
            <w:proofErr w:type="spellEnd"/>
            <w:r w:rsidRPr="00D90942">
              <w:rPr>
                <w:rFonts w:ascii="NobelCE Lt" w:hAnsi="NobelCE Lt"/>
                <w:color w:val="000000"/>
                <w:sz w:val="20"/>
                <w:lang w:val="cs-CZ"/>
              </w:rPr>
              <w:t xml:space="preserve"> </w:t>
            </w:r>
            <w:proofErr w:type="spellStart"/>
            <w:r w:rsidRPr="00D90942">
              <w:rPr>
                <w:rFonts w:ascii="NobelCE Lt" w:hAnsi="NobelCE Lt"/>
                <w:color w:val="000000"/>
                <w:sz w:val="20"/>
                <w:lang w:val="cs-CZ"/>
              </w:rPr>
              <w:t>Reinforced</w:t>
            </w:r>
            <w:proofErr w:type="spellEnd"/>
            <w:r w:rsidRPr="00D90942">
              <w:rPr>
                <w:rFonts w:ascii="NobelCE Lt" w:hAnsi="NobelCE Lt"/>
                <w:color w:val="000000"/>
                <w:sz w:val="20"/>
                <w:lang w:val="cs-CZ"/>
              </w:rPr>
              <w:t xml:space="preserve"> </w:t>
            </w:r>
            <w:proofErr w:type="spellStart"/>
            <w:r w:rsidRPr="00D90942">
              <w:rPr>
                <w:rFonts w:ascii="NobelCE Lt" w:hAnsi="NobelCE Lt"/>
                <w:color w:val="000000"/>
                <w:sz w:val="20"/>
                <w:lang w:val="cs-CZ"/>
              </w:rPr>
              <w:t>Plastic</w:t>
            </w:r>
            <w:proofErr w:type="spellEnd"/>
            <w:r w:rsidRPr="00D90942">
              <w:rPr>
                <w:rFonts w:ascii="NobelCE Lt" w:hAnsi="NobelCE Lt"/>
                <w:color w:val="000000"/>
                <w:sz w:val="20"/>
                <w:lang w:val="cs-CZ"/>
              </w:rPr>
              <w:t xml:space="preserve"> – plast vyztužený uhlíkovými vlákny), čímž vznikla lehká a mimořádně pevná konstrukce, odolávající účinkům nárazové energie.</w:t>
            </w:r>
          </w:p>
        </w:tc>
      </w:tr>
      <w:tr w:rsidR="009E37E6" w:rsidRPr="00D90942" w14:paraId="0E1B258F" w14:textId="77777777" w:rsidTr="009E37E6">
        <w:trPr>
          <w:cantSplit/>
        </w:trPr>
        <w:tc>
          <w:tcPr>
            <w:tcW w:w="736" w:type="dxa"/>
            <w:tcMar>
              <w:left w:w="0" w:type="dxa"/>
            </w:tcMar>
          </w:tcPr>
          <w:p w14:paraId="152B2AFC"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2012</w:t>
            </w:r>
          </w:p>
        </w:tc>
        <w:tc>
          <w:tcPr>
            <w:tcW w:w="2835" w:type="dxa"/>
            <w:tcMar>
              <w:left w:w="0" w:type="dxa"/>
              <w:right w:w="284" w:type="dxa"/>
            </w:tcMar>
          </w:tcPr>
          <w:p w14:paraId="245AC6D4"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14. prosince 2012 spatřil světlo světa zcela poslední Lexus LFA, čímž se ukončuje výrobní série čítající 500 kusů.</w:t>
            </w:r>
          </w:p>
          <w:p w14:paraId="6B699379" w14:textId="77777777" w:rsidR="009E37E6" w:rsidRPr="00D90942" w:rsidRDefault="009E37E6" w:rsidP="009E37E6">
            <w:pPr>
              <w:pStyle w:val="TONY"/>
              <w:spacing w:before="160"/>
              <w:rPr>
                <w:rFonts w:ascii="NobelCE Lt" w:hAnsi="NobelCE Lt"/>
                <w:color w:val="000000"/>
                <w:sz w:val="20"/>
                <w:lang w:val="cs-CZ"/>
              </w:rPr>
            </w:pPr>
          </w:p>
        </w:tc>
        <w:tc>
          <w:tcPr>
            <w:tcW w:w="2835" w:type="dxa"/>
            <w:tcMar>
              <w:left w:w="0" w:type="dxa"/>
              <w:right w:w="284" w:type="dxa"/>
            </w:tcMar>
          </w:tcPr>
          <w:p w14:paraId="48560EDE"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Na autosalonu NAIAS v</w:t>
            </w:r>
            <w:r w:rsidR="004770B7" w:rsidRPr="00D90942">
              <w:rPr>
                <w:rFonts w:ascii="NobelCE Lt" w:hAnsi="NobelCE Lt"/>
                <w:color w:val="000000"/>
                <w:sz w:val="20"/>
                <w:lang w:val="cs-CZ"/>
              </w:rPr>
              <w:t> </w:t>
            </w:r>
            <w:r w:rsidRPr="00D90942">
              <w:rPr>
                <w:rFonts w:ascii="NobelCE Lt" w:hAnsi="NobelCE Lt"/>
                <w:color w:val="000000"/>
                <w:sz w:val="20"/>
                <w:lang w:val="cs-CZ"/>
              </w:rPr>
              <w:t>Detroitu se koná světová premiéra konceptu LF-LC, který je v rámci každoroční soutěže EyesOn Design Awards prohlášen za nejlepší vývojovou studii.</w:t>
            </w:r>
          </w:p>
          <w:p w14:paraId="5BBF0F1E" w14:textId="77777777" w:rsidR="009E37E6" w:rsidRPr="00D90942" w:rsidRDefault="009E37E6" w:rsidP="009E37E6">
            <w:pPr>
              <w:keepNext/>
              <w:keepLines/>
              <w:widowControl w:val="0"/>
              <w:autoSpaceDE w:val="0"/>
              <w:autoSpaceDN w:val="0"/>
              <w:adjustRightInd w:val="0"/>
              <w:spacing w:before="160" w:line="240" w:lineRule="auto"/>
              <w:outlineLvl w:val="4"/>
              <w:rPr>
                <w:rFonts w:ascii="NobelCE Lt" w:eastAsia="Calibri" w:hAnsi="NobelCE Lt"/>
                <w:color w:val="000000"/>
                <w:sz w:val="20"/>
                <w:lang w:val="cs-CZ"/>
              </w:rPr>
            </w:pPr>
            <w:r w:rsidRPr="00D90942">
              <w:rPr>
                <w:rFonts w:ascii="NobelCE Lt" w:hAnsi="NobelCE Lt"/>
                <w:color w:val="000000"/>
                <w:sz w:val="20"/>
                <w:lang w:val="cs-CZ"/>
              </w:rPr>
              <w:t xml:space="preserve">Sportovní rastr typické masky chladiče Lexus, která je znakem designových inovací značky, lze vnímat jako smělý vizuální projev, umožňující okamžitě zařadit všechny současné vozy značky Lexus. Uvedený prvek se poprvé představuje na sedanu GS, který v rámci značky Lexus zavádí novou stylovou a vyzývavou identitu. </w:t>
            </w:r>
          </w:p>
        </w:tc>
        <w:tc>
          <w:tcPr>
            <w:tcW w:w="2835" w:type="dxa"/>
            <w:tcMar>
              <w:left w:w="0" w:type="dxa"/>
              <w:right w:w="284" w:type="dxa"/>
            </w:tcMar>
          </w:tcPr>
          <w:p w14:paraId="3FE9F23F" w14:textId="77777777" w:rsidR="009E37E6" w:rsidRPr="00D90942" w:rsidRDefault="009E37E6" w:rsidP="009E37E6">
            <w:pPr>
              <w:spacing w:before="160" w:line="240" w:lineRule="auto"/>
              <w:rPr>
                <w:rFonts w:ascii="NobelCE Lt" w:hAnsi="NobelCE Lt"/>
                <w:color w:val="000000"/>
                <w:sz w:val="20"/>
                <w:lang w:val="cs-CZ"/>
              </w:rPr>
            </w:pPr>
          </w:p>
        </w:tc>
      </w:tr>
      <w:tr w:rsidR="009E37E6" w:rsidRPr="00D90942" w14:paraId="7F69F293" w14:textId="77777777" w:rsidTr="009E37E6">
        <w:trPr>
          <w:cantSplit/>
        </w:trPr>
        <w:tc>
          <w:tcPr>
            <w:tcW w:w="736" w:type="dxa"/>
            <w:tcMar>
              <w:left w:w="0" w:type="dxa"/>
            </w:tcMar>
          </w:tcPr>
          <w:p w14:paraId="4EB1DB3B"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2013</w:t>
            </w:r>
          </w:p>
        </w:tc>
        <w:tc>
          <w:tcPr>
            <w:tcW w:w="2835" w:type="dxa"/>
            <w:tcMar>
              <w:left w:w="0" w:type="dxa"/>
              <w:right w:w="284" w:type="dxa"/>
            </w:tcMar>
          </w:tcPr>
          <w:p w14:paraId="3542A4A4" w14:textId="77777777" w:rsidR="009E37E6" w:rsidRPr="00D90942" w:rsidRDefault="009E37E6" w:rsidP="009E37E6">
            <w:pPr>
              <w:keepNext/>
              <w:keepLines/>
              <w:widowControl w:val="0"/>
              <w:autoSpaceDE w:val="0"/>
              <w:autoSpaceDN w:val="0"/>
              <w:adjustRightInd w:val="0"/>
              <w:spacing w:before="160" w:line="240" w:lineRule="auto"/>
              <w:outlineLvl w:val="4"/>
              <w:rPr>
                <w:rFonts w:ascii="NobelCE Lt" w:hAnsi="NobelCE Lt"/>
                <w:color w:val="000000"/>
                <w:sz w:val="20"/>
                <w:lang w:val="cs-CZ"/>
              </w:rPr>
            </w:pPr>
            <w:r w:rsidRPr="00D90942">
              <w:rPr>
                <w:rFonts w:ascii="NobelCE Lt" w:hAnsi="NobelCE Lt"/>
                <w:color w:val="000000"/>
                <w:sz w:val="20"/>
                <w:lang w:val="cs-CZ"/>
              </w:rPr>
              <w:t xml:space="preserve">V tokijské módní čtvrti Aojama se otevírá INTERSECT BY LEXUS, zařízení svým pojetím dalece přesahující klasický autosalon, umožňující návštěvníkům ochutnat životní styl spojený se značkou Lexus bez potřeby vůbec usednout za volant. </w:t>
            </w:r>
          </w:p>
        </w:tc>
        <w:tc>
          <w:tcPr>
            <w:tcW w:w="2835" w:type="dxa"/>
            <w:tcMar>
              <w:left w:w="0" w:type="dxa"/>
              <w:right w:w="284" w:type="dxa"/>
            </w:tcMar>
          </w:tcPr>
          <w:p w14:paraId="30343307"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 xml:space="preserve">Představuje se sedan IS třetí generace. </w:t>
            </w:r>
          </w:p>
          <w:p w14:paraId="1F72F646" w14:textId="77777777" w:rsidR="009E37E6" w:rsidRPr="00D90942" w:rsidRDefault="009E37E6" w:rsidP="009E37E6">
            <w:pPr>
              <w:pStyle w:val="TONY"/>
              <w:spacing w:before="160"/>
              <w:rPr>
                <w:rFonts w:ascii="NobelCE Lt" w:hAnsi="NobelCE Lt"/>
                <w:color w:val="000000"/>
                <w:sz w:val="20"/>
                <w:lang w:val="cs-CZ"/>
              </w:rPr>
            </w:pPr>
          </w:p>
          <w:p w14:paraId="08CE6F91" w14:textId="77777777" w:rsidR="009E37E6" w:rsidRPr="00D90942" w:rsidRDefault="009E37E6" w:rsidP="009E37E6">
            <w:pPr>
              <w:spacing w:before="160" w:line="240" w:lineRule="auto"/>
              <w:rPr>
                <w:rFonts w:ascii="NobelCE Lt" w:hAnsi="NobelCE Lt"/>
                <w:color w:val="000000"/>
                <w:sz w:val="20"/>
                <w:lang w:val="cs-CZ"/>
              </w:rPr>
            </w:pPr>
          </w:p>
        </w:tc>
        <w:tc>
          <w:tcPr>
            <w:tcW w:w="2835" w:type="dxa"/>
            <w:tcMar>
              <w:left w:w="0" w:type="dxa"/>
              <w:right w:w="284" w:type="dxa"/>
            </w:tcMar>
          </w:tcPr>
          <w:p w14:paraId="61CDCEAD" w14:textId="77777777" w:rsidR="009E37E6" w:rsidRPr="00D90942" w:rsidRDefault="009E37E6" w:rsidP="009E37E6">
            <w:pPr>
              <w:spacing w:before="160" w:line="240" w:lineRule="auto"/>
              <w:rPr>
                <w:rFonts w:ascii="NobelCE Lt" w:hAnsi="NobelCE Lt"/>
                <w:color w:val="000000"/>
                <w:sz w:val="20"/>
                <w:lang w:val="cs-CZ"/>
              </w:rPr>
            </w:pPr>
          </w:p>
        </w:tc>
      </w:tr>
      <w:tr w:rsidR="009E37E6" w:rsidRPr="00D90942" w14:paraId="6557F4A3" w14:textId="77777777" w:rsidTr="009E37E6">
        <w:trPr>
          <w:cantSplit/>
        </w:trPr>
        <w:tc>
          <w:tcPr>
            <w:tcW w:w="736" w:type="dxa"/>
            <w:tcMar>
              <w:left w:w="0" w:type="dxa"/>
            </w:tcMar>
          </w:tcPr>
          <w:p w14:paraId="749D3916"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lastRenderedPageBreak/>
              <w:t>2014</w:t>
            </w:r>
          </w:p>
        </w:tc>
        <w:tc>
          <w:tcPr>
            <w:tcW w:w="2835" w:type="dxa"/>
            <w:tcMar>
              <w:left w:w="0" w:type="dxa"/>
              <w:right w:w="284" w:type="dxa"/>
            </w:tcMar>
          </w:tcPr>
          <w:p w14:paraId="776254F6" w14:textId="77777777" w:rsidR="009E37E6" w:rsidRPr="00D90942" w:rsidRDefault="009E37E6" w:rsidP="009E37E6">
            <w:pPr>
              <w:widowControl w:val="0"/>
              <w:suppressAutoHyphens/>
              <w:autoSpaceDE w:val="0"/>
              <w:autoSpaceDN w:val="0"/>
              <w:adjustRightInd w:val="0"/>
              <w:spacing w:before="160" w:line="240" w:lineRule="auto"/>
              <w:textAlignment w:val="center"/>
              <w:rPr>
                <w:rFonts w:ascii="NobelCE Lt" w:hAnsi="NobelCE Lt"/>
                <w:color w:val="000000"/>
                <w:sz w:val="20"/>
                <w:lang w:val="cs-CZ"/>
              </w:rPr>
            </w:pPr>
            <w:r w:rsidRPr="00D90942">
              <w:rPr>
                <w:rFonts w:ascii="NobelCE Lt" w:hAnsi="NobelCE Lt"/>
                <w:color w:val="000000"/>
                <w:sz w:val="20"/>
                <w:lang w:val="cs-CZ"/>
              </w:rPr>
              <w:t xml:space="preserve">Lexus a will.i.am spolupracují na kampani </w:t>
            </w:r>
            <w:r w:rsidR="004770B7" w:rsidRPr="00D90942">
              <w:rPr>
                <w:rFonts w:ascii="NobelCE Lt" w:hAnsi="NobelCE Lt"/>
                <w:color w:val="000000"/>
                <w:sz w:val="20"/>
                <w:lang w:val="cs-CZ"/>
              </w:rPr>
              <w:t>‚</w:t>
            </w:r>
            <w:proofErr w:type="spellStart"/>
            <w:r w:rsidRPr="00D90942">
              <w:rPr>
                <w:rFonts w:ascii="NobelCE Lt" w:hAnsi="NobelCE Lt"/>
                <w:color w:val="000000"/>
                <w:sz w:val="20"/>
                <w:lang w:val="cs-CZ"/>
              </w:rPr>
              <w:t>Striking</w:t>
            </w:r>
            <w:proofErr w:type="spellEnd"/>
            <w:r w:rsidRPr="00D90942">
              <w:rPr>
                <w:rFonts w:ascii="NobelCE Lt" w:hAnsi="NobelCE Lt"/>
                <w:color w:val="000000"/>
                <w:sz w:val="20"/>
                <w:lang w:val="cs-CZ"/>
              </w:rPr>
              <w:t xml:space="preserve"> </w:t>
            </w:r>
            <w:proofErr w:type="spellStart"/>
            <w:r w:rsidRPr="00D90942">
              <w:rPr>
                <w:rFonts w:ascii="NobelCE Lt" w:hAnsi="NobelCE Lt"/>
                <w:color w:val="000000"/>
                <w:sz w:val="20"/>
                <w:lang w:val="cs-CZ"/>
              </w:rPr>
              <w:t>Angles</w:t>
            </w:r>
            <w:proofErr w:type="spellEnd"/>
            <w:r w:rsidR="004770B7" w:rsidRPr="00D90942">
              <w:rPr>
                <w:rFonts w:ascii="NobelCE Lt" w:hAnsi="NobelCE Lt"/>
                <w:color w:val="000000"/>
                <w:sz w:val="20"/>
                <w:lang w:val="cs-CZ"/>
              </w:rPr>
              <w:t>‘</w:t>
            </w:r>
            <w:r w:rsidRPr="00D90942">
              <w:rPr>
                <w:rFonts w:ascii="NobelCE Lt" w:hAnsi="NobelCE Lt"/>
                <w:color w:val="000000"/>
                <w:sz w:val="20"/>
                <w:lang w:val="cs-CZ"/>
              </w:rPr>
              <w:t xml:space="preserve"> pro nový crossover NX. Všestranně orientovaný a vysoce nadaný hudebník a umělec navrhuje speciální provedení, které se odhaluje v</w:t>
            </w:r>
            <w:r w:rsidR="004770B7" w:rsidRPr="00D90942">
              <w:rPr>
                <w:rFonts w:ascii="NobelCE Lt" w:hAnsi="NobelCE Lt"/>
                <w:color w:val="000000"/>
                <w:sz w:val="20"/>
                <w:lang w:val="cs-CZ"/>
              </w:rPr>
              <w:t> </w:t>
            </w:r>
            <w:r w:rsidRPr="00D90942">
              <w:rPr>
                <w:rFonts w:ascii="NobelCE Lt" w:hAnsi="NobelCE Lt"/>
                <w:color w:val="000000"/>
                <w:sz w:val="20"/>
                <w:lang w:val="cs-CZ"/>
              </w:rPr>
              <w:t xml:space="preserve">průběhu týdne módy v Paříži. </w:t>
            </w:r>
          </w:p>
          <w:p w14:paraId="58689C31" w14:textId="77777777" w:rsidR="009E37E6" w:rsidRPr="00D90942" w:rsidRDefault="009E37E6" w:rsidP="009E37E6">
            <w:pPr>
              <w:autoSpaceDE w:val="0"/>
              <w:autoSpaceDN w:val="0"/>
              <w:adjustRightInd w:val="0"/>
              <w:spacing w:before="160" w:line="240" w:lineRule="auto"/>
              <w:rPr>
                <w:rFonts w:ascii="NobelCE Lt" w:hAnsi="NobelCE Lt"/>
                <w:color w:val="000000"/>
                <w:sz w:val="20"/>
                <w:lang w:val="cs-CZ"/>
              </w:rPr>
            </w:pPr>
            <w:r w:rsidRPr="00D90942">
              <w:rPr>
                <w:rFonts w:ascii="NobelCE Lt" w:hAnsi="NobelCE Lt"/>
                <w:color w:val="000000"/>
                <w:sz w:val="20"/>
                <w:lang w:val="cs-CZ"/>
              </w:rPr>
              <w:t>Lexus ve Velké Británii již 12. rokem po sobě vítězí v</w:t>
            </w:r>
            <w:r w:rsidR="004770B7" w:rsidRPr="00D90942">
              <w:rPr>
                <w:rFonts w:ascii="NobelCE Lt" w:hAnsi="NobelCE Lt"/>
                <w:color w:val="000000"/>
                <w:sz w:val="20"/>
                <w:lang w:val="cs-CZ"/>
              </w:rPr>
              <w:t> </w:t>
            </w:r>
            <w:r w:rsidRPr="00D90942">
              <w:rPr>
                <w:rFonts w:ascii="NobelCE Lt" w:hAnsi="NobelCE Lt"/>
                <w:color w:val="000000"/>
                <w:sz w:val="20"/>
                <w:lang w:val="cs-CZ"/>
              </w:rPr>
              <w:t>průzkumu zákaznické spokojenosti What Car? organizace J.D. Power.</w:t>
            </w:r>
          </w:p>
        </w:tc>
        <w:tc>
          <w:tcPr>
            <w:tcW w:w="2835" w:type="dxa"/>
            <w:tcMar>
              <w:left w:w="0" w:type="dxa"/>
              <w:right w:w="284" w:type="dxa"/>
            </w:tcMar>
          </w:tcPr>
          <w:p w14:paraId="27D7309F" w14:textId="77777777" w:rsidR="009E37E6" w:rsidRPr="00D90942" w:rsidRDefault="009E37E6" w:rsidP="009E37E6">
            <w:pPr>
              <w:widowControl w:val="0"/>
              <w:suppressAutoHyphens/>
              <w:autoSpaceDE w:val="0"/>
              <w:autoSpaceDN w:val="0"/>
              <w:adjustRightInd w:val="0"/>
              <w:spacing w:before="160" w:line="240" w:lineRule="auto"/>
              <w:textAlignment w:val="center"/>
              <w:rPr>
                <w:rFonts w:ascii="NobelCE Lt" w:hAnsi="NobelCE Lt"/>
                <w:color w:val="000000"/>
                <w:sz w:val="20"/>
                <w:lang w:val="cs-CZ"/>
              </w:rPr>
            </w:pPr>
            <w:r w:rsidRPr="00D90942">
              <w:rPr>
                <w:rFonts w:ascii="NobelCE Lt" w:hAnsi="NobelCE Lt"/>
                <w:color w:val="000000"/>
                <w:sz w:val="20"/>
                <w:lang w:val="cs-CZ"/>
              </w:rPr>
              <w:t xml:space="preserve">Představuje se crossover Lexus NX a výkonné kupé RC F. </w:t>
            </w:r>
          </w:p>
          <w:p w14:paraId="74AADA1C" w14:textId="77777777" w:rsidR="009E37E6" w:rsidRPr="00D90942" w:rsidRDefault="009E37E6" w:rsidP="009E37E6">
            <w:pPr>
              <w:widowControl w:val="0"/>
              <w:autoSpaceDE w:val="0"/>
              <w:autoSpaceDN w:val="0"/>
              <w:adjustRightInd w:val="0"/>
              <w:spacing w:before="160" w:line="240" w:lineRule="auto"/>
              <w:rPr>
                <w:rFonts w:ascii="NobelCE Lt" w:eastAsia="Calibri" w:hAnsi="NobelCE Lt"/>
                <w:color w:val="000000"/>
                <w:sz w:val="20"/>
                <w:lang w:val="cs-CZ"/>
              </w:rPr>
            </w:pPr>
            <w:r w:rsidRPr="00D90942">
              <w:rPr>
                <w:rFonts w:ascii="NobelCE Lt" w:hAnsi="NobelCE Lt"/>
                <w:color w:val="000000"/>
                <w:sz w:val="20"/>
                <w:lang w:val="cs-CZ"/>
              </w:rPr>
              <w:t>Na ženevském autosalonu Lexus rovněž představuje závodní vůz RC F GT 3 v</w:t>
            </w:r>
            <w:r w:rsidR="004770B7" w:rsidRPr="00D90942">
              <w:rPr>
                <w:rFonts w:ascii="NobelCE Lt" w:hAnsi="NobelCE Lt"/>
                <w:color w:val="000000"/>
                <w:sz w:val="20"/>
                <w:lang w:val="cs-CZ"/>
              </w:rPr>
              <w:t> </w:t>
            </w:r>
            <w:r w:rsidRPr="00D90942">
              <w:rPr>
                <w:rFonts w:ascii="NobelCE Lt" w:hAnsi="NobelCE Lt"/>
                <w:color w:val="000000"/>
                <w:sz w:val="20"/>
                <w:lang w:val="cs-CZ"/>
              </w:rPr>
              <w:t>zářivých duhových barvách.</w:t>
            </w:r>
          </w:p>
        </w:tc>
        <w:tc>
          <w:tcPr>
            <w:tcW w:w="2835" w:type="dxa"/>
            <w:tcMar>
              <w:left w:w="0" w:type="dxa"/>
              <w:right w:w="284" w:type="dxa"/>
            </w:tcMar>
          </w:tcPr>
          <w:p w14:paraId="5A7882E9"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Diferenciál Lexus TVD s</w:t>
            </w:r>
            <w:r w:rsidR="004770B7" w:rsidRPr="00D90942">
              <w:rPr>
                <w:rFonts w:ascii="NobelCE Lt" w:hAnsi="NobelCE Lt"/>
                <w:color w:val="000000"/>
                <w:sz w:val="20"/>
                <w:lang w:val="cs-CZ"/>
              </w:rPr>
              <w:t> </w:t>
            </w:r>
            <w:r w:rsidRPr="00D90942">
              <w:rPr>
                <w:rFonts w:ascii="NobelCE Lt" w:hAnsi="NobelCE Lt"/>
                <w:color w:val="000000"/>
                <w:sz w:val="20"/>
                <w:lang w:val="cs-CZ"/>
              </w:rPr>
              <w:t>vektorováním točivého momentu je poprvé na světě nasazen ve sportovním kupé s</w:t>
            </w:r>
            <w:r w:rsidR="004770B7" w:rsidRPr="00D90942">
              <w:rPr>
                <w:rFonts w:ascii="NobelCE Lt" w:hAnsi="NobelCE Lt"/>
                <w:color w:val="000000"/>
                <w:sz w:val="20"/>
                <w:lang w:val="cs-CZ"/>
              </w:rPr>
              <w:t> </w:t>
            </w:r>
            <w:r w:rsidRPr="00D90942">
              <w:rPr>
                <w:rFonts w:ascii="NobelCE Lt" w:hAnsi="NobelCE Lt"/>
                <w:color w:val="000000"/>
                <w:sz w:val="20"/>
                <w:lang w:val="cs-CZ"/>
              </w:rPr>
              <w:t>motorem vpředu a pohonem zadních kol. Konstrukce TVD zlepšuje záběrové schopnosti a kontrolu trakce v zájmu mimořádné ovladatelnosti a jízdních schopností.</w:t>
            </w:r>
          </w:p>
        </w:tc>
      </w:tr>
      <w:tr w:rsidR="009E37E6" w:rsidRPr="00D90942" w14:paraId="58EBD8F8" w14:textId="77777777" w:rsidTr="009E37E6">
        <w:trPr>
          <w:cantSplit/>
        </w:trPr>
        <w:tc>
          <w:tcPr>
            <w:tcW w:w="736" w:type="dxa"/>
            <w:tcMar>
              <w:left w:w="0" w:type="dxa"/>
            </w:tcMar>
          </w:tcPr>
          <w:p w14:paraId="022AE731"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2015</w:t>
            </w:r>
          </w:p>
        </w:tc>
        <w:tc>
          <w:tcPr>
            <w:tcW w:w="2835" w:type="dxa"/>
            <w:tcMar>
              <w:left w:w="0" w:type="dxa"/>
              <w:right w:w="284" w:type="dxa"/>
            </w:tcMar>
          </w:tcPr>
          <w:p w14:paraId="2C4A8704" w14:textId="77777777" w:rsidR="009E37E6" w:rsidRPr="00D90942" w:rsidRDefault="009E37E6" w:rsidP="009E37E6">
            <w:pPr>
              <w:widowControl w:val="0"/>
              <w:suppressAutoHyphens/>
              <w:autoSpaceDE w:val="0"/>
              <w:autoSpaceDN w:val="0"/>
              <w:adjustRightInd w:val="0"/>
              <w:spacing w:before="160" w:line="240" w:lineRule="auto"/>
              <w:textAlignment w:val="center"/>
              <w:rPr>
                <w:rFonts w:ascii="NobelCE Lt" w:hAnsi="NobelCE Lt"/>
                <w:color w:val="000000"/>
                <w:sz w:val="20"/>
                <w:lang w:val="cs-CZ"/>
              </w:rPr>
            </w:pPr>
            <w:r w:rsidRPr="00D90942">
              <w:rPr>
                <w:rFonts w:ascii="NobelCE Lt" w:hAnsi="NobelCE Lt"/>
                <w:color w:val="000000"/>
                <w:sz w:val="20"/>
                <w:lang w:val="cs-CZ"/>
              </w:rPr>
              <w:t>Lexus ve spolupráci s</w:t>
            </w:r>
            <w:r w:rsidR="004770B7" w:rsidRPr="00D90942">
              <w:rPr>
                <w:rFonts w:ascii="NobelCE Lt" w:hAnsi="NobelCE Lt"/>
                <w:color w:val="000000"/>
                <w:sz w:val="20"/>
                <w:lang w:val="cs-CZ"/>
              </w:rPr>
              <w:t> </w:t>
            </w:r>
            <w:r w:rsidRPr="00D90942">
              <w:rPr>
                <w:rFonts w:ascii="NobelCE Lt" w:hAnsi="NobelCE Lt"/>
                <w:color w:val="000000"/>
                <w:sz w:val="20"/>
                <w:lang w:val="cs-CZ"/>
              </w:rPr>
              <w:t>odborníky na supravodiče vytváří jedno z</w:t>
            </w:r>
            <w:r w:rsidR="004770B7" w:rsidRPr="00D90942">
              <w:rPr>
                <w:rFonts w:ascii="NobelCE Lt" w:hAnsi="NobelCE Lt"/>
                <w:color w:val="000000"/>
                <w:sz w:val="20"/>
                <w:lang w:val="cs-CZ"/>
              </w:rPr>
              <w:t> </w:t>
            </w:r>
            <w:r w:rsidRPr="00D90942">
              <w:rPr>
                <w:rFonts w:ascii="NobelCE Lt" w:hAnsi="NobelCE Lt"/>
                <w:color w:val="000000"/>
                <w:sz w:val="20"/>
                <w:lang w:val="cs-CZ"/>
              </w:rPr>
              <w:t xml:space="preserve">nejpropracovanějších levitujících prken. Projekt je součástí mezinárodní kampaně </w:t>
            </w:r>
            <w:r w:rsidR="004770B7" w:rsidRPr="00D90942">
              <w:rPr>
                <w:rFonts w:ascii="NobelCE Lt" w:hAnsi="NobelCE Lt"/>
                <w:color w:val="000000"/>
                <w:sz w:val="20"/>
                <w:lang w:val="cs-CZ"/>
              </w:rPr>
              <w:t>‚</w:t>
            </w:r>
            <w:proofErr w:type="spellStart"/>
            <w:r w:rsidRPr="00D90942">
              <w:rPr>
                <w:rFonts w:ascii="NobelCE Lt" w:hAnsi="NobelCE Lt"/>
                <w:color w:val="000000"/>
                <w:sz w:val="20"/>
                <w:lang w:val="cs-CZ"/>
              </w:rPr>
              <w:t>Amazing</w:t>
            </w:r>
            <w:proofErr w:type="spellEnd"/>
            <w:r w:rsidRPr="00D90942">
              <w:rPr>
                <w:rFonts w:ascii="NobelCE Lt" w:hAnsi="NobelCE Lt"/>
                <w:color w:val="000000"/>
                <w:sz w:val="20"/>
                <w:lang w:val="cs-CZ"/>
              </w:rPr>
              <w:t xml:space="preserve"> in </w:t>
            </w:r>
            <w:proofErr w:type="spellStart"/>
            <w:r w:rsidRPr="00D90942">
              <w:rPr>
                <w:rFonts w:ascii="NobelCE Lt" w:hAnsi="NobelCE Lt"/>
                <w:color w:val="000000"/>
                <w:sz w:val="20"/>
                <w:lang w:val="cs-CZ"/>
              </w:rPr>
              <w:t>Motion</w:t>
            </w:r>
            <w:proofErr w:type="spellEnd"/>
            <w:r w:rsidR="004770B7" w:rsidRPr="00D90942">
              <w:rPr>
                <w:rFonts w:ascii="NobelCE Lt" w:hAnsi="NobelCE Lt"/>
                <w:color w:val="000000"/>
                <w:sz w:val="20"/>
                <w:lang w:val="cs-CZ"/>
              </w:rPr>
              <w:t>‘</w:t>
            </w:r>
            <w:r w:rsidRPr="00D90942">
              <w:rPr>
                <w:rFonts w:ascii="NobelCE Lt" w:hAnsi="NobelCE Lt"/>
                <w:color w:val="000000"/>
                <w:sz w:val="20"/>
                <w:lang w:val="cs-CZ"/>
              </w:rPr>
              <w:t xml:space="preserve"> v rámci propagace značky Lexus. </w:t>
            </w:r>
          </w:p>
          <w:p w14:paraId="7EE17988" w14:textId="77777777" w:rsidR="009E37E6" w:rsidRPr="00D90942" w:rsidRDefault="009E37E6" w:rsidP="009E37E6">
            <w:pPr>
              <w:widowControl w:val="0"/>
              <w:suppressAutoHyphens/>
              <w:autoSpaceDE w:val="0"/>
              <w:autoSpaceDN w:val="0"/>
              <w:adjustRightInd w:val="0"/>
              <w:spacing w:before="160" w:line="240" w:lineRule="auto"/>
              <w:textAlignment w:val="center"/>
              <w:rPr>
                <w:rFonts w:ascii="NobelCE Lt" w:hAnsi="NobelCE Lt"/>
                <w:color w:val="000000"/>
                <w:sz w:val="20"/>
                <w:lang w:val="cs-CZ"/>
              </w:rPr>
            </w:pPr>
            <w:r w:rsidRPr="00D90942">
              <w:rPr>
                <w:rFonts w:ascii="NobelCE Lt" w:hAnsi="NobelCE Lt"/>
                <w:color w:val="000000"/>
                <w:sz w:val="20"/>
                <w:lang w:val="cs-CZ"/>
              </w:rPr>
              <w:t>Lexus za svoji expozici „Lexus – A Journey of the Senses“ získává ocenění „Best Entertaining“ v rámci soutěže Milano Design Award pořádané během milánského týdne designu.</w:t>
            </w:r>
          </w:p>
        </w:tc>
        <w:tc>
          <w:tcPr>
            <w:tcW w:w="2835" w:type="dxa"/>
            <w:tcMar>
              <w:left w:w="0" w:type="dxa"/>
              <w:right w:w="284" w:type="dxa"/>
            </w:tcMar>
          </w:tcPr>
          <w:p w14:paraId="4E911EF4" w14:textId="77777777" w:rsidR="009E37E6" w:rsidRPr="00D90942" w:rsidRDefault="009E37E6" w:rsidP="009E37E6">
            <w:pPr>
              <w:widowControl w:val="0"/>
              <w:suppressAutoHyphens/>
              <w:autoSpaceDE w:val="0"/>
              <w:autoSpaceDN w:val="0"/>
              <w:adjustRightInd w:val="0"/>
              <w:spacing w:before="160" w:line="240" w:lineRule="auto"/>
              <w:textAlignment w:val="center"/>
              <w:rPr>
                <w:rFonts w:ascii="NobelCE Lt" w:hAnsi="NobelCE Lt"/>
                <w:color w:val="000000"/>
                <w:sz w:val="20"/>
                <w:lang w:val="cs-CZ"/>
              </w:rPr>
            </w:pPr>
            <w:r w:rsidRPr="00D90942">
              <w:rPr>
                <w:rFonts w:ascii="NobelCE Lt" w:hAnsi="NobelCE Lt"/>
                <w:color w:val="000000"/>
                <w:sz w:val="20"/>
                <w:lang w:val="cs-CZ"/>
              </w:rPr>
              <w:t>Představuje se model RX čtvrté generace.</w:t>
            </w:r>
          </w:p>
          <w:p w14:paraId="6BB9E253" w14:textId="77777777" w:rsidR="009E37E6" w:rsidRPr="00D90942" w:rsidRDefault="009E37E6" w:rsidP="009E37E6">
            <w:pPr>
              <w:widowControl w:val="0"/>
              <w:suppressAutoHyphens/>
              <w:autoSpaceDE w:val="0"/>
              <w:autoSpaceDN w:val="0"/>
              <w:adjustRightInd w:val="0"/>
              <w:spacing w:before="160" w:line="240" w:lineRule="auto"/>
              <w:textAlignment w:val="center"/>
              <w:rPr>
                <w:rFonts w:ascii="NobelCE Lt" w:hAnsi="NobelCE Lt"/>
                <w:color w:val="000000"/>
                <w:sz w:val="20"/>
                <w:lang w:val="cs-CZ"/>
              </w:rPr>
            </w:pPr>
          </w:p>
          <w:p w14:paraId="23DE523C" w14:textId="77777777" w:rsidR="009E37E6" w:rsidRPr="00D90942" w:rsidRDefault="009E37E6" w:rsidP="009E37E6">
            <w:pPr>
              <w:widowControl w:val="0"/>
              <w:suppressAutoHyphens/>
              <w:autoSpaceDE w:val="0"/>
              <w:autoSpaceDN w:val="0"/>
              <w:adjustRightInd w:val="0"/>
              <w:spacing w:before="160" w:line="240" w:lineRule="auto"/>
              <w:textAlignment w:val="center"/>
              <w:rPr>
                <w:rFonts w:ascii="NobelCE Lt" w:hAnsi="NobelCE Lt"/>
                <w:color w:val="000000"/>
                <w:sz w:val="20"/>
                <w:lang w:val="cs-CZ"/>
              </w:rPr>
            </w:pPr>
          </w:p>
        </w:tc>
        <w:tc>
          <w:tcPr>
            <w:tcW w:w="2835" w:type="dxa"/>
            <w:tcMar>
              <w:left w:w="0" w:type="dxa"/>
              <w:right w:w="284" w:type="dxa"/>
            </w:tcMar>
          </w:tcPr>
          <w:p w14:paraId="69CA03FA"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Lexus uvádí paket vyspělých bezpečnostních technologií Lexus Safety System+, který napomáhá zabránit dopravním nehodám, případně alespoň zmírňovat jejich následky. Součástí paketu je předkolizní bezpečnostní systém, upozorňování na opuštění jízdního pruhu a adaptivní systém ovládání dálkových světel.</w:t>
            </w:r>
          </w:p>
          <w:p w14:paraId="6D34BC51"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Vizionářský koncept Lexus LF-FC (zkr. Lexus Future-Flagship Car/Fuel Cell) umožňuje nahlédnout do návrhářských a technologických plánů budoucího vlajkového sedanu značky Lexus, jenž by se koncem dekády mohl objevit na trhu.</w:t>
            </w:r>
          </w:p>
        </w:tc>
      </w:tr>
      <w:tr w:rsidR="009E37E6" w:rsidRPr="00D90942" w14:paraId="2D7E1934" w14:textId="77777777" w:rsidTr="009E37E6">
        <w:trPr>
          <w:cantSplit/>
        </w:trPr>
        <w:tc>
          <w:tcPr>
            <w:tcW w:w="736" w:type="dxa"/>
            <w:tcMar>
              <w:left w:w="0" w:type="dxa"/>
            </w:tcMar>
          </w:tcPr>
          <w:p w14:paraId="7D1E0FE1" w14:textId="77777777" w:rsidR="009E37E6" w:rsidRPr="00D90942" w:rsidRDefault="009E37E6" w:rsidP="009E37E6">
            <w:pPr>
              <w:pStyle w:val="TONY"/>
              <w:spacing w:before="160"/>
              <w:rPr>
                <w:rFonts w:ascii="NobelCE Lt" w:hAnsi="NobelCE Lt"/>
                <w:color w:val="000000"/>
                <w:sz w:val="20"/>
                <w:lang w:val="cs-CZ"/>
              </w:rPr>
            </w:pPr>
            <w:r w:rsidRPr="00D90942">
              <w:rPr>
                <w:rFonts w:ascii="NobelCE Lt" w:hAnsi="NobelCE Lt"/>
                <w:color w:val="000000"/>
                <w:sz w:val="20"/>
                <w:lang w:val="cs-CZ"/>
              </w:rPr>
              <w:t>2016</w:t>
            </w:r>
          </w:p>
        </w:tc>
        <w:tc>
          <w:tcPr>
            <w:tcW w:w="2835" w:type="dxa"/>
            <w:tcMar>
              <w:left w:w="0" w:type="dxa"/>
              <w:right w:w="284" w:type="dxa"/>
            </w:tcMar>
          </w:tcPr>
          <w:p w14:paraId="15D21911" w14:textId="77777777" w:rsidR="009E37E6" w:rsidRPr="00D90942" w:rsidRDefault="009E37E6" w:rsidP="009E37E6">
            <w:pPr>
              <w:widowControl w:val="0"/>
              <w:suppressAutoHyphens/>
              <w:autoSpaceDE w:val="0"/>
              <w:autoSpaceDN w:val="0"/>
              <w:adjustRightInd w:val="0"/>
              <w:spacing w:before="160" w:line="240" w:lineRule="auto"/>
              <w:textAlignment w:val="center"/>
              <w:rPr>
                <w:rFonts w:ascii="NobelCE Lt" w:hAnsi="NobelCE Lt"/>
                <w:color w:val="000000"/>
                <w:sz w:val="20"/>
                <w:lang w:val="cs-CZ"/>
              </w:rPr>
            </w:pPr>
            <w:r w:rsidRPr="00D90942">
              <w:rPr>
                <w:rFonts w:ascii="NobelCE Lt" w:hAnsi="NobelCE Lt"/>
                <w:color w:val="000000"/>
                <w:sz w:val="20"/>
                <w:lang w:val="cs-CZ"/>
              </w:rPr>
              <w:t>Lexus zahajuje kreativní spolupráci s hercem Judem Lawem v rámci nové kampaně „The Life RX – Život v duchu RX“. Cílem mezinárodní kampaně je upozornit na kvality nového prémiového SUV Lexus RX 2016.</w:t>
            </w:r>
          </w:p>
        </w:tc>
        <w:tc>
          <w:tcPr>
            <w:tcW w:w="2835" w:type="dxa"/>
            <w:tcMar>
              <w:left w:w="0" w:type="dxa"/>
              <w:right w:w="284" w:type="dxa"/>
            </w:tcMar>
          </w:tcPr>
          <w:p w14:paraId="08E0CF09"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 xml:space="preserve">Představuje se sériová verze konceptu LF-LC v podobě modelu Lexus LC. </w:t>
            </w:r>
          </w:p>
        </w:tc>
        <w:tc>
          <w:tcPr>
            <w:tcW w:w="2835" w:type="dxa"/>
            <w:tcMar>
              <w:left w:w="0" w:type="dxa"/>
              <w:right w:w="284" w:type="dxa"/>
            </w:tcMar>
          </w:tcPr>
          <w:p w14:paraId="785B267E"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lang w:val="cs-CZ"/>
              </w:rPr>
              <w:t>Lexus pro kupé LC 500h a vlajkový sedan LS 500h vyvíjí vícestupňový hybridní pohon, který je příští generací hybridních ústrojí navržených speciálně pro vysoce výkonné modely.</w:t>
            </w:r>
          </w:p>
        </w:tc>
      </w:tr>
      <w:tr w:rsidR="009E37E6" w:rsidRPr="00D90942" w14:paraId="7796B0BF" w14:textId="77777777" w:rsidTr="009E37E6">
        <w:trPr>
          <w:cantSplit/>
        </w:trPr>
        <w:tc>
          <w:tcPr>
            <w:tcW w:w="736" w:type="dxa"/>
            <w:shd w:val="clear" w:color="auto" w:fill="auto"/>
            <w:tcMar>
              <w:left w:w="0" w:type="dxa"/>
            </w:tcMar>
          </w:tcPr>
          <w:p w14:paraId="7CFB5A06" w14:textId="77777777" w:rsidR="009E37E6" w:rsidRPr="00D90942" w:rsidRDefault="009E37E6" w:rsidP="009E37E6">
            <w:pPr>
              <w:pStyle w:val="TONY"/>
              <w:keepNext/>
              <w:keepLines/>
              <w:spacing w:before="160"/>
              <w:outlineLvl w:val="3"/>
              <w:rPr>
                <w:rFonts w:ascii="NobelCE Lt" w:hAnsi="NobelCE Lt"/>
                <w:color w:val="000000"/>
                <w:sz w:val="20"/>
                <w:lang w:val="cs-CZ"/>
              </w:rPr>
            </w:pPr>
            <w:r w:rsidRPr="00D90942">
              <w:rPr>
                <w:rFonts w:ascii="NobelCE Lt" w:hAnsi="NobelCE Lt"/>
                <w:color w:val="000000"/>
                <w:sz w:val="20"/>
                <w:lang w:val="cs-CZ"/>
              </w:rPr>
              <w:lastRenderedPageBreak/>
              <w:t>2017</w:t>
            </w:r>
          </w:p>
        </w:tc>
        <w:tc>
          <w:tcPr>
            <w:tcW w:w="2835" w:type="dxa"/>
            <w:shd w:val="clear" w:color="auto" w:fill="auto"/>
            <w:tcMar>
              <w:left w:w="0" w:type="dxa"/>
              <w:right w:w="284" w:type="dxa"/>
            </w:tcMar>
          </w:tcPr>
          <w:p w14:paraId="3AB2D38D"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shd w:val="clear" w:color="auto" w:fill="FFFFFF"/>
                <w:lang w:val="cs-CZ"/>
              </w:rPr>
              <w:t xml:space="preserve">V americkém Miami Beach je odhalen koncept Lexus Sport Yacht, po němž zakrátko následuje futuristické vesmírné plavidlo Lexus Skyjet pro sci-fi snímek „Valerian a město tisíce planet“ zasazený do 28. století. </w:t>
            </w:r>
          </w:p>
          <w:p w14:paraId="52E56223" w14:textId="77777777" w:rsidR="009E37E6" w:rsidRPr="00D90942" w:rsidRDefault="009E37E6" w:rsidP="009E37E6">
            <w:pPr>
              <w:spacing w:before="160" w:line="240" w:lineRule="auto"/>
              <w:rPr>
                <w:rFonts w:ascii="NobelCE Lt" w:hAnsi="NobelCE Lt"/>
                <w:color w:val="000000"/>
                <w:sz w:val="20"/>
                <w:lang w:val="cs-CZ"/>
              </w:rPr>
            </w:pPr>
          </w:p>
        </w:tc>
        <w:tc>
          <w:tcPr>
            <w:tcW w:w="2835" w:type="dxa"/>
            <w:shd w:val="clear" w:color="auto" w:fill="auto"/>
            <w:tcMar>
              <w:left w:w="0" w:type="dxa"/>
              <w:right w:w="284" w:type="dxa"/>
            </w:tcMar>
          </w:tcPr>
          <w:p w14:paraId="5C9F8B99" w14:textId="77777777" w:rsidR="009E37E6" w:rsidRPr="00D90942" w:rsidRDefault="009E37E6" w:rsidP="009E37E6">
            <w:pPr>
              <w:spacing w:before="160" w:after="100" w:afterAutospacing="1" w:line="240" w:lineRule="auto"/>
              <w:rPr>
                <w:rFonts w:ascii="NobelCE Lt" w:hAnsi="NobelCE Lt"/>
                <w:color w:val="000000"/>
                <w:sz w:val="20"/>
                <w:lang w:val="cs-CZ"/>
              </w:rPr>
            </w:pPr>
            <w:r w:rsidRPr="00D90942">
              <w:rPr>
                <w:rFonts w:ascii="NobelCE Lt" w:hAnsi="NobelCE Lt"/>
                <w:color w:val="000000"/>
                <w:sz w:val="20"/>
                <w:lang w:val="cs-CZ"/>
              </w:rPr>
              <w:t xml:space="preserve">Zbrusu nový Lexus LS široce využívá různé produkty japonských mistrů řemesla </w:t>
            </w:r>
            <w:r w:rsidR="007E5B49" w:rsidRPr="00D90942">
              <w:rPr>
                <w:rFonts w:ascii="NobelCE Lt" w:hAnsi="NobelCE Lt"/>
                <w:color w:val="000000"/>
                <w:sz w:val="20"/>
                <w:lang w:val="cs-CZ"/>
              </w:rPr>
              <w:t>‚</w:t>
            </w:r>
            <w:r w:rsidRPr="00D90942">
              <w:rPr>
                <w:rFonts w:ascii="NobelCE Lt" w:hAnsi="NobelCE Lt"/>
                <w:color w:val="000000"/>
                <w:sz w:val="20"/>
                <w:lang w:val="cs-CZ"/>
              </w:rPr>
              <w:t>Takumi</w:t>
            </w:r>
            <w:r w:rsidR="007E5B49" w:rsidRPr="00D90942">
              <w:rPr>
                <w:rFonts w:ascii="NobelCE Lt" w:hAnsi="NobelCE Lt"/>
                <w:color w:val="000000"/>
                <w:sz w:val="20"/>
                <w:lang w:val="cs-CZ"/>
              </w:rPr>
              <w:t>‘</w:t>
            </w:r>
            <w:r w:rsidRPr="00D90942">
              <w:rPr>
                <w:rFonts w:ascii="NobelCE Lt" w:hAnsi="NobelCE Lt"/>
                <w:color w:val="000000"/>
                <w:sz w:val="20"/>
                <w:lang w:val="cs-CZ"/>
              </w:rPr>
              <w:t xml:space="preserve">, jako je např. broušené sklo Kiriko pro ozdobné obklady kabiny nebo ručně skládané výplně dveří Origami. Pro dekory </w:t>
            </w:r>
            <w:r w:rsidR="007E5B49" w:rsidRPr="00D90942">
              <w:rPr>
                <w:rFonts w:ascii="NobelCE Lt" w:hAnsi="NobelCE Lt"/>
                <w:color w:val="000000"/>
                <w:sz w:val="20"/>
                <w:lang w:val="cs-CZ"/>
              </w:rPr>
              <w:t>‚</w:t>
            </w:r>
            <w:r w:rsidRPr="00D90942">
              <w:rPr>
                <w:rFonts w:ascii="NobelCE Lt" w:hAnsi="NobelCE Lt"/>
                <w:color w:val="000000"/>
                <w:sz w:val="20"/>
                <w:lang w:val="cs-CZ"/>
              </w:rPr>
              <w:t xml:space="preserve">Art </w:t>
            </w:r>
            <w:proofErr w:type="spellStart"/>
            <w:r w:rsidRPr="00D90942">
              <w:rPr>
                <w:rFonts w:ascii="NobelCE Lt" w:hAnsi="NobelCE Lt"/>
                <w:color w:val="000000"/>
                <w:sz w:val="20"/>
                <w:lang w:val="cs-CZ"/>
              </w:rPr>
              <w:t>Wood</w:t>
            </w:r>
            <w:proofErr w:type="spellEnd"/>
            <w:r w:rsidR="007E5B49" w:rsidRPr="00D90942">
              <w:rPr>
                <w:rFonts w:ascii="NobelCE Lt" w:hAnsi="NobelCE Lt"/>
                <w:color w:val="000000"/>
                <w:sz w:val="20"/>
                <w:lang w:val="cs-CZ"/>
              </w:rPr>
              <w:t>‘</w:t>
            </w:r>
            <w:r w:rsidRPr="00D90942">
              <w:rPr>
                <w:rFonts w:ascii="NobelCE Lt" w:hAnsi="NobelCE Lt"/>
                <w:color w:val="000000"/>
                <w:sz w:val="20"/>
                <w:lang w:val="cs-CZ"/>
              </w:rPr>
              <w:t xml:space="preserve"> nového vlajkového sedanu byly speciálně odladěny exkluzivní intarzie opracované laserovým paprskem. </w:t>
            </w:r>
          </w:p>
        </w:tc>
        <w:tc>
          <w:tcPr>
            <w:tcW w:w="2835" w:type="dxa"/>
            <w:shd w:val="clear" w:color="auto" w:fill="auto"/>
            <w:tcMar>
              <w:left w:w="0" w:type="dxa"/>
              <w:right w:w="284" w:type="dxa"/>
            </w:tcMar>
          </w:tcPr>
          <w:p w14:paraId="655270B0" w14:textId="77777777" w:rsidR="009E37E6" w:rsidRPr="00D90942" w:rsidRDefault="009E37E6" w:rsidP="009E37E6">
            <w:pPr>
              <w:spacing w:before="160" w:after="100" w:afterAutospacing="1" w:line="240" w:lineRule="auto"/>
              <w:rPr>
                <w:rFonts w:ascii="NobelCE Lt" w:hAnsi="NobelCE Lt"/>
                <w:color w:val="000000"/>
                <w:sz w:val="20"/>
                <w:lang w:val="cs-CZ"/>
              </w:rPr>
            </w:pPr>
            <w:r w:rsidRPr="00D90942">
              <w:rPr>
                <w:rFonts w:ascii="NobelCE Lt" w:hAnsi="NobelCE Lt"/>
                <w:color w:val="000000"/>
                <w:sz w:val="20"/>
                <w:lang w:val="cs-CZ"/>
              </w:rPr>
              <w:t>Společně se zbrusu novým vlajkovým sedanem Lexus LS se představují nové nápadité technologie, jako je např. nový vícestupňový hybridní pohon (Multi-Stage Hybrid) nebo paket vyspělých bezpečnostních technologií Lexus Safety System+ A. Nové prvky na podporu bezpečnosti zahrnují předkolizní bezpečnostní systém s</w:t>
            </w:r>
            <w:r w:rsidR="007E5B49" w:rsidRPr="00D90942">
              <w:rPr>
                <w:rFonts w:ascii="NobelCE Lt" w:hAnsi="NobelCE Lt"/>
                <w:color w:val="000000"/>
                <w:sz w:val="20"/>
                <w:lang w:val="cs-CZ"/>
              </w:rPr>
              <w:t> </w:t>
            </w:r>
            <w:r w:rsidRPr="00D90942">
              <w:rPr>
                <w:rFonts w:ascii="NobelCE Lt" w:hAnsi="NobelCE Lt"/>
                <w:color w:val="000000"/>
                <w:sz w:val="20"/>
                <w:lang w:val="cs-CZ"/>
              </w:rPr>
              <w:t>upozorňováním na chodce a aktivním asistentem řízení, systém Lexus Co-Drive (asistent pro udržení v jízdním pruhu s dynamickým tempomatem řízeným radarem) a upozorňování na křižující objekty před vozidlem.</w:t>
            </w:r>
          </w:p>
        </w:tc>
      </w:tr>
      <w:tr w:rsidR="009E37E6" w:rsidRPr="00D90942" w14:paraId="2A575787" w14:textId="77777777" w:rsidTr="009E37E6">
        <w:trPr>
          <w:cantSplit/>
        </w:trPr>
        <w:tc>
          <w:tcPr>
            <w:tcW w:w="736" w:type="dxa"/>
            <w:shd w:val="clear" w:color="auto" w:fill="auto"/>
            <w:tcMar>
              <w:left w:w="0" w:type="dxa"/>
            </w:tcMar>
          </w:tcPr>
          <w:p w14:paraId="5C61D62B" w14:textId="77777777" w:rsidR="009E37E6" w:rsidRPr="00D90942" w:rsidRDefault="009E37E6" w:rsidP="009E37E6">
            <w:pPr>
              <w:pStyle w:val="TONY"/>
              <w:keepNext/>
              <w:keepLines/>
              <w:spacing w:before="160"/>
              <w:outlineLvl w:val="3"/>
              <w:rPr>
                <w:rFonts w:ascii="NobelCE Lt" w:hAnsi="NobelCE Lt"/>
                <w:color w:val="000000"/>
                <w:sz w:val="20"/>
                <w:lang w:val="cs-CZ"/>
              </w:rPr>
            </w:pPr>
            <w:r w:rsidRPr="00D90942">
              <w:rPr>
                <w:rFonts w:ascii="NobelCE Lt" w:hAnsi="NobelCE Lt"/>
                <w:color w:val="000000"/>
                <w:sz w:val="20"/>
                <w:lang w:val="cs-CZ"/>
              </w:rPr>
              <w:t>2018</w:t>
            </w:r>
          </w:p>
        </w:tc>
        <w:tc>
          <w:tcPr>
            <w:tcW w:w="2835" w:type="dxa"/>
            <w:shd w:val="clear" w:color="auto" w:fill="auto"/>
            <w:tcMar>
              <w:left w:w="0" w:type="dxa"/>
              <w:right w:w="284" w:type="dxa"/>
            </w:tcMar>
          </w:tcPr>
          <w:p w14:paraId="1DB18937" w14:textId="77777777" w:rsidR="009E37E6" w:rsidRPr="00D90942" w:rsidRDefault="009E37E6" w:rsidP="009E37E6">
            <w:pPr>
              <w:spacing w:before="160" w:line="240" w:lineRule="auto"/>
              <w:rPr>
                <w:rFonts w:ascii="NobelCE Lt" w:hAnsi="NobelCE Lt"/>
                <w:color w:val="000000"/>
                <w:sz w:val="20"/>
                <w:shd w:val="clear" w:color="auto" w:fill="FFFFFF"/>
                <w:lang w:val="cs-CZ"/>
              </w:rPr>
            </w:pPr>
            <w:r w:rsidRPr="00D90942">
              <w:rPr>
                <w:rFonts w:ascii="NobelCE Lt" w:hAnsi="NobelCE Lt"/>
                <w:color w:val="000000"/>
                <w:sz w:val="20"/>
                <w:shd w:val="clear" w:color="auto" w:fill="FFFFFF"/>
                <w:lang w:val="cs-CZ"/>
              </w:rPr>
              <w:t xml:space="preserve">Lexus prošlapává novou cestu se svým reklamním spotem </w:t>
            </w:r>
            <w:r w:rsidR="007E5B49" w:rsidRPr="00D90942">
              <w:rPr>
                <w:rFonts w:ascii="NobelCE Lt" w:hAnsi="NobelCE Lt"/>
                <w:color w:val="000000"/>
                <w:sz w:val="20"/>
                <w:shd w:val="clear" w:color="auto" w:fill="FFFFFF"/>
                <w:lang w:val="cs-CZ"/>
              </w:rPr>
              <w:t>‚</w:t>
            </w:r>
            <w:proofErr w:type="spellStart"/>
            <w:r w:rsidRPr="00D90942">
              <w:rPr>
                <w:rFonts w:ascii="NobelCE Lt" w:hAnsi="NobelCE Lt"/>
                <w:color w:val="000000"/>
                <w:sz w:val="20"/>
                <w:shd w:val="clear" w:color="auto" w:fill="FFFFFF"/>
                <w:lang w:val="cs-CZ"/>
              </w:rPr>
              <w:t>Driven</w:t>
            </w:r>
            <w:proofErr w:type="spellEnd"/>
            <w:r w:rsidRPr="00D90942">
              <w:rPr>
                <w:rFonts w:ascii="NobelCE Lt" w:hAnsi="NobelCE Lt"/>
                <w:color w:val="000000"/>
                <w:sz w:val="20"/>
                <w:shd w:val="clear" w:color="auto" w:fill="FFFFFF"/>
                <w:lang w:val="cs-CZ"/>
              </w:rPr>
              <w:t xml:space="preserve"> by </w:t>
            </w:r>
            <w:proofErr w:type="spellStart"/>
            <w:r w:rsidRPr="00D90942">
              <w:rPr>
                <w:rFonts w:ascii="NobelCE Lt" w:hAnsi="NobelCE Lt"/>
                <w:color w:val="000000"/>
                <w:sz w:val="20"/>
                <w:shd w:val="clear" w:color="auto" w:fill="FFFFFF"/>
                <w:lang w:val="cs-CZ"/>
              </w:rPr>
              <w:t>Intuition</w:t>
            </w:r>
            <w:proofErr w:type="spellEnd"/>
            <w:r w:rsidR="007E5B49" w:rsidRPr="00D90942">
              <w:rPr>
                <w:rFonts w:ascii="NobelCE Lt" w:hAnsi="NobelCE Lt"/>
                <w:color w:val="000000"/>
                <w:sz w:val="20"/>
                <w:shd w:val="clear" w:color="auto" w:fill="FFFFFF"/>
                <w:lang w:val="cs-CZ"/>
              </w:rPr>
              <w:t>‘</w:t>
            </w:r>
            <w:r w:rsidRPr="00D90942">
              <w:rPr>
                <w:rFonts w:ascii="NobelCE Lt" w:hAnsi="NobelCE Lt"/>
                <w:color w:val="000000"/>
                <w:sz w:val="20"/>
                <w:shd w:val="clear" w:color="auto" w:fill="FFFFFF"/>
                <w:lang w:val="cs-CZ"/>
              </w:rPr>
              <w:t xml:space="preserve"> pro nové ES; jako první na světě tak vytváří reklamní klip napsaný algoritmem umělé inteligence.</w:t>
            </w:r>
          </w:p>
          <w:p w14:paraId="7E82671E"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shd w:val="clear" w:color="auto" w:fill="FFFFFF"/>
                <w:lang w:val="cs-CZ"/>
              </w:rPr>
              <w:t xml:space="preserve">Na letišti v Bruselu se otevírá salonek </w:t>
            </w:r>
            <w:r w:rsidR="007E5B49" w:rsidRPr="00D90942">
              <w:rPr>
                <w:rFonts w:ascii="NobelCE Lt" w:hAnsi="NobelCE Lt"/>
                <w:color w:val="000000"/>
                <w:sz w:val="20"/>
                <w:shd w:val="clear" w:color="auto" w:fill="FFFFFF"/>
                <w:lang w:val="cs-CZ"/>
              </w:rPr>
              <w:t>‚</w:t>
            </w:r>
            <w:r w:rsidRPr="00D90942">
              <w:rPr>
                <w:rFonts w:ascii="NobelCE Lt" w:hAnsi="NobelCE Lt"/>
                <w:color w:val="000000"/>
                <w:sz w:val="20"/>
                <w:shd w:val="clear" w:color="auto" w:fill="FFFFFF"/>
                <w:lang w:val="cs-CZ"/>
              </w:rPr>
              <w:t>THE LOFT</w:t>
            </w:r>
            <w:r w:rsidR="007E5B49" w:rsidRPr="00D90942">
              <w:rPr>
                <w:rFonts w:ascii="NobelCE Lt" w:hAnsi="NobelCE Lt"/>
                <w:color w:val="000000"/>
                <w:sz w:val="20"/>
                <w:shd w:val="clear" w:color="auto" w:fill="FFFFFF"/>
                <w:lang w:val="cs-CZ"/>
              </w:rPr>
              <w:t>‘</w:t>
            </w:r>
            <w:r w:rsidRPr="00D90942">
              <w:rPr>
                <w:rFonts w:ascii="NobelCE Lt" w:hAnsi="NobelCE Lt"/>
                <w:color w:val="000000"/>
                <w:sz w:val="20"/>
                <w:shd w:val="clear" w:color="auto" w:fill="FFFFFF"/>
                <w:lang w:val="cs-CZ"/>
              </w:rPr>
              <w:t xml:space="preserve"> letecké společnosti Brussels Airlines a značky Lexus, představující nový milník firmy Lexus na cestě ke globální značce luxusního životního stylu. </w:t>
            </w:r>
          </w:p>
        </w:tc>
        <w:tc>
          <w:tcPr>
            <w:tcW w:w="2835" w:type="dxa"/>
            <w:shd w:val="clear" w:color="auto" w:fill="auto"/>
            <w:tcMar>
              <w:left w:w="0" w:type="dxa"/>
              <w:right w:w="284" w:type="dxa"/>
            </w:tcMar>
          </w:tcPr>
          <w:p w14:paraId="514D5F99" w14:textId="77777777" w:rsidR="009E37E6" w:rsidRPr="00D90942" w:rsidRDefault="009E37E6" w:rsidP="009E37E6">
            <w:pPr>
              <w:spacing w:before="160" w:line="240" w:lineRule="auto"/>
              <w:rPr>
                <w:rFonts w:ascii="NobelCE Lt" w:hAnsi="NobelCE Lt"/>
                <w:color w:val="000000"/>
                <w:sz w:val="20"/>
                <w:shd w:val="clear" w:color="auto" w:fill="FFFFFF"/>
                <w:lang w:val="cs-CZ"/>
              </w:rPr>
            </w:pPr>
            <w:r w:rsidRPr="00D90942">
              <w:rPr>
                <w:rFonts w:ascii="NobelCE Lt" w:hAnsi="NobelCE Lt"/>
                <w:color w:val="000000"/>
                <w:sz w:val="20"/>
                <w:shd w:val="clear" w:color="auto" w:fill="FFFFFF"/>
                <w:lang w:val="cs-CZ"/>
              </w:rPr>
              <w:t xml:space="preserve">Nový vyzývavý a současně elegantní manažerský sedan ES, jehož vzhled se inspirovat ztvárněním vlajkového sedanu LS a luxusního kupé LC, je vůbec prvním ES, které bylo uvedeno na trhy západní a střední Evropy. </w:t>
            </w:r>
          </w:p>
          <w:p w14:paraId="484F0081"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shd w:val="clear" w:color="auto" w:fill="FFFFFF"/>
                <w:lang w:val="cs-CZ"/>
              </w:rPr>
              <w:t>Nový kompaktní crossover UX, navržený speciálně pro evropské obyvatele měst, reprezentuje svěží a současně aktivní přístup k soudobému luxusu; na druhé straně koncepční model LF-1 Limitless zkoumá budoucnost designu a inovací luxusních SUV značky Lexus.</w:t>
            </w:r>
          </w:p>
        </w:tc>
        <w:tc>
          <w:tcPr>
            <w:tcW w:w="2835" w:type="dxa"/>
            <w:shd w:val="clear" w:color="auto" w:fill="auto"/>
            <w:tcMar>
              <w:left w:w="0" w:type="dxa"/>
              <w:right w:w="284" w:type="dxa"/>
            </w:tcMar>
          </w:tcPr>
          <w:p w14:paraId="12323716"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shd w:val="clear" w:color="auto" w:fill="FFFFFF"/>
                <w:lang w:val="cs-CZ"/>
              </w:rPr>
              <w:t>Na trh jsou uvedeny modely UX 250h a ES 300h se čtvrtou generací hybridního pohonu Lexus s autonomním dobíjením. Oba hybridní modely nabízejí neuvěřitelně hospodárný benzínový motor, novou hybridní převodovku, novou kompaktní baterii a novou jednotku řízení energie. Oba se též dokáží pohybovat v</w:t>
            </w:r>
            <w:r w:rsidR="007E5B49" w:rsidRPr="00D90942">
              <w:rPr>
                <w:rFonts w:ascii="NobelCE Lt" w:hAnsi="NobelCE Lt"/>
                <w:color w:val="000000"/>
                <w:sz w:val="20"/>
                <w:shd w:val="clear" w:color="auto" w:fill="FFFFFF"/>
                <w:lang w:val="cs-CZ"/>
              </w:rPr>
              <w:t> </w:t>
            </w:r>
            <w:r w:rsidRPr="00D90942">
              <w:rPr>
                <w:rFonts w:ascii="NobelCE Lt" w:hAnsi="NobelCE Lt"/>
                <w:color w:val="000000"/>
                <w:sz w:val="20"/>
                <w:shd w:val="clear" w:color="auto" w:fill="FFFFFF"/>
                <w:lang w:val="cs-CZ"/>
              </w:rPr>
              <w:t>režimu s nulovými emisemi, a to až 50</w:t>
            </w:r>
            <w:r w:rsidR="007E5B49" w:rsidRPr="00D90942">
              <w:rPr>
                <w:rFonts w:ascii="NobelCE Lt" w:hAnsi="NobelCE Lt"/>
                <w:color w:val="000000"/>
                <w:sz w:val="20"/>
                <w:shd w:val="clear" w:color="auto" w:fill="FFFFFF"/>
                <w:lang w:val="cs-CZ"/>
              </w:rPr>
              <w:t> </w:t>
            </w:r>
            <w:r w:rsidRPr="00D90942">
              <w:rPr>
                <w:rFonts w:ascii="NobelCE Lt" w:hAnsi="NobelCE Lt"/>
                <w:color w:val="000000"/>
                <w:sz w:val="20"/>
                <w:shd w:val="clear" w:color="auto" w:fill="FFFFFF"/>
                <w:lang w:val="cs-CZ"/>
              </w:rPr>
              <w:t>% z celkové doby strávené za volantem.</w:t>
            </w:r>
          </w:p>
        </w:tc>
      </w:tr>
      <w:tr w:rsidR="009E37E6" w:rsidRPr="00D90942" w14:paraId="31C50F9C" w14:textId="77777777" w:rsidTr="009E37E6">
        <w:trPr>
          <w:cantSplit/>
        </w:trPr>
        <w:tc>
          <w:tcPr>
            <w:tcW w:w="736" w:type="dxa"/>
            <w:shd w:val="clear" w:color="auto" w:fill="auto"/>
            <w:tcMar>
              <w:left w:w="0" w:type="dxa"/>
            </w:tcMar>
          </w:tcPr>
          <w:p w14:paraId="650B5A13" w14:textId="77777777" w:rsidR="009E37E6" w:rsidRPr="00D90942" w:rsidRDefault="009E37E6" w:rsidP="009E37E6">
            <w:pPr>
              <w:pStyle w:val="TONY"/>
              <w:keepNext/>
              <w:keepLines/>
              <w:spacing w:before="160"/>
              <w:outlineLvl w:val="3"/>
              <w:rPr>
                <w:rFonts w:ascii="NobelCE Lt" w:hAnsi="NobelCE Lt"/>
                <w:color w:val="000000"/>
                <w:sz w:val="20"/>
                <w:lang w:val="cs-CZ"/>
              </w:rPr>
            </w:pPr>
            <w:r w:rsidRPr="00D90942">
              <w:rPr>
                <w:rFonts w:ascii="NobelCE Lt" w:hAnsi="NobelCE Lt"/>
                <w:color w:val="000000"/>
                <w:sz w:val="20"/>
                <w:lang w:val="cs-CZ"/>
              </w:rPr>
              <w:t>2019</w:t>
            </w:r>
          </w:p>
        </w:tc>
        <w:tc>
          <w:tcPr>
            <w:tcW w:w="2835" w:type="dxa"/>
            <w:shd w:val="clear" w:color="auto" w:fill="auto"/>
            <w:tcMar>
              <w:left w:w="0" w:type="dxa"/>
              <w:right w:w="284" w:type="dxa"/>
            </w:tcMar>
          </w:tcPr>
          <w:p w14:paraId="76001CA7" w14:textId="77777777" w:rsidR="009E37E6" w:rsidRPr="00D90942" w:rsidRDefault="009E37E6" w:rsidP="009E37E6">
            <w:pPr>
              <w:spacing w:before="160" w:line="240" w:lineRule="auto"/>
              <w:rPr>
                <w:rFonts w:ascii="NobelCE Lt" w:hAnsi="NobelCE Lt"/>
                <w:color w:val="000000"/>
                <w:sz w:val="20"/>
                <w:lang w:val="cs-CZ"/>
              </w:rPr>
            </w:pPr>
            <w:r w:rsidRPr="00D90942">
              <w:rPr>
                <w:rFonts w:ascii="NobelCE Lt" w:hAnsi="NobelCE Lt"/>
                <w:color w:val="000000"/>
                <w:sz w:val="20"/>
                <w:shd w:val="clear" w:color="auto" w:fill="FFFFFF"/>
                <w:lang w:val="cs-CZ"/>
              </w:rPr>
              <w:t xml:space="preserve">Letos v únoru při příležitosti 30. výročí poskytování </w:t>
            </w:r>
            <w:r w:rsidR="007E5B49" w:rsidRPr="00D90942">
              <w:rPr>
                <w:rFonts w:ascii="NobelCE Lt" w:hAnsi="NobelCE Lt"/>
                <w:color w:val="000000"/>
                <w:sz w:val="20"/>
                <w:shd w:val="clear" w:color="auto" w:fill="FFFFFF"/>
                <w:lang w:val="cs-CZ"/>
              </w:rPr>
              <w:t>‚</w:t>
            </w:r>
            <w:r w:rsidRPr="00D90942">
              <w:rPr>
                <w:rFonts w:ascii="NobelCE Lt" w:hAnsi="NobelCE Lt"/>
                <w:color w:val="000000"/>
                <w:sz w:val="20"/>
                <w:shd w:val="clear" w:color="auto" w:fill="FFFFFF"/>
                <w:lang w:val="cs-CZ"/>
              </w:rPr>
              <w:t>úžasných zážitků</w:t>
            </w:r>
            <w:r w:rsidR="007E5B49" w:rsidRPr="00D90942">
              <w:rPr>
                <w:rFonts w:ascii="NobelCE Lt" w:hAnsi="NobelCE Lt"/>
                <w:color w:val="000000"/>
                <w:sz w:val="20"/>
                <w:shd w:val="clear" w:color="auto" w:fill="FFFFFF"/>
                <w:lang w:val="cs-CZ"/>
              </w:rPr>
              <w:t>‘</w:t>
            </w:r>
            <w:r w:rsidRPr="00D90942">
              <w:rPr>
                <w:rFonts w:ascii="NobelCE Lt" w:hAnsi="NobelCE Lt"/>
                <w:color w:val="000000"/>
                <w:sz w:val="20"/>
                <w:shd w:val="clear" w:color="auto" w:fill="FFFFFF"/>
                <w:lang w:val="cs-CZ"/>
              </w:rPr>
              <w:t xml:space="preserve"> Lexus oznamuje dosažení milníku 10 milionů prodaných vozů této značky. Za růstem značky stojí celosvětově nejširší nabídka elektrifikovaných luxusních vozů s hybridním pohonem. Od roku 2005 se prodalo přes 1,6 milionu vozů Lexus s autonomním dobíjením.</w:t>
            </w:r>
          </w:p>
        </w:tc>
        <w:tc>
          <w:tcPr>
            <w:tcW w:w="2835" w:type="dxa"/>
            <w:shd w:val="clear" w:color="auto" w:fill="auto"/>
            <w:tcMar>
              <w:left w:w="0" w:type="dxa"/>
              <w:right w:w="284" w:type="dxa"/>
            </w:tcMar>
          </w:tcPr>
          <w:p w14:paraId="0B479910" w14:textId="77777777" w:rsidR="009E37E6" w:rsidRPr="00D90942" w:rsidRDefault="009E37E6" w:rsidP="009E37E6">
            <w:pPr>
              <w:spacing w:before="160" w:after="100" w:afterAutospacing="1" w:line="240" w:lineRule="auto"/>
              <w:rPr>
                <w:rFonts w:ascii="NobelCE Lt" w:hAnsi="NobelCE Lt"/>
                <w:color w:val="000000"/>
                <w:sz w:val="20"/>
                <w:lang w:val="cs-CZ"/>
              </w:rPr>
            </w:pPr>
            <w:r w:rsidRPr="00D90942">
              <w:rPr>
                <w:rFonts w:ascii="NobelCE Lt" w:hAnsi="NobelCE Lt"/>
                <w:color w:val="000000"/>
                <w:sz w:val="20"/>
                <w:lang w:val="cs-CZ"/>
              </w:rPr>
              <w:t>Nové kupé RC F Track Edition je o 55 kg lehčí než standardní RC – a může se pochlubit exkluzivními prvky exteriéru z</w:t>
            </w:r>
            <w:r w:rsidR="007E5B49" w:rsidRPr="00D90942">
              <w:rPr>
                <w:rFonts w:ascii="NobelCE Lt" w:hAnsi="NobelCE Lt"/>
                <w:color w:val="000000"/>
                <w:sz w:val="20"/>
                <w:lang w:val="cs-CZ"/>
              </w:rPr>
              <w:t> </w:t>
            </w:r>
            <w:r w:rsidRPr="00D90942">
              <w:rPr>
                <w:rFonts w:ascii="NobelCE Lt" w:hAnsi="NobelCE Lt"/>
                <w:color w:val="000000"/>
                <w:sz w:val="20"/>
                <w:lang w:val="cs-CZ"/>
              </w:rPr>
              <w:t xml:space="preserve">uhlíkových vláken, inspirovanými světem motoristického sportu. Vůz se představuje v evropské premiéře na ženevském autosalonu společně s novým koncepčním modelem </w:t>
            </w:r>
            <w:r w:rsidRPr="00D90942">
              <w:rPr>
                <w:rFonts w:ascii="NobelCE Lt" w:hAnsi="NobelCE Lt"/>
                <w:color w:val="000000"/>
                <w:sz w:val="20"/>
                <w:shd w:val="clear" w:color="auto" w:fill="FFFFFF"/>
                <w:lang w:val="cs-CZ"/>
              </w:rPr>
              <w:t xml:space="preserve">LC </w:t>
            </w:r>
            <w:proofErr w:type="spellStart"/>
            <w:r w:rsidRPr="00D90942">
              <w:rPr>
                <w:rFonts w:ascii="NobelCE Lt" w:hAnsi="NobelCE Lt"/>
                <w:color w:val="000000"/>
                <w:sz w:val="20"/>
                <w:shd w:val="clear" w:color="auto" w:fill="FFFFFF"/>
                <w:lang w:val="cs-CZ"/>
              </w:rPr>
              <w:t>Convertible</w:t>
            </w:r>
            <w:proofErr w:type="spellEnd"/>
            <w:r w:rsidRPr="00D90942">
              <w:rPr>
                <w:rFonts w:ascii="NobelCE Lt" w:hAnsi="NobelCE Lt"/>
                <w:color w:val="000000"/>
                <w:sz w:val="20"/>
                <w:shd w:val="clear" w:color="auto" w:fill="FFFFFF"/>
                <w:lang w:val="cs-CZ"/>
              </w:rPr>
              <w:t xml:space="preserve"> </w:t>
            </w:r>
            <w:proofErr w:type="spellStart"/>
            <w:r w:rsidRPr="00D90942">
              <w:rPr>
                <w:rFonts w:ascii="NobelCE Lt" w:hAnsi="NobelCE Lt"/>
                <w:color w:val="000000"/>
                <w:sz w:val="20"/>
                <w:shd w:val="clear" w:color="auto" w:fill="FFFFFF"/>
                <w:lang w:val="cs-CZ"/>
              </w:rPr>
              <w:t>Concept</w:t>
            </w:r>
            <w:proofErr w:type="spellEnd"/>
            <w:r w:rsidRPr="00D90942">
              <w:rPr>
                <w:rFonts w:ascii="NobelCE Lt" w:hAnsi="NobelCE Lt"/>
                <w:color w:val="000000"/>
                <w:sz w:val="20"/>
                <w:shd w:val="clear" w:color="auto" w:fill="FFFFFF"/>
                <w:lang w:val="cs-CZ"/>
              </w:rPr>
              <w:t>.</w:t>
            </w:r>
            <w:r w:rsidR="00536110" w:rsidRPr="00D90942">
              <w:rPr>
                <w:rFonts w:ascii="NobelCE Lt" w:hAnsi="NobelCE Lt"/>
                <w:color w:val="000000"/>
                <w:sz w:val="20"/>
                <w:shd w:val="clear" w:color="auto" w:fill="FFFFFF"/>
                <w:lang w:val="cs-CZ"/>
              </w:rPr>
              <w:t xml:space="preserve"> </w:t>
            </w:r>
          </w:p>
        </w:tc>
        <w:tc>
          <w:tcPr>
            <w:tcW w:w="2835" w:type="dxa"/>
            <w:shd w:val="clear" w:color="auto" w:fill="auto"/>
            <w:tcMar>
              <w:left w:w="0" w:type="dxa"/>
              <w:right w:w="284" w:type="dxa"/>
            </w:tcMar>
          </w:tcPr>
          <w:p w14:paraId="629E1DE2" w14:textId="77777777" w:rsidR="009E37E6" w:rsidRPr="00D90942" w:rsidRDefault="009E37E6" w:rsidP="009E37E6">
            <w:pPr>
              <w:spacing w:before="160" w:after="100" w:afterAutospacing="1" w:line="240" w:lineRule="auto"/>
              <w:rPr>
                <w:rFonts w:ascii="NobelCE Lt" w:hAnsi="NobelCE Lt"/>
                <w:color w:val="000000"/>
                <w:sz w:val="20"/>
                <w:lang w:val="cs-CZ"/>
              </w:rPr>
            </w:pPr>
            <w:r w:rsidRPr="00D90942">
              <w:rPr>
                <w:rFonts w:ascii="NobelCE Lt" w:hAnsi="NobelCE Lt"/>
                <w:color w:val="000000"/>
                <w:sz w:val="20"/>
                <w:lang w:val="cs-CZ"/>
              </w:rPr>
              <w:t>Nové průkopnické luxusní SUV s označením RX nabízí úroveň bezpečnosti na vrcholu třídy díky celosvětově prvnímu systému adaptivních dálkových světel (AHS) typu BladeScan a nejnovější verzi paketu Lexus Safety System+.</w:t>
            </w:r>
          </w:p>
        </w:tc>
      </w:tr>
    </w:tbl>
    <w:p w14:paraId="07547A01" w14:textId="77777777" w:rsidR="009E37E6" w:rsidRPr="00D90942" w:rsidRDefault="009E37E6" w:rsidP="009E37E6">
      <w:pPr>
        <w:ind w:right="39"/>
        <w:rPr>
          <w:rFonts w:ascii="NobelCE Lt" w:hAnsi="NobelCE Lt"/>
          <w:color w:val="000000"/>
          <w:sz w:val="24"/>
          <w:lang w:val="cs-CZ"/>
        </w:rPr>
      </w:pPr>
    </w:p>
    <w:sectPr w:rsidR="009E37E6" w:rsidRPr="00D90942" w:rsidSect="009E37E6">
      <w:headerReference w:type="default" r:id="rId12"/>
      <w:footerReference w:type="default" r:id="rId13"/>
      <w:pgSz w:w="11906" w:h="16838" w:code="9"/>
      <w:pgMar w:top="1440" w:right="1440" w:bottom="993" w:left="1440" w:header="709"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3CB0F" w14:textId="77777777" w:rsidR="001B7202" w:rsidRDefault="001B7202" w:rsidP="009E37E6">
      <w:pPr>
        <w:spacing w:after="0" w:line="240" w:lineRule="auto"/>
        <w:rPr>
          <w:lang w:val="cs-CZ"/>
        </w:rPr>
      </w:pPr>
      <w:r>
        <w:rPr>
          <w:lang w:val="cs-CZ"/>
        </w:rPr>
        <w:separator/>
      </w:r>
    </w:p>
  </w:endnote>
  <w:endnote w:type="continuationSeparator" w:id="0">
    <w:p w14:paraId="07459315" w14:textId="77777777" w:rsidR="001B7202" w:rsidRDefault="001B7202" w:rsidP="009E37E6">
      <w:pPr>
        <w:spacing w:after="0" w:line="240" w:lineRule="auto"/>
        <w:rPr>
          <w:lang w:val="cs-CZ"/>
        </w:rPr>
      </w:pPr>
      <w:r>
        <w:rPr>
          <w:lang w:val="cs-CZ"/>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bel-Book">
    <w:altName w:val="Calibri"/>
    <w:panose1 w:val="02000503040000020004"/>
    <w:charset w:val="00"/>
    <w:family w:val="auto"/>
    <w:pitch w:val="variable"/>
    <w:sig w:usb0="A0002AA7" w:usb1="00000040" w:usb2="00000000" w:usb3="00000000" w:csb0="000001F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Nobel-Bold">
    <w:altName w:val="Calibri"/>
    <w:panose1 w:val="02000503050000020004"/>
    <w:charset w:val="00"/>
    <w:family w:val="auto"/>
    <w:pitch w:val="variable"/>
    <w:sig w:usb0="A0002AA7" w:usb1="00000040" w:usb2="00000000" w:usb3="00000000" w:csb0="000001FF" w:csb1="00000000"/>
  </w:font>
  <w:font w:name="Segoe UI">
    <w:panose1 w:val="020B0502040204020203"/>
    <w:charset w:val="EE"/>
    <w:family w:val="swiss"/>
    <w:pitch w:val="variable"/>
    <w:sig w:usb0="E4002EFF" w:usb1="C000E47F" w:usb2="00000009" w:usb3="00000000" w:csb0="000001FF" w:csb1="00000000"/>
  </w:font>
  <w:font w:name="NobelCE Bk">
    <w:panose1 w:val="02000503040000020004"/>
    <w:charset w:val="00"/>
    <w:family w:val="modern"/>
    <w:notTrueType/>
    <w:pitch w:val="variable"/>
    <w:sig w:usb0="A00000AF" w:usb1="5000204A" w:usb2="00000000" w:usb3="00000000" w:csb0="00000193" w:csb1="00000000"/>
  </w:font>
  <w:font w:name="NobelCE Lt">
    <w:panose1 w:val="02000506020000020004"/>
    <w:charset w:val="00"/>
    <w:family w:val="modern"/>
    <w:notTrueType/>
    <w:pitch w:val="variable"/>
    <w:sig w:usb0="A00000AF" w:usb1="50002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F9222" w14:textId="58055F15" w:rsidR="009E37E6" w:rsidRDefault="009E37E6">
    <w:pPr>
      <w:pStyle w:val="Footer"/>
      <w:jc w:val="center"/>
      <w:rPr>
        <w:lang w:val="cs-CZ"/>
      </w:rPr>
    </w:pPr>
    <w:r>
      <w:rPr>
        <w:lang w:val="cs-CZ"/>
      </w:rPr>
      <w:fldChar w:fldCharType="begin"/>
    </w:r>
    <w:r>
      <w:rPr>
        <w:lang w:val="cs-CZ"/>
      </w:rPr>
      <w:instrText xml:space="preserve"> PAGE   \* MERGEFORMAT </w:instrText>
    </w:r>
    <w:r>
      <w:rPr>
        <w:lang w:val="cs-CZ"/>
      </w:rPr>
      <w:fldChar w:fldCharType="separate"/>
    </w:r>
    <w:r w:rsidR="0027688E">
      <w:rPr>
        <w:noProof/>
        <w:lang w:val="cs-CZ"/>
      </w:rPr>
      <w:t>7</w:t>
    </w:r>
    <w:r>
      <w:rPr>
        <w:lang w:val="cs-CZ"/>
      </w:rPr>
      <w:fldChar w:fldCharType="end"/>
    </w:r>
    <w:r>
      <w:rPr>
        <w:lang w:val="cs-CZ"/>
      </w:rPr>
      <w:t xml:space="preserve"> / </w:t>
    </w:r>
    <w:r>
      <w:rPr>
        <w:lang w:val="cs-CZ"/>
      </w:rPr>
      <w:fldChar w:fldCharType="begin"/>
    </w:r>
    <w:r>
      <w:rPr>
        <w:lang w:val="cs-CZ"/>
      </w:rPr>
      <w:instrText xml:space="preserve"> NUMPAGES   \* MERGEFORMAT </w:instrText>
    </w:r>
    <w:r>
      <w:rPr>
        <w:lang w:val="cs-CZ"/>
      </w:rPr>
      <w:fldChar w:fldCharType="separate"/>
    </w:r>
    <w:r w:rsidR="0027688E">
      <w:rPr>
        <w:noProof/>
        <w:lang w:val="cs-CZ"/>
      </w:rPr>
      <w:t>7</w:t>
    </w:r>
    <w:r>
      <w:rPr>
        <w:lang w:val="cs-CZ"/>
      </w:rPr>
      <w:fldChar w:fldCharType="end"/>
    </w:r>
  </w:p>
  <w:p w14:paraId="70DF9E56" w14:textId="77777777" w:rsidR="009E37E6" w:rsidRDefault="009E37E6">
    <w:pPr>
      <w:pStyle w:val="Foo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7F28F" w14:textId="77777777" w:rsidR="001B7202" w:rsidRDefault="001B7202" w:rsidP="009E37E6">
      <w:pPr>
        <w:spacing w:after="0" w:line="240" w:lineRule="auto"/>
        <w:rPr>
          <w:lang w:val="cs-CZ"/>
        </w:rPr>
      </w:pPr>
      <w:r>
        <w:rPr>
          <w:lang w:val="cs-CZ"/>
        </w:rPr>
        <w:separator/>
      </w:r>
    </w:p>
  </w:footnote>
  <w:footnote w:type="continuationSeparator" w:id="0">
    <w:p w14:paraId="6DFB9E20" w14:textId="77777777" w:rsidR="001B7202" w:rsidRDefault="001B7202" w:rsidP="009E37E6">
      <w:pPr>
        <w:spacing w:after="0" w:line="240" w:lineRule="auto"/>
        <w:rPr>
          <w:lang w:val="cs-CZ"/>
        </w:rPr>
      </w:pPr>
      <w:r>
        <w:rPr>
          <w:lang w:val="cs-CZ"/>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871BC" w14:textId="77777777" w:rsidR="009E37E6" w:rsidRDefault="009E37E6" w:rsidP="009E37E6">
    <w:pPr>
      <w:pStyle w:val="Header"/>
      <w:tabs>
        <w:tab w:val="clear" w:pos="9026"/>
        <w:tab w:val="right" w:pos="8973"/>
      </w:tabs>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E9F"/>
    <w:multiLevelType w:val="hybridMultilevel"/>
    <w:tmpl w:val="188C3C1C"/>
    <w:lvl w:ilvl="0" w:tplc="5D8C36A8">
      <w:start w:val="1"/>
      <w:numFmt w:val="upperLetter"/>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B42654"/>
    <w:multiLevelType w:val="hybridMultilevel"/>
    <w:tmpl w:val="7A766CCE"/>
    <w:lvl w:ilvl="0" w:tplc="04070001">
      <w:start w:val="1"/>
      <w:numFmt w:val="bullet"/>
      <w:pStyle w:val="Bulletstable"/>
      <w:lvlText w:val=""/>
      <w:lvlJc w:val="left"/>
      <w:pPr>
        <w:tabs>
          <w:tab w:val="num" w:pos="720"/>
        </w:tabs>
        <w:ind w:left="720" w:hanging="360"/>
      </w:pPr>
      <w:rPr>
        <w:rFonts w:ascii="Symbol" w:hAnsi="Symbol" w:hint="default"/>
      </w:rPr>
    </w:lvl>
    <w:lvl w:ilvl="1" w:tplc="7DF0F27A">
      <w:start w:val="1"/>
      <w:numFmt w:val="bullet"/>
      <w:pStyle w:val="Bullets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AB6CDB"/>
    <w:multiLevelType w:val="hybridMultilevel"/>
    <w:tmpl w:val="39BA0ADC"/>
    <w:lvl w:ilvl="0" w:tplc="00786D8A">
      <w:start w:val="1"/>
      <w:numFmt w:val="bullet"/>
      <w:pStyle w:val="Bullets1"/>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315D1"/>
    <w:multiLevelType w:val="multilevel"/>
    <w:tmpl w:val="1916D2BA"/>
    <w:lvl w:ilvl="0">
      <w:start w:val="1"/>
      <w:numFmt w:val="decimal"/>
      <w:pStyle w:val="Title1"/>
      <w:lvlText w:val="Part %1"/>
      <w:lvlJc w:val="left"/>
      <w:pPr>
        <w:tabs>
          <w:tab w:val="num" w:pos="2160"/>
        </w:tabs>
        <w:ind w:left="1134" w:hanging="1134"/>
      </w:pPr>
      <w:rPr>
        <w:rFonts w:hint="default"/>
      </w:rPr>
    </w:lvl>
    <w:lvl w:ilvl="1">
      <w:start w:val="1"/>
      <w:numFmt w:val="upperLetter"/>
      <w:lvlText w:val="%2."/>
      <w:lvlJc w:val="left"/>
      <w:pPr>
        <w:tabs>
          <w:tab w:val="num" w:pos="720"/>
        </w:tabs>
        <w:ind w:left="720" w:hanging="720"/>
      </w:pPr>
      <w:rPr>
        <w:rFonts w:hint="default"/>
      </w:rPr>
    </w:lvl>
    <w:lvl w:ilvl="2">
      <w:start w:val="1"/>
      <w:numFmt w:val="decimal"/>
      <w:lvlRestart w:val="0"/>
      <w:lvlText w:val="Q%3."/>
      <w:lvlJc w:val="left"/>
      <w:pPr>
        <w:tabs>
          <w:tab w:val="num" w:pos="144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0051B77"/>
    <w:multiLevelType w:val="hybridMultilevel"/>
    <w:tmpl w:val="D694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5F39BE"/>
    <w:multiLevelType w:val="hybridMultilevel"/>
    <w:tmpl w:val="CC4AC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C84B2B"/>
    <w:multiLevelType w:val="hybridMultilevel"/>
    <w:tmpl w:val="DEDA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456BCF"/>
    <w:multiLevelType w:val="hybridMultilevel"/>
    <w:tmpl w:val="4EBC1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2"/>
  </w:num>
  <w:num w:numId="5">
    <w:abstractNumId w:val="4"/>
  </w:num>
  <w:num w:numId="6">
    <w:abstractNumId w:val="0"/>
  </w:num>
  <w:num w:numId="7">
    <w:abstractNumId w:val="3"/>
  </w:num>
  <w:num w:numId="8">
    <w:abstractNumId w:val="6"/>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drawingGridHorizontalSpacing w:val="499"/>
  <w:drawingGridVerticalSpacing w:val="499"/>
  <w:doNotUseMarginsForDrawingGridOrigin/>
  <w:drawingGridHorizontalOrigin w:val="1440"/>
  <w:drawingGridVerticalOrigin w:val="144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43D"/>
    <w:rsid w:val="001B7202"/>
    <w:rsid w:val="0027688E"/>
    <w:rsid w:val="003007AE"/>
    <w:rsid w:val="003107BE"/>
    <w:rsid w:val="004770B7"/>
    <w:rsid w:val="00536110"/>
    <w:rsid w:val="00543371"/>
    <w:rsid w:val="007E5605"/>
    <w:rsid w:val="007E5B49"/>
    <w:rsid w:val="009B6E86"/>
    <w:rsid w:val="009E37E6"/>
    <w:rsid w:val="00C85D64"/>
    <w:rsid w:val="00D53C8B"/>
    <w:rsid w:val="00D90942"/>
    <w:rsid w:val="00E7724B"/>
    <w:rsid w:val="00F4243D"/>
    <w:rsid w:val="6DA302D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DA302D4"/>
  <w14:discardImageEditingData/>
  <w14:defaultImageDpi w14:val="96"/>
  <w15:chartTrackingRefBased/>
  <w15:docId w15:val="{AA25CBE2-9CEB-40A8-A7AA-06D2F929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E5A"/>
    <w:pPr>
      <w:spacing w:after="160" w:line="259" w:lineRule="auto"/>
    </w:pPr>
    <w:rPr>
      <w:rFonts w:ascii="Nobel-Book" w:hAnsi="Nobel-Book"/>
      <w:sz w:val="22"/>
      <w:szCs w:val="22"/>
      <w:lang w:val="en-GB" w:eastAsia="zh-CN"/>
    </w:rPr>
  </w:style>
  <w:style w:type="paragraph" w:styleId="Heading2">
    <w:name w:val="heading 2"/>
    <w:basedOn w:val="Normal"/>
    <w:next w:val="Normal"/>
    <w:link w:val="Heading2Char"/>
    <w:uiPriority w:val="9"/>
    <w:semiHidden/>
    <w:unhideWhenUsed/>
    <w:qFormat/>
    <w:rsid w:val="00973F19"/>
    <w:pPr>
      <w:keepNext/>
      <w:keepLines/>
      <w:spacing w:before="40" w:after="0"/>
      <w:outlineLvl w:val="1"/>
    </w:pPr>
    <w:rPr>
      <w:rFonts w:ascii="Calibri Light" w:hAnsi="Calibri Light"/>
      <w:color w:val="2E74B5"/>
      <w:sz w:val="26"/>
      <w:szCs w:val="26"/>
    </w:rPr>
  </w:style>
  <w:style w:type="paragraph" w:styleId="Heading3">
    <w:name w:val="heading 3"/>
    <w:basedOn w:val="Normal"/>
    <w:next w:val="Normal"/>
    <w:link w:val="Heading3Char"/>
    <w:uiPriority w:val="9"/>
    <w:semiHidden/>
    <w:unhideWhenUsed/>
    <w:qFormat/>
    <w:rsid w:val="00973F19"/>
    <w:pPr>
      <w:keepNext/>
      <w:keepLines/>
      <w:spacing w:before="40" w:after="0"/>
      <w:outlineLvl w:val="2"/>
    </w:pPr>
    <w:rPr>
      <w:rFonts w:ascii="Calibri Light"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Normal"/>
    <w:qFormat/>
    <w:rsid w:val="00973F19"/>
    <w:pPr>
      <w:numPr>
        <w:numId w:val="4"/>
      </w:numPr>
      <w:spacing w:before="120" w:after="0" w:line="240" w:lineRule="exact"/>
      <w:jc w:val="both"/>
    </w:pPr>
    <w:rPr>
      <w:rFonts w:eastAsia="MS Mincho" w:cs="Nobel-Book"/>
      <w:lang w:eastAsia="ja-JP"/>
    </w:rPr>
  </w:style>
  <w:style w:type="paragraph" w:customStyle="1" w:styleId="Bullets2">
    <w:name w:val="Bullets 2"/>
    <w:basedOn w:val="Bullets1"/>
    <w:qFormat/>
    <w:rsid w:val="00973F19"/>
    <w:pPr>
      <w:numPr>
        <w:ilvl w:val="1"/>
        <w:numId w:val="3"/>
      </w:numPr>
      <w:spacing w:before="0"/>
    </w:pPr>
    <w:rPr>
      <w:spacing w:val="-4"/>
    </w:rPr>
  </w:style>
  <w:style w:type="paragraph" w:customStyle="1" w:styleId="Bulletstable">
    <w:name w:val="Bullets table"/>
    <w:basedOn w:val="Bullets2"/>
    <w:qFormat/>
    <w:rsid w:val="00973F19"/>
    <w:pPr>
      <w:numPr>
        <w:ilvl w:val="0"/>
      </w:numPr>
    </w:pPr>
  </w:style>
  <w:style w:type="paragraph" w:customStyle="1" w:styleId="Lexustable">
    <w:name w:val="Lexus table"/>
    <w:basedOn w:val="Normal"/>
    <w:link w:val="LexustableChar"/>
    <w:rsid w:val="00973F19"/>
    <w:pPr>
      <w:spacing w:after="200" w:line="276" w:lineRule="auto"/>
      <w:jc w:val="both"/>
    </w:pPr>
    <w:rPr>
      <w:rFonts w:eastAsia="MS Mincho" w:cs="Nobel-Book"/>
      <w:color w:val="000000"/>
      <w:szCs w:val="18"/>
      <w:lang w:eastAsia="ja-JP"/>
    </w:rPr>
  </w:style>
  <w:style w:type="character" w:customStyle="1" w:styleId="LexustableChar">
    <w:name w:val="Lexus table Char"/>
    <w:link w:val="Lexustable"/>
    <w:locked/>
    <w:rsid w:val="00973F19"/>
    <w:rPr>
      <w:rFonts w:ascii="Nobel-Book" w:eastAsia="MS Mincho" w:hAnsi="Nobel-Book" w:cs="Nobel-Book"/>
      <w:color w:val="000000"/>
      <w:szCs w:val="18"/>
      <w:lang w:eastAsia="ja-JP"/>
    </w:rPr>
  </w:style>
  <w:style w:type="paragraph" w:customStyle="1" w:styleId="NormalbulletsA">
    <w:name w:val="NormalbulletsA"/>
    <w:basedOn w:val="Bullets1"/>
    <w:rsid w:val="00973F19"/>
    <w:pPr>
      <w:numPr>
        <w:numId w:val="0"/>
      </w:numPr>
      <w:tabs>
        <w:tab w:val="num" w:pos="180"/>
      </w:tabs>
      <w:ind w:left="180" w:hanging="180"/>
    </w:pPr>
    <w:rPr>
      <w:b/>
      <w:sz w:val="16"/>
    </w:rPr>
  </w:style>
  <w:style w:type="paragraph" w:customStyle="1" w:styleId="NormalbulletsB">
    <w:name w:val="NormalbulletsB"/>
    <w:basedOn w:val="Bullets1"/>
    <w:rsid w:val="00973F19"/>
    <w:pPr>
      <w:numPr>
        <w:ilvl w:val="1"/>
      </w:numPr>
      <w:spacing w:before="0"/>
    </w:pPr>
    <w:rPr>
      <w:sz w:val="14"/>
    </w:rPr>
  </w:style>
  <w:style w:type="paragraph" w:customStyle="1" w:styleId="Normalbulletstable">
    <w:name w:val="Normalbulletstable"/>
    <w:basedOn w:val="Normal"/>
    <w:rsid w:val="00973F19"/>
    <w:pPr>
      <w:spacing w:after="0" w:line="240" w:lineRule="auto"/>
      <w:jc w:val="both"/>
    </w:pPr>
    <w:rPr>
      <w:rFonts w:ascii="Arial" w:eastAsia="MS Mincho" w:hAnsi="Arial"/>
      <w:spacing w:val="-4"/>
      <w:sz w:val="20"/>
      <w:szCs w:val="20"/>
      <w:lang w:eastAsia="ja-JP"/>
    </w:rPr>
  </w:style>
  <w:style w:type="paragraph" w:customStyle="1" w:styleId="Normaltextbig">
    <w:name w:val="Normaltextbig"/>
    <w:basedOn w:val="Normal"/>
    <w:rsid w:val="00973F19"/>
    <w:pPr>
      <w:spacing w:before="140" w:after="0" w:line="240" w:lineRule="auto"/>
      <w:jc w:val="both"/>
    </w:pPr>
    <w:rPr>
      <w:rFonts w:ascii="Arial" w:eastAsia="MS Mincho" w:hAnsi="Arial"/>
      <w:sz w:val="24"/>
      <w:szCs w:val="20"/>
      <w:lang w:eastAsia="ja-JP"/>
    </w:rPr>
  </w:style>
  <w:style w:type="paragraph" w:customStyle="1" w:styleId="tablecontents">
    <w:name w:val="tablecontents"/>
    <w:basedOn w:val="Normal"/>
    <w:rsid w:val="00973F19"/>
    <w:pPr>
      <w:keepNext/>
      <w:pBdr>
        <w:bottom w:val="single" w:sz="24" w:space="1" w:color="C0C0C0"/>
      </w:pBdr>
      <w:shd w:val="clear" w:color="auto" w:fill="333333"/>
      <w:spacing w:after="0" w:line="400" w:lineRule="exact"/>
      <w:outlineLvl w:val="1"/>
    </w:pPr>
    <w:rPr>
      <w:rFonts w:ascii="Arial" w:eastAsia="MS Mincho" w:hAnsi="Arial"/>
      <w:b/>
      <w:color w:val="FFFFFF"/>
      <w:sz w:val="36"/>
      <w:szCs w:val="20"/>
      <w:lang w:eastAsia="en-US"/>
    </w:rPr>
  </w:style>
  <w:style w:type="paragraph" w:customStyle="1" w:styleId="Text">
    <w:name w:val="Text"/>
    <w:basedOn w:val="Normal"/>
    <w:qFormat/>
    <w:rsid w:val="00973F19"/>
    <w:pPr>
      <w:spacing w:before="120" w:after="0" w:line="240" w:lineRule="exact"/>
      <w:jc w:val="both"/>
    </w:pPr>
    <w:rPr>
      <w:rFonts w:eastAsia="MS Mincho" w:cs="Nobel-Book"/>
      <w:lang w:eastAsia="ja-JP"/>
    </w:rPr>
  </w:style>
  <w:style w:type="paragraph" w:customStyle="1" w:styleId="Textbig">
    <w:name w:val="Text big"/>
    <w:basedOn w:val="Text"/>
    <w:qFormat/>
    <w:rsid w:val="00973F19"/>
    <w:pPr>
      <w:spacing w:before="140"/>
    </w:pPr>
    <w:rPr>
      <w:sz w:val="24"/>
    </w:rPr>
  </w:style>
  <w:style w:type="paragraph" w:customStyle="1" w:styleId="Texttable">
    <w:name w:val="Text table"/>
    <w:basedOn w:val="Text"/>
    <w:qFormat/>
    <w:rsid w:val="00973F19"/>
    <w:pPr>
      <w:spacing w:before="0"/>
      <w:jc w:val="left"/>
    </w:pPr>
    <w:rPr>
      <w:rFonts w:cs="Arial"/>
      <w:sz w:val="18"/>
    </w:rPr>
  </w:style>
  <w:style w:type="paragraph" w:customStyle="1" w:styleId="Title1">
    <w:name w:val="Title 1"/>
    <w:basedOn w:val="Heading2"/>
    <w:qFormat/>
    <w:rsid w:val="00973F19"/>
    <w:pPr>
      <w:keepLines w:val="0"/>
      <w:numPr>
        <w:numId w:val="5"/>
      </w:numPr>
      <w:pBdr>
        <w:bottom w:val="single" w:sz="24" w:space="1" w:color="C0C0C0"/>
      </w:pBdr>
      <w:shd w:val="clear" w:color="auto" w:fill="333333"/>
      <w:spacing w:before="0" w:line="400" w:lineRule="exact"/>
    </w:pPr>
    <w:rPr>
      <w:rFonts w:ascii="Nobel-Bold" w:eastAsia="MS Mincho" w:hAnsi="Nobel-Bold"/>
      <w:noProof/>
      <w:color w:val="FFFFFF"/>
      <w:sz w:val="40"/>
      <w:szCs w:val="20"/>
      <w:lang w:eastAsia="ja-JP"/>
    </w:rPr>
  </w:style>
  <w:style w:type="character" w:customStyle="1" w:styleId="Heading2Char">
    <w:name w:val="Heading 2 Char"/>
    <w:link w:val="Heading2"/>
    <w:uiPriority w:val="9"/>
    <w:semiHidden/>
    <w:rsid w:val="00973F19"/>
    <w:rPr>
      <w:rFonts w:ascii="Calibri Light" w:eastAsia="SimSun" w:hAnsi="Calibri Light" w:cs="Times New Roman"/>
      <w:color w:val="2E74B5"/>
      <w:sz w:val="26"/>
      <w:szCs w:val="26"/>
    </w:rPr>
  </w:style>
  <w:style w:type="paragraph" w:customStyle="1" w:styleId="Title2">
    <w:name w:val="Title 2"/>
    <w:basedOn w:val="Heading3"/>
    <w:qFormat/>
    <w:rsid w:val="00973F19"/>
    <w:pPr>
      <w:keepNext w:val="0"/>
      <w:keepLines w:val="0"/>
      <w:pBdr>
        <w:bottom w:val="single" w:sz="24" w:space="1" w:color="999999"/>
      </w:pBdr>
      <w:tabs>
        <w:tab w:val="left" w:pos="709"/>
      </w:tabs>
      <w:spacing w:before="360" w:line="400" w:lineRule="exact"/>
      <w:ind w:left="709" w:hanging="709"/>
    </w:pPr>
    <w:rPr>
      <w:rFonts w:ascii="Nobel-Book" w:eastAsia="MS Mincho" w:hAnsi="Nobel-Book" w:cs="Nobel-Book"/>
      <w:b/>
      <w:bCs/>
      <w:noProof/>
      <w:color w:val="auto"/>
      <w:sz w:val="36"/>
      <w:szCs w:val="20"/>
      <w:lang w:eastAsia="ja-JP"/>
    </w:rPr>
  </w:style>
  <w:style w:type="character" w:customStyle="1" w:styleId="Heading3Char">
    <w:name w:val="Heading 3 Char"/>
    <w:link w:val="Heading3"/>
    <w:uiPriority w:val="9"/>
    <w:semiHidden/>
    <w:rsid w:val="00973F19"/>
    <w:rPr>
      <w:rFonts w:ascii="Calibri Light" w:eastAsia="SimSun" w:hAnsi="Calibri Light" w:cs="Times New Roman"/>
      <w:color w:val="1F4D78"/>
      <w:sz w:val="24"/>
      <w:szCs w:val="24"/>
    </w:rPr>
  </w:style>
  <w:style w:type="paragraph" w:customStyle="1" w:styleId="Title3">
    <w:name w:val="Title 3"/>
    <w:basedOn w:val="Text"/>
    <w:qFormat/>
    <w:rsid w:val="00973F19"/>
    <w:pPr>
      <w:shd w:val="clear" w:color="auto" w:fill="C0C0C0"/>
      <w:spacing w:before="360" w:after="60" w:line="280" w:lineRule="exact"/>
    </w:pPr>
    <w:rPr>
      <w:rFonts w:ascii="Nobel-Bold" w:hAnsi="Nobel-Bold" w:cs="Nobel-Bold"/>
      <w:sz w:val="28"/>
      <w:szCs w:val="28"/>
    </w:rPr>
  </w:style>
  <w:style w:type="paragraph" w:customStyle="1" w:styleId="Title4">
    <w:name w:val="Title 4"/>
    <w:basedOn w:val="Normal"/>
    <w:next w:val="Text"/>
    <w:qFormat/>
    <w:rsid w:val="00973F19"/>
    <w:pPr>
      <w:pBdr>
        <w:bottom w:val="single" w:sz="6" w:space="1" w:color="000000"/>
      </w:pBdr>
      <w:tabs>
        <w:tab w:val="left" w:pos="360"/>
      </w:tabs>
      <w:spacing w:before="360" w:after="120" w:line="240" w:lineRule="exact"/>
    </w:pPr>
    <w:rPr>
      <w:rFonts w:ascii="Nobel-Bold" w:eastAsia="MS Mincho" w:hAnsi="Nobel-Bold" w:cs="Nobel-Bold"/>
      <w:noProof/>
      <w:sz w:val="24"/>
      <w:szCs w:val="24"/>
      <w:lang w:eastAsia="ja-JP"/>
    </w:rPr>
  </w:style>
  <w:style w:type="paragraph" w:customStyle="1" w:styleId="Title5">
    <w:name w:val="Title 5"/>
    <w:basedOn w:val="Text"/>
    <w:qFormat/>
    <w:rsid w:val="00973F19"/>
    <w:pPr>
      <w:spacing w:before="480"/>
    </w:pPr>
    <w:rPr>
      <w:rFonts w:ascii="Nobel-Bold" w:hAnsi="Nobel-Bold" w:cs="Nobel-Bold"/>
      <w:sz w:val="24"/>
      <w:u w:val="single"/>
      <w:lang w:val="en-US"/>
    </w:rPr>
  </w:style>
  <w:style w:type="paragraph" w:customStyle="1" w:styleId="titlelevel1">
    <w:name w:val="titlelevel1"/>
    <w:basedOn w:val="Heading2"/>
    <w:rsid w:val="00973F19"/>
    <w:pPr>
      <w:keepLines w:val="0"/>
      <w:pBdr>
        <w:bottom w:val="single" w:sz="24" w:space="1" w:color="C0C0C0"/>
      </w:pBdr>
      <w:shd w:val="clear" w:color="auto" w:fill="333333"/>
      <w:spacing w:before="0" w:line="400" w:lineRule="exact"/>
    </w:pPr>
    <w:rPr>
      <w:rFonts w:ascii="Arial" w:eastAsia="MS Mincho" w:hAnsi="Arial"/>
      <w:b/>
      <w:color w:val="FFFFFF"/>
      <w:sz w:val="36"/>
      <w:szCs w:val="20"/>
      <w:lang w:eastAsia="ja-JP"/>
    </w:rPr>
  </w:style>
  <w:style w:type="paragraph" w:customStyle="1" w:styleId="titlelevel2">
    <w:name w:val="titlelevel2"/>
    <w:basedOn w:val="Heading3"/>
    <w:rsid w:val="00973F19"/>
    <w:pPr>
      <w:keepNext w:val="0"/>
      <w:keepLines w:val="0"/>
      <w:pBdr>
        <w:bottom w:val="single" w:sz="24" w:space="1" w:color="999999"/>
      </w:pBdr>
      <w:spacing w:before="360" w:line="400" w:lineRule="exact"/>
    </w:pPr>
    <w:rPr>
      <w:rFonts w:ascii="Arial" w:eastAsia="MS Mincho" w:hAnsi="Arial"/>
      <w:b/>
      <w:bCs/>
      <w:noProof/>
      <w:color w:val="auto"/>
      <w:sz w:val="36"/>
      <w:szCs w:val="20"/>
      <w:lang w:eastAsia="ja-JP"/>
    </w:rPr>
  </w:style>
  <w:style w:type="paragraph" w:customStyle="1" w:styleId="titlelevel2b">
    <w:name w:val="titlelevel2b"/>
    <w:basedOn w:val="Normal"/>
    <w:rsid w:val="00973F19"/>
    <w:pPr>
      <w:shd w:val="clear" w:color="auto" w:fill="C0C0C0"/>
      <w:spacing w:before="360" w:after="60" w:line="240" w:lineRule="auto"/>
      <w:jc w:val="both"/>
    </w:pPr>
    <w:rPr>
      <w:rFonts w:ascii="Arial" w:eastAsia="MS Mincho" w:hAnsi="Arial"/>
      <w:b/>
      <w:sz w:val="24"/>
      <w:szCs w:val="20"/>
      <w:lang w:eastAsia="ja-JP"/>
    </w:rPr>
  </w:style>
  <w:style w:type="paragraph" w:customStyle="1" w:styleId="titlelevel3">
    <w:name w:val="titlelevel3"/>
    <w:basedOn w:val="Normal"/>
    <w:link w:val="titlelevel3Char"/>
    <w:rsid w:val="00973F19"/>
    <w:pPr>
      <w:pBdr>
        <w:bottom w:val="single" w:sz="6" w:space="1" w:color="000000"/>
      </w:pBdr>
      <w:tabs>
        <w:tab w:val="left" w:pos="540"/>
        <w:tab w:val="left" w:pos="833"/>
      </w:tabs>
      <w:spacing w:before="360" w:after="0" w:line="240" w:lineRule="auto"/>
    </w:pPr>
    <w:rPr>
      <w:rFonts w:ascii="Arial" w:eastAsia="MS Mincho" w:hAnsi="Arial"/>
      <w:b/>
      <w:noProof/>
      <w:color w:val="000000"/>
      <w:sz w:val="20"/>
      <w:szCs w:val="20"/>
      <w:lang w:eastAsia="ja-JP"/>
    </w:rPr>
  </w:style>
  <w:style w:type="character" w:customStyle="1" w:styleId="titlelevel3Char">
    <w:name w:val="titlelevel3 Char"/>
    <w:link w:val="titlelevel3"/>
    <w:rsid w:val="00973F19"/>
    <w:rPr>
      <w:rFonts w:ascii="Arial" w:eastAsia="MS Mincho" w:hAnsi="Arial" w:cs="Times New Roman"/>
      <w:b/>
      <w:noProof/>
      <w:color w:val="000000"/>
      <w:sz w:val="20"/>
      <w:szCs w:val="20"/>
      <w:lang w:eastAsia="ja-JP"/>
    </w:rPr>
  </w:style>
  <w:style w:type="paragraph" w:customStyle="1" w:styleId="titlelevel3b">
    <w:name w:val="titlelevel3b"/>
    <w:basedOn w:val="titlelevel3"/>
    <w:next w:val="Normal"/>
    <w:rsid w:val="00973F19"/>
    <w:pPr>
      <w:tabs>
        <w:tab w:val="clear" w:pos="833"/>
        <w:tab w:val="left" w:pos="360"/>
      </w:tabs>
    </w:pPr>
  </w:style>
  <w:style w:type="paragraph" w:customStyle="1" w:styleId="titlelevel4">
    <w:name w:val="titlelevel4"/>
    <w:basedOn w:val="Normal"/>
    <w:link w:val="titlelevel4Char"/>
    <w:rsid w:val="00973F19"/>
    <w:pPr>
      <w:pBdr>
        <w:bottom w:val="single" w:sz="4" w:space="1" w:color="auto"/>
      </w:pBdr>
      <w:spacing w:before="480" w:after="0" w:line="240" w:lineRule="exact"/>
      <w:jc w:val="both"/>
    </w:pPr>
    <w:rPr>
      <w:rFonts w:ascii="Arial" w:eastAsia="MS Mincho" w:hAnsi="Arial"/>
      <w:b/>
      <w:sz w:val="24"/>
      <w:szCs w:val="20"/>
      <w:lang w:val="en-US" w:eastAsia="ja-JP"/>
    </w:rPr>
  </w:style>
  <w:style w:type="character" w:customStyle="1" w:styleId="titlelevel4Char">
    <w:name w:val="titlelevel4 Char"/>
    <w:link w:val="titlelevel4"/>
    <w:rsid w:val="00973F19"/>
    <w:rPr>
      <w:rFonts w:ascii="Arial" w:eastAsia="MS Mincho" w:hAnsi="Arial" w:cs="Times New Roman"/>
      <w:b/>
      <w:sz w:val="24"/>
      <w:szCs w:val="20"/>
      <w:lang w:val="en-US" w:eastAsia="ja-JP"/>
    </w:rPr>
  </w:style>
  <w:style w:type="paragraph" w:styleId="Header">
    <w:name w:val="header"/>
    <w:basedOn w:val="Normal"/>
    <w:link w:val="HeaderChar"/>
    <w:uiPriority w:val="99"/>
    <w:unhideWhenUsed/>
    <w:rsid w:val="005E4875"/>
    <w:pPr>
      <w:tabs>
        <w:tab w:val="center" w:pos="4513"/>
        <w:tab w:val="right" w:pos="9026"/>
      </w:tabs>
      <w:spacing w:after="0" w:line="240" w:lineRule="auto"/>
    </w:pPr>
  </w:style>
  <w:style w:type="character" w:customStyle="1" w:styleId="HeaderChar">
    <w:name w:val="Header Char"/>
    <w:link w:val="Header"/>
    <w:uiPriority w:val="99"/>
    <w:rsid w:val="005E4875"/>
    <w:rPr>
      <w:rFonts w:ascii="Nobel-Book" w:hAnsi="Nobel-Book"/>
    </w:rPr>
  </w:style>
  <w:style w:type="paragraph" w:styleId="Footer">
    <w:name w:val="footer"/>
    <w:basedOn w:val="Normal"/>
    <w:link w:val="FooterChar"/>
    <w:uiPriority w:val="99"/>
    <w:unhideWhenUsed/>
    <w:rsid w:val="005E4875"/>
    <w:pPr>
      <w:tabs>
        <w:tab w:val="center" w:pos="4513"/>
        <w:tab w:val="right" w:pos="9026"/>
      </w:tabs>
      <w:spacing w:after="0" w:line="240" w:lineRule="auto"/>
    </w:pPr>
  </w:style>
  <w:style w:type="character" w:customStyle="1" w:styleId="FooterChar">
    <w:name w:val="Footer Char"/>
    <w:link w:val="Footer"/>
    <w:uiPriority w:val="99"/>
    <w:rsid w:val="005E4875"/>
    <w:rPr>
      <w:rFonts w:ascii="Nobel-Book" w:hAnsi="Nobel-Book"/>
    </w:rPr>
  </w:style>
  <w:style w:type="paragraph" w:styleId="Date">
    <w:name w:val="Date"/>
    <w:basedOn w:val="Normal"/>
    <w:next w:val="Normal"/>
    <w:link w:val="DateChar"/>
    <w:uiPriority w:val="99"/>
    <w:semiHidden/>
    <w:unhideWhenUsed/>
    <w:rsid w:val="0051396E"/>
  </w:style>
  <w:style w:type="character" w:customStyle="1" w:styleId="DateChar">
    <w:name w:val="Date Char"/>
    <w:link w:val="Date"/>
    <w:uiPriority w:val="99"/>
    <w:semiHidden/>
    <w:rsid w:val="0051396E"/>
    <w:rPr>
      <w:rFonts w:ascii="Nobel-Book" w:hAnsi="Nobel-Book"/>
    </w:rPr>
  </w:style>
  <w:style w:type="paragraph" w:styleId="ListParagraph">
    <w:name w:val="List Paragraph"/>
    <w:basedOn w:val="Normal"/>
    <w:uiPriority w:val="34"/>
    <w:qFormat/>
    <w:rsid w:val="0051396E"/>
    <w:pPr>
      <w:ind w:left="720"/>
      <w:contextualSpacing/>
    </w:pPr>
    <w:rPr>
      <w:rFonts w:ascii="Calibri" w:eastAsia="Calibri" w:hAnsi="Calibri"/>
      <w:lang w:val="en-US" w:eastAsia="en-US"/>
    </w:rPr>
  </w:style>
  <w:style w:type="paragraph" w:styleId="BalloonText">
    <w:name w:val="Balloon Text"/>
    <w:basedOn w:val="Normal"/>
    <w:link w:val="BalloonTextChar"/>
    <w:uiPriority w:val="99"/>
    <w:semiHidden/>
    <w:unhideWhenUsed/>
    <w:rsid w:val="005E1D2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E1D26"/>
    <w:rPr>
      <w:rFonts w:ascii="Segoe UI" w:hAnsi="Segoe UI" w:cs="Segoe UI"/>
      <w:sz w:val="18"/>
      <w:szCs w:val="18"/>
    </w:rPr>
  </w:style>
  <w:style w:type="paragraph" w:customStyle="1" w:styleId="TONY">
    <w:name w:val="TONY"/>
    <w:basedOn w:val="Normal"/>
    <w:rsid w:val="00F4243D"/>
    <w:pPr>
      <w:spacing w:after="0" w:line="240" w:lineRule="auto"/>
    </w:pPr>
    <w:rPr>
      <w:rFonts w:ascii="Times New Roman" w:eastAsia="Times New Roman" w:hAnsi="Times New Roman"/>
      <w:sz w:val="28"/>
      <w:szCs w:val="20"/>
      <w:lang w:eastAsia="de-DE"/>
    </w:rPr>
  </w:style>
  <w:style w:type="paragraph" w:customStyle="1" w:styleId="RightHand">
    <w:name w:val="Right Hand"/>
    <w:basedOn w:val="Normal"/>
    <w:rsid w:val="00F4243D"/>
    <w:pPr>
      <w:spacing w:after="0" w:line="360" w:lineRule="atLeast"/>
      <w:ind w:left="2160" w:right="18"/>
    </w:pPr>
    <w:rPr>
      <w:rFonts w:ascii="Times New Roman" w:eastAsia="Times New Roman" w:hAnsi="Times New Roman"/>
      <w:sz w:val="28"/>
      <w:szCs w:val="20"/>
      <w:lang w:eastAsia="de-DE"/>
    </w:rPr>
  </w:style>
  <w:style w:type="paragraph" w:styleId="FootnoteText">
    <w:name w:val="footnote text"/>
    <w:basedOn w:val="Normal"/>
    <w:link w:val="FootnoteTextChar"/>
    <w:uiPriority w:val="99"/>
    <w:unhideWhenUsed/>
    <w:rsid w:val="00F4243D"/>
    <w:pPr>
      <w:spacing w:after="0" w:line="240" w:lineRule="auto"/>
    </w:pPr>
    <w:rPr>
      <w:rFonts w:ascii="Times New Roman" w:eastAsia="Times New Roman" w:hAnsi="Times New Roman"/>
      <w:sz w:val="24"/>
      <w:szCs w:val="24"/>
      <w:lang w:eastAsia="de-DE"/>
    </w:rPr>
  </w:style>
  <w:style w:type="character" w:customStyle="1" w:styleId="FootnoteTextChar">
    <w:name w:val="Footnote Text Char"/>
    <w:link w:val="FootnoteText"/>
    <w:uiPriority w:val="99"/>
    <w:rsid w:val="00F4243D"/>
    <w:rPr>
      <w:rFonts w:ascii="Times New Roman" w:eastAsia="Times New Roman" w:hAnsi="Times New Roman" w:cs="Times New Roman"/>
      <w:sz w:val="24"/>
      <w:szCs w:val="24"/>
      <w:lang w:eastAsia="de-DE"/>
    </w:rPr>
  </w:style>
  <w:style w:type="character" w:styleId="FootnoteReference">
    <w:name w:val="footnote reference"/>
    <w:uiPriority w:val="99"/>
    <w:unhideWhenUsed/>
    <w:rsid w:val="00F4243D"/>
    <w:rPr>
      <w:vertAlign w:val="superscript"/>
    </w:rPr>
  </w:style>
  <w:style w:type="paragraph" w:styleId="EndnoteText">
    <w:name w:val="endnote text"/>
    <w:basedOn w:val="Normal"/>
    <w:link w:val="EndnoteTextChar"/>
    <w:uiPriority w:val="99"/>
    <w:semiHidden/>
    <w:unhideWhenUsed/>
    <w:rsid w:val="00F4243D"/>
    <w:pPr>
      <w:spacing w:after="0" w:line="240" w:lineRule="auto"/>
    </w:pPr>
    <w:rPr>
      <w:sz w:val="20"/>
      <w:szCs w:val="20"/>
    </w:rPr>
  </w:style>
  <w:style w:type="character" w:customStyle="1" w:styleId="EndnoteTextChar">
    <w:name w:val="Endnote Text Char"/>
    <w:link w:val="EndnoteText"/>
    <w:uiPriority w:val="99"/>
    <w:semiHidden/>
    <w:rsid w:val="00F4243D"/>
    <w:rPr>
      <w:rFonts w:ascii="Nobel-Book" w:hAnsi="Nobel-Book"/>
      <w:sz w:val="20"/>
      <w:szCs w:val="20"/>
    </w:rPr>
  </w:style>
  <w:style w:type="character" w:styleId="EndnoteReference">
    <w:name w:val="endnote reference"/>
    <w:uiPriority w:val="99"/>
    <w:semiHidden/>
    <w:unhideWhenUsed/>
    <w:rsid w:val="00F4243D"/>
    <w:rPr>
      <w:vertAlign w:val="superscript"/>
    </w:rPr>
  </w:style>
  <w:style w:type="character" w:styleId="CommentReference">
    <w:name w:val="annotation reference"/>
    <w:uiPriority w:val="99"/>
    <w:semiHidden/>
    <w:unhideWhenUsed/>
    <w:rsid w:val="00F97AED"/>
    <w:rPr>
      <w:sz w:val="16"/>
      <w:szCs w:val="16"/>
    </w:rPr>
  </w:style>
  <w:style w:type="paragraph" w:styleId="CommentText">
    <w:name w:val="annotation text"/>
    <w:basedOn w:val="Normal"/>
    <w:link w:val="CommentTextChar"/>
    <w:uiPriority w:val="99"/>
    <w:semiHidden/>
    <w:unhideWhenUsed/>
    <w:rsid w:val="00F97AED"/>
    <w:pPr>
      <w:spacing w:line="240" w:lineRule="auto"/>
    </w:pPr>
    <w:rPr>
      <w:sz w:val="20"/>
      <w:szCs w:val="20"/>
    </w:rPr>
  </w:style>
  <w:style w:type="character" w:customStyle="1" w:styleId="CommentTextChar">
    <w:name w:val="Comment Text Char"/>
    <w:link w:val="CommentText"/>
    <w:uiPriority w:val="99"/>
    <w:semiHidden/>
    <w:rsid w:val="00F97AED"/>
    <w:rPr>
      <w:rFonts w:ascii="Nobel-Book" w:hAnsi="Nobel-Book"/>
      <w:sz w:val="20"/>
      <w:szCs w:val="20"/>
    </w:rPr>
  </w:style>
  <w:style w:type="paragraph" w:styleId="CommentSubject">
    <w:name w:val="annotation subject"/>
    <w:basedOn w:val="CommentText"/>
    <w:next w:val="CommentText"/>
    <w:link w:val="CommentSubjectChar"/>
    <w:uiPriority w:val="99"/>
    <w:semiHidden/>
    <w:unhideWhenUsed/>
    <w:rsid w:val="00F97AED"/>
    <w:rPr>
      <w:b/>
      <w:bCs/>
    </w:rPr>
  </w:style>
  <w:style w:type="character" w:customStyle="1" w:styleId="CommentSubjectChar">
    <w:name w:val="Comment Subject Char"/>
    <w:link w:val="CommentSubject"/>
    <w:uiPriority w:val="99"/>
    <w:semiHidden/>
    <w:rsid w:val="00F97AED"/>
    <w:rPr>
      <w:rFonts w:ascii="Nobel-Book" w:hAnsi="Nobel-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og.lexus.co.uk/2013/10/innovations-of-the-first-generation-lexus-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L0019\Documents\Custom%20Office%20Templates\Lexus%20press%20release%20templat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2D4621FF33F34C8ECE60D4FC2A325F" ma:contentTypeVersion="7" ma:contentTypeDescription="Create a new document." ma:contentTypeScope="" ma:versionID="9a98478b633d05f732c9832f9df0f94f">
  <xsd:schema xmlns:xsd="http://www.w3.org/2001/XMLSchema" xmlns:xs="http://www.w3.org/2001/XMLSchema" xmlns:p="http://schemas.microsoft.com/office/2006/metadata/properties" xmlns:ns3="7bff1137-af91-474d-879a-a84a2cc5bf4a" targetNamespace="http://schemas.microsoft.com/office/2006/metadata/properties" ma:root="true" ma:fieldsID="c0c80c6aba1af053c6d6e8b1a28d40c7" ns3:_="">
    <xsd:import namespace="7bff1137-af91-474d-879a-a84a2cc5bf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f1137-af91-474d-879a-a84a2cc5b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29005-8F33-4C68-B3A3-846B0EE374C2}">
  <ds:schemaRef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7bff1137-af91-474d-879a-a84a2cc5bf4a"/>
    <ds:schemaRef ds:uri="http://purl.org/dc/dcmitype/"/>
    <ds:schemaRef ds:uri="http://purl.org/dc/elements/1.1/"/>
  </ds:schemaRefs>
</ds:datastoreItem>
</file>

<file path=customXml/itemProps2.xml><?xml version="1.0" encoding="utf-8"?>
<ds:datastoreItem xmlns:ds="http://schemas.openxmlformats.org/officeDocument/2006/customXml" ds:itemID="{DF99BB0D-45B0-46F1-92B0-2EB0D97A1C9D}">
  <ds:schemaRefs>
    <ds:schemaRef ds:uri="http://schemas.microsoft.com/sharepoint/v3/contenttype/forms"/>
  </ds:schemaRefs>
</ds:datastoreItem>
</file>

<file path=customXml/itemProps3.xml><?xml version="1.0" encoding="utf-8"?>
<ds:datastoreItem xmlns:ds="http://schemas.openxmlformats.org/officeDocument/2006/customXml" ds:itemID="{1EBA4C85-5534-4B0F-A924-EE5877E1C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f1137-af91-474d-879a-a84a2cc5b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07E46-A555-46B5-8664-EEEEA269E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Lexus press release template new</Template>
  <TotalTime>0</TotalTime>
  <Pages>7</Pages>
  <Words>2289</Words>
  <Characters>13509</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Toyota Motor Europe</Company>
  <LinksUpToDate>false</LinksUpToDate>
  <CharactersWithSpaces>15767</CharactersWithSpaces>
  <SharedDoc>false</SharedDoc>
  <HLinks>
    <vt:vector size="6" baseType="variant">
      <vt:variant>
        <vt:i4>196696</vt:i4>
      </vt:variant>
      <vt:variant>
        <vt:i4>0</vt:i4>
      </vt:variant>
      <vt:variant>
        <vt:i4>0</vt:i4>
      </vt:variant>
      <vt:variant>
        <vt:i4>5</vt:i4>
      </vt:variant>
      <vt:variant>
        <vt:lpwstr>https://blog.lexus.co.uk/2013/10/innovations-of-the-first-generation-lexus-ls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%USERDISPLAYNAME%</dc:creator>
  <cp:keywords/>
  <dc:description/>
  <cp:lastModifiedBy>Jitka Jechova (TCE)</cp:lastModifiedBy>
  <cp:revision>3</cp:revision>
  <cp:lastPrinted>2019-09-05T00:54:00Z</cp:lastPrinted>
  <dcterms:created xsi:type="dcterms:W3CDTF">2019-10-13T17:22:00Z</dcterms:created>
  <dcterms:modified xsi:type="dcterms:W3CDTF">2019-10-13T17:30:00Z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0x010100C62D4621FF33F34C8ECE60D4FC2A325F</vt:lpwstr>
  </property>
</Properties>
</file>