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Pr="0055056C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4F73F5" w:rsidRPr="00CD1395" w:rsidRDefault="00EB6B0F" w:rsidP="003C6C8D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CD1395">
        <w:rPr>
          <w:rFonts w:ascii="Arial" w:hAnsi="Arial" w:cs="Arial"/>
          <w:b/>
          <w:caps/>
          <w:sz w:val="24"/>
          <w:szCs w:val="24"/>
          <w:lang w:val="hu-HU"/>
        </w:rPr>
        <w:t>SZEGEDEN NYÍT</w:t>
      </w:r>
      <w:r w:rsidR="00A7710C" w:rsidRPr="00CD1395">
        <w:rPr>
          <w:rFonts w:ascii="Arial" w:hAnsi="Arial" w:cs="Arial"/>
          <w:b/>
          <w:caps/>
          <w:sz w:val="24"/>
          <w:szCs w:val="24"/>
          <w:lang w:val="hu-HU"/>
        </w:rPr>
        <w:t>OTT</w:t>
      </w:r>
      <w:r w:rsidRPr="00CD1395">
        <w:rPr>
          <w:rFonts w:ascii="Arial" w:hAnsi="Arial" w:cs="Arial"/>
          <w:b/>
          <w:caps/>
          <w:sz w:val="24"/>
          <w:szCs w:val="24"/>
          <w:lang w:val="hu-HU"/>
        </w:rPr>
        <w:t xml:space="preserve"> ÚJ, </w:t>
      </w:r>
      <w:r w:rsidR="003816B0" w:rsidRPr="00CD1395">
        <w:rPr>
          <w:rFonts w:ascii="Arial" w:hAnsi="Arial" w:cs="Arial"/>
          <w:b/>
          <w:caps/>
          <w:sz w:val="24"/>
          <w:szCs w:val="24"/>
          <w:lang w:val="hu-HU"/>
        </w:rPr>
        <w:t xml:space="preserve">EURÓPAI </w:t>
      </w:r>
      <w:r w:rsidRPr="00CD1395">
        <w:rPr>
          <w:rFonts w:ascii="Arial" w:hAnsi="Arial" w:cs="Arial"/>
          <w:b/>
          <w:caps/>
          <w:sz w:val="24"/>
          <w:szCs w:val="24"/>
          <w:lang w:val="hu-HU"/>
        </w:rPr>
        <w:t>SZÍNVONALÚ BEMUTATÓTERMET A LEXUS</w:t>
      </w:r>
    </w:p>
    <w:p w:rsidR="00544400" w:rsidRPr="00CD1395" w:rsidRDefault="00544400" w:rsidP="003C6C8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A7710C" w:rsidRPr="00CD1395" w:rsidRDefault="005444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A25AD3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</w:t>
      </w:r>
      <w:r w:rsidR="00A7710C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vezető prémium hibrid autógyártója, az első félévben 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>22,2</w:t>
      </w:r>
      <w:r w:rsidR="00A7710C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%-al bővülő magyarországi 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prémium autó piacon 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értékesítéseit 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>139,6%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>-al növelő Lexus</w:t>
      </w:r>
      <w:r w:rsidR="00AC2B0A">
        <w:rPr>
          <w:rFonts w:ascii="Arial" w:eastAsiaTheme="minorHAnsi" w:hAnsi="Arial" w:cs="Arial"/>
          <w:b/>
          <w:sz w:val="22"/>
          <w:szCs w:val="22"/>
          <w:lang w:val="hu-HU"/>
        </w:rPr>
        <w:t>,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Szegeden nyitotta</w:t>
      </w:r>
      <w:r w:rsidR="00BC357B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 második magyarországi márkakereskedését. 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immáron 25 éve az egyik legsikeresebb hazai Toyota márkakereskedésként működő Kovács Autóház által megnyitott bemutatóterem Európa egyik legszebb Lexus </w:t>
      </w:r>
      <w:r w:rsidR="00AC2B0A">
        <w:rPr>
          <w:rFonts w:ascii="Arial" w:eastAsiaTheme="minorHAnsi" w:hAnsi="Arial" w:cs="Arial"/>
          <w:b/>
          <w:sz w:val="22"/>
          <w:szCs w:val="22"/>
          <w:lang w:val="hu-HU"/>
        </w:rPr>
        <w:t>márkakereskedés lett</w:t>
      </w:r>
      <w:r w:rsidR="003816B0" w:rsidRPr="00CD1395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A7710C" w:rsidRPr="00CD1395" w:rsidRDefault="00A7710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80BA1" w:rsidRPr="00CD1395" w:rsidRDefault="00B62C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A piac legszélesebb </w:t>
      </w:r>
      <w:hyperlink r:id="rId8" w:anchor="ThePowerOfh" w:history="1">
        <w:r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 modellportfóliója</w:t>
        </w:r>
      </w:hyperlink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r w:rsidR="00AC2B0A">
        <w:rPr>
          <w:rFonts w:ascii="Arial" w:eastAsiaTheme="minorHAnsi" w:hAnsi="Arial" w:cs="Arial"/>
          <w:sz w:val="22"/>
          <w:szCs w:val="22"/>
          <w:lang w:val="hu-HU"/>
        </w:rPr>
        <w:t>autóinak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formavilága és letisztult, kézműves kidolgozottsága révén hazánkban is hónapról hónapra értékesítési rekordokat döntögető, a világ leginnovatívabb és legzöldebb autógyártójának tartott </w:t>
      </w:r>
      <w:hyperlink r:id="rId9" w:history="1">
        <w:r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Toyota</w:t>
        </w:r>
      </w:hyperlink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által jegyzett japán prémium márka, a </w:t>
      </w:r>
      <w:hyperlink r:id="rId10" w:history="1">
        <w:r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="00203D2A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magyarországi márkakereskedői hálózatának bővítése mellett döntött. A modelljeiben bemutatkozó forradalmi, jövőbemutató technológiákról, és autóinak legendás megbízhatóságáról valamint az általuk kínált páratlanul alacsony üzemben tartási költségekről ismert luxusautó márka </w:t>
      </w:r>
      <w:hyperlink r:id="rId11" w:history="1">
        <w:r w:rsidR="00203D2A"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második magyarországi márkakereskedése Szegeden</w:t>
        </w:r>
      </w:hyperlink>
      <w:r w:rsidR="00203D2A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nyílt meg, és már most Európa</w:t>
      </w:r>
      <w:r w:rsidR="00280BA1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egyik legszebb Lexus márkakereskedésének számít.</w:t>
      </w:r>
    </w:p>
    <w:p w:rsidR="00280BA1" w:rsidRPr="00CD1395" w:rsidRDefault="00D63F5B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A Lexus hálózatfejlesztési stratégiája egyébiránt nem a piacon megszokott mintát követi: míg a legtöbb márka minél hamarabb a legteljesebb földrajzi lefedettség elérésére törekszik, a Lexus márkakereskedések megnyitásának jogát csak a hosszú évek, </w:t>
      </w:r>
      <w:r w:rsidR="00783506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nem ritkán 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évtizedek során </w:t>
      </w:r>
      <w:r w:rsidR="00783506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bizonyított, </w:t>
      </w:r>
      <w:r w:rsidRPr="00CD1395">
        <w:rPr>
          <w:rFonts w:ascii="Arial" w:eastAsiaTheme="minorHAnsi" w:hAnsi="Arial" w:cs="Arial"/>
          <w:sz w:val="22"/>
          <w:szCs w:val="22"/>
          <w:lang w:val="hu-HU"/>
        </w:rPr>
        <w:t>folyamatosan a legmagasabb színvonalú ügyfélkiszolgálást nyújtó</w:t>
      </w:r>
      <w:r w:rsidR="00CB609B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és legmagasabb szintű ügyfél elégedettséget elérő Toyota márkakereskedések kaphatják meg.</w:t>
      </w:r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Nem véletlen, hogy a második haza</w:t>
      </w:r>
      <w:r w:rsidR="00AA1786" w:rsidRPr="00CD1395">
        <w:rPr>
          <w:rFonts w:ascii="Arial" w:eastAsiaTheme="minorHAnsi" w:hAnsi="Arial" w:cs="Arial"/>
          <w:sz w:val="22"/>
          <w:szCs w:val="22"/>
          <w:lang w:val="hu-HU"/>
        </w:rPr>
        <w:t>i</w:t>
      </w:r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Lexus márkakereskedés megnyitásának jogát </w:t>
      </w:r>
      <w:hyperlink r:id="rId12" w:history="1">
        <w:r w:rsidR="00021F0E" w:rsidRPr="00CD139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 Kovács Autóház</w:t>
        </w:r>
      </w:hyperlink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kapta </w:t>
      </w:r>
      <w:r w:rsidR="00E515ED" w:rsidRPr="00CD1395">
        <w:rPr>
          <w:rFonts w:ascii="Arial" w:eastAsiaTheme="minorHAnsi" w:hAnsi="Arial" w:cs="Arial"/>
          <w:sz w:val="22"/>
          <w:szCs w:val="22"/>
          <w:lang w:val="hu-HU"/>
        </w:rPr>
        <w:t>meg: a</w:t>
      </w:r>
      <w:r w:rsidR="00AA1786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>vállalat neve 1992 óta Monoron, 2013 óta pedig már Szegeden is egyet jelent a</w:t>
      </w:r>
      <w:r w:rsidR="00E515ED" w:rsidRPr="00CD1395">
        <w:rPr>
          <w:rFonts w:ascii="Arial" w:eastAsiaTheme="minorHAnsi" w:hAnsi="Arial" w:cs="Arial"/>
          <w:sz w:val="22"/>
          <w:szCs w:val="22"/>
          <w:lang w:val="hu-HU"/>
        </w:rPr>
        <w:t>z</w:t>
      </w:r>
      <w:r w:rsidR="00021F0E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515ED" w:rsidRPr="00CD1395">
        <w:rPr>
          <w:rFonts w:ascii="Arial" w:eastAsiaTheme="minorHAnsi" w:hAnsi="Arial" w:cs="Arial"/>
          <w:sz w:val="22"/>
          <w:szCs w:val="22"/>
          <w:lang w:val="hu-HU"/>
        </w:rPr>
        <w:t>ügyfelek kiszolgálásának egyedülállóan magas, prémium színvonalával.</w:t>
      </w:r>
    </w:p>
    <w:p w:rsidR="00F204AC" w:rsidRPr="00CD1395" w:rsidRDefault="00F204A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204AC" w:rsidRPr="00CD1395" w:rsidRDefault="00F204A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„Hatalmas 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>büszkeség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egyben nagy megtiszteltetés számunkra, hogy ma már több, mint 15.600 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állandó </w:t>
      </w: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>ügyfelet kiszolgáló vállalatunk megkapta a második magyarországi Lexus márkakereskedés megnyitásának jogát, ennél szebben nem is ünnepelhetnénk fennállásunk 25 éves jubileumát.</w:t>
      </w:r>
      <w:r w:rsidR="00EC60D5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Ahogyan vállalati hitvallásunk alapját eddig is az ügyfélközpontúság, az ügyféligények m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aximális kiszolgálása jelentette, a jövőben is erre törekszünk majd, és mindent megteszünk azért, hogy a Lexus alapelvét, a japán vendégszeretetet megtestesítő Omotenashi 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filozófia gyakorlatba ültetésének gyümölcsét szegedi</w:t>
      </w:r>
      <w:r w:rsidR="00A72EC4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és </w:t>
      </w:r>
      <w:r w:rsidR="008974D1" w:rsidRPr="00CD1395">
        <w:rPr>
          <w:rFonts w:ascii="Arial" w:eastAsiaTheme="minorHAnsi" w:hAnsi="Arial" w:cs="Arial"/>
          <w:i/>
          <w:sz w:val="22"/>
          <w:szCs w:val="22"/>
          <w:lang w:val="hu-HU"/>
        </w:rPr>
        <w:t>dél-</w:t>
      </w:r>
      <w:r w:rsidR="00A72EC4" w:rsidRPr="00CD1395">
        <w:rPr>
          <w:rFonts w:ascii="Arial" w:eastAsiaTheme="minorHAnsi" w:hAnsi="Arial" w:cs="Arial"/>
          <w:i/>
          <w:sz w:val="22"/>
          <w:szCs w:val="22"/>
          <w:lang w:val="hu-HU"/>
        </w:rPr>
        <w:t>kelet-magyarországi</w:t>
      </w:r>
      <w:r w:rsidR="00C83762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ügyfeleink is megtapasztalhassák majd.”</w:t>
      </w:r>
      <w:r w:rsidR="00C83762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– fogalmaz Kovács Péter, a Kovács Autóház ügyvezetője.</w:t>
      </w:r>
    </w:p>
    <w:p w:rsidR="00D63F5B" w:rsidRPr="00CD1395" w:rsidRDefault="00D63F5B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7710C" w:rsidRPr="00CD1395" w:rsidRDefault="00A72EC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sz w:val="22"/>
          <w:szCs w:val="22"/>
          <w:lang w:val="hu-HU"/>
        </w:rPr>
        <w:t>Az új márkakereskedés megnyitása természetesen további lendületet adhat a hazánkban már most is szárnyaló japán prémium márka magyarországi értékesítéseinek,</w:t>
      </w:r>
      <w:r w:rsidR="00AC2B0A">
        <w:rPr>
          <w:rFonts w:ascii="Arial" w:eastAsiaTheme="minorHAnsi" w:hAnsi="Arial" w:cs="Arial"/>
          <w:sz w:val="22"/>
          <w:szCs w:val="22"/>
          <w:lang w:val="hu-HU"/>
        </w:rPr>
        <w:t xml:space="preserve"> aminek köszönhetően a Lexus 5,7</w:t>
      </w:r>
      <w:bookmarkStart w:id="0" w:name="_GoBack"/>
      <w:bookmarkEnd w:id="0"/>
      <w:r w:rsidRPr="00CD1395">
        <w:rPr>
          <w:rFonts w:ascii="Arial" w:eastAsiaTheme="minorHAnsi" w:hAnsi="Arial" w:cs="Arial"/>
          <w:sz w:val="22"/>
          <w:szCs w:val="22"/>
          <w:lang w:val="hu-HU"/>
        </w:rPr>
        <w:t>%-os prémium piaci részesedése még tovább növekedhet majd.</w:t>
      </w:r>
    </w:p>
    <w:p w:rsidR="00A72EC4" w:rsidRPr="00CD1395" w:rsidRDefault="00A72EC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72EC4" w:rsidRPr="00CD1395" w:rsidRDefault="00A72EC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D1395">
        <w:rPr>
          <w:rFonts w:ascii="Arial" w:eastAsiaTheme="minorHAnsi" w:hAnsi="Arial" w:cs="Arial"/>
          <w:i/>
          <w:sz w:val="22"/>
          <w:szCs w:val="22"/>
          <w:lang w:val="hu-HU"/>
        </w:rPr>
        <w:t>„A Lexus sikerének egyik kulcsa</w:t>
      </w:r>
      <w:r w:rsidR="00FA1FD9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az élvonalbeli, futurisztikus dizájnt és kézműves kidolgozottságot a jövőbemutató technológiákkal, a megkérdőjelezhetetlen, kompromisszumok nélküli minőséggel és a környezetbarát hibrid technológiákkal ötvöző modellportfóliónk. Abban ugyanakkor, hogy a magyarországi prémium hibrid piac értékesítéseinek 71,8%-át jegyző Lexus az idei év első félévében</w:t>
      </w:r>
      <w:r w:rsidR="007955A4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prémium piaci növekedés üteménél hatszor gyorsabban,</w:t>
      </w:r>
      <w:r w:rsidR="00FA1FD9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139,6%-al tudta növelni értékesítéseit a piac egyik legmagasabb ügyfélmegtartási rátája mellett, legalább</w:t>
      </w:r>
      <w:r w:rsidR="007955A4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 ilyen fontos szerepe van az ügyfeleink legmagasabb színvonalú kiszolgálását és az ügyfél elégedettséget alappillérként kezelő vállalati filozófiánknak. </w:t>
      </w:r>
      <w:r w:rsidR="008974D1" w:rsidRPr="00CD1395">
        <w:rPr>
          <w:rFonts w:ascii="Arial" w:eastAsiaTheme="minorHAnsi" w:hAnsi="Arial" w:cs="Arial"/>
          <w:i/>
          <w:sz w:val="22"/>
          <w:szCs w:val="22"/>
          <w:lang w:val="hu-HU"/>
        </w:rPr>
        <w:t xml:space="preserve">A Kovács Autóház, és a Lexus Szegednek köszönhetően pedig ezt a jövőben már dél-kelet-magyarországi magán és flottaügyfeleink is az első kézből tapasztalhatják meg. Utóbbi terület egyébiránt szintén kiemelten fontos számunkra, amit jól mutat a Lexus által az első félévben elért 129,9%-os flottapiaci növekedés, amely prémium piac TOP5 szereplője között nagyságrendekkel a legjobbnak számít.” </w:t>
      </w:r>
      <w:r w:rsidR="008974D1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– </w:t>
      </w:r>
      <w:r w:rsidR="00B05510" w:rsidRPr="00CD1395">
        <w:rPr>
          <w:rFonts w:ascii="Arial" w:eastAsiaTheme="minorHAnsi" w:hAnsi="Arial" w:cs="Arial"/>
          <w:sz w:val="22"/>
          <w:szCs w:val="22"/>
          <w:lang w:val="hu-HU"/>
        </w:rPr>
        <w:t>avat be</w:t>
      </w:r>
      <w:r w:rsidR="008974D1" w:rsidRPr="00CD1395">
        <w:rPr>
          <w:rFonts w:ascii="Arial" w:eastAsiaTheme="minorHAnsi" w:hAnsi="Arial" w:cs="Arial"/>
          <w:sz w:val="22"/>
          <w:szCs w:val="22"/>
          <w:lang w:val="hu-HU"/>
        </w:rPr>
        <w:t xml:space="preserve"> Kárpáti László, </w:t>
      </w:r>
      <w:r w:rsidR="00501DF2" w:rsidRPr="00CD1395">
        <w:rPr>
          <w:rFonts w:ascii="Arial" w:eastAsiaTheme="minorHAnsi" w:hAnsi="Arial" w:cs="Arial"/>
          <w:sz w:val="22"/>
          <w:szCs w:val="22"/>
          <w:lang w:val="hu-HU"/>
        </w:rPr>
        <w:t>a Lexus magyarországi vezetője.</w:t>
      </w:r>
    </w:p>
    <w:p w:rsidR="00B62C00" w:rsidRPr="00CD1395" w:rsidRDefault="00B62C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710B8" w:rsidRPr="00CD1395" w:rsidRDefault="00F521C2" w:rsidP="002710B8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CD1395">
        <w:rPr>
          <w:rFonts w:ascii="Arial" w:eastAsiaTheme="minorHAnsi" w:hAnsi="Arial" w:cs="Arial"/>
          <w:sz w:val="22"/>
          <w:szCs w:val="22"/>
          <w:lang w:val="hu-HU"/>
        </w:rPr>
        <w:t>Japán vezető, és a világ negyedik legnagyobb prémium a</w:t>
      </w:r>
      <w:r w:rsidR="002710B8" w:rsidRPr="00CD1395">
        <w:rPr>
          <w:rFonts w:ascii="Arial" w:eastAsiaTheme="minorHAnsi" w:hAnsi="Arial" w:cs="Arial"/>
          <w:sz w:val="22"/>
          <w:szCs w:val="22"/>
          <w:lang w:val="hu-HU"/>
        </w:rPr>
        <w:t>utógyártója, a Lexus egyébiránt a kezdetektől, immáron három évtizede a prémium korábban nem ismert szintjével hódít, amely igaz az autóira és ügyfeleinek kiszolgálására egyaránt. Ez utóbbinak alapja az hagyományos japán vendégszeretet, az</w:t>
      </w:r>
      <w:r w:rsidR="002710B8" w:rsidRPr="00CD1395">
        <w:rPr>
          <w:rFonts w:ascii="Arial" w:hAnsi="Arial" w:cs="Arial"/>
          <w:lang w:val="hu-HU"/>
        </w:rPr>
        <w:t xml:space="preserve"> Omotenashi.</w:t>
      </w:r>
    </w:p>
    <w:p w:rsidR="002710B8" w:rsidRPr="00CD1395" w:rsidRDefault="002710B8" w:rsidP="002710B8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</w:p>
    <w:p w:rsidR="002710B8" w:rsidRPr="00CD1395" w:rsidRDefault="00BE3064" w:rsidP="00B57896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CD1395">
        <w:rPr>
          <w:rFonts w:ascii="Arial" w:hAnsi="Arial" w:cs="Arial"/>
          <w:i/>
          <w:lang w:val="hu-HU"/>
        </w:rPr>
        <w:t>„Az elmúlt közel három évtized igazolta</w:t>
      </w:r>
      <w:r w:rsidR="00B57896" w:rsidRPr="00CD1395">
        <w:rPr>
          <w:rFonts w:ascii="Arial" w:hAnsi="Arial" w:cs="Arial"/>
          <w:i/>
          <w:lang w:val="hu-HU"/>
        </w:rPr>
        <w:t xml:space="preserve">, hogy a Lexus alapfilozófiája, a japán vendégszeretetet megtestesítő Omotenashi a világ minden piacán a vállalat sikerének </w:t>
      </w:r>
      <w:r w:rsidRPr="00CD1395">
        <w:rPr>
          <w:rFonts w:ascii="Arial" w:hAnsi="Arial" w:cs="Arial"/>
          <w:i/>
          <w:lang w:val="hu-HU"/>
        </w:rPr>
        <w:t xml:space="preserve">egyik legfontosabb </w:t>
      </w:r>
      <w:r w:rsidR="00B57896" w:rsidRPr="00CD1395">
        <w:rPr>
          <w:rFonts w:ascii="Arial" w:hAnsi="Arial" w:cs="Arial"/>
          <w:i/>
          <w:lang w:val="hu-HU"/>
        </w:rPr>
        <w:t>záloga. Az ügyfelek</w:t>
      </w:r>
      <w:r w:rsidR="002710B8" w:rsidRPr="00CD1395">
        <w:rPr>
          <w:rFonts w:ascii="Arial" w:hAnsi="Arial" w:cs="Arial"/>
          <w:i/>
          <w:lang w:val="hu-HU"/>
        </w:rPr>
        <w:t xml:space="preserve"> igényeit már előre felmérő és kiszolgáló Omotenashi filozófia </w:t>
      </w:r>
      <w:r w:rsidR="00B57896" w:rsidRPr="00CD1395">
        <w:rPr>
          <w:rFonts w:ascii="Arial" w:hAnsi="Arial" w:cs="Arial"/>
          <w:i/>
          <w:lang w:val="hu-HU"/>
        </w:rPr>
        <w:t xml:space="preserve">éppen ezért </w:t>
      </w:r>
      <w:r w:rsidR="002710B8" w:rsidRPr="00CD1395">
        <w:rPr>
          <w:rFonts w:ascii="Arial" w:hAnsi="Arial" w:cs="Arial"/>
          <w:i/>
          <w:lang w:val="hu-HU"/>
        </w:rPr>
        <w:t>minden szempontból kulcsfontosságú a Lexus üzletmenetében. A Lexus márkakereskedők a világ minden táján úgy fogadják és kezelik ügyfeleiket, mintha saját o</w:t>
      </w:r>
      <w:r w:rsidR="00B57896" w:rsidRPr="00CD1395">
        <w:rPr>
          <w:rFonts w:ascii="Arial" w:hAnsi="Arial" w:cs="Arial"/>
          <w:i/>
          <w:lang w:val="hu-HU"/>
        </w:rPr>
        <w:t xml:space="preserve">tthonukban látnák őket vendégül, céljuk, hogy a </w:t>
      </w:r>
      <w:r w:rsidR="002710B8" w:rsidRPr="00CD1395">
        <w:rPr>
          <w:rFonts w:ascii="Arial" w:hAnsi="Arial" w:cs="Arial"/>
          <w:i/>
          <w:lang w:val="hu-HU"/>
        </w:rPr>
        <w:t>legtökélet</w:t>
      </w:r>
      <w:r w:rsidR="00B57896" w:rsidRPr="00CD1395">
        <w:rPr>
          <w:rFonts w:ascii="Arial" w:hAnsi="Arial" w:cs="Arial"/>
          <w:i/>
          <w:lang w:val="hu-HU"/>
        </w:rPr>
        <w:t xml:space="preserve">esebb </w:t>
      </w:r>
      <w:r w:rsidR="002710B8" w:rsidRPr="00CD1395">
        <w:rPr>
          <w:rFonts w:ascii="Arial" w:hAnsi="Arial" w:cs="Arial"/>
          <w:i/>
          <w:lang w:val="hu-HU"/>
        </w:rPr>
        <w:t xml:space="preserve">Omotenashi </w:t>
      </w:r>
      <w:r w:rsidR="00B57896" w:rsidRPr="00CD1395">
        <w:rPr>
          <w:rFonts w:ascii="Arial" w:hAnsi="Arial" w:cs="Arial"/>
          <w:i/>
          <w:lang w:val="hu-HU"/>
        </w:rPr>
        <w:t xml:space="preserve">élményt </w:t>
      </w:r>
      <w:r w:rsidRPr="00CD1395">
        <w:rPr>
          <w:rFonts w:ascii="Arial" w:hAnsi="Arial" w:cs="Arial"/>
          <w:i/>
          <w:lang w:val="hu-HU"/>
        </w:rPr>
        <w:t xml:space="preserve">nyújtani, </w:t>
      </w:r>
      <w:r w:rsidR="002710B8" w:rsidRPr="00CD1395">
        <w:rPr>
          <w:rFonts w:ascii="Arial" w:hAnsi="Arial" w:cs="Arial"/>
          <w:i/>
          <w:lang w:val="hu-HU"/>
        </w:rPr>
        <w:t xml:space="preserve">még magasabbra emelve ezzel a Lexus legendás ügyfélszolgálatának színvonalát, és még sikeresebbé téve az üzletmenetet. </w:t>
      </w:r>
      <w:r w:rsidR="00543B54" w:rsidRPr="00CD1395">
        <w:rPr>
          <w:rFonts w:ascii="Arial" w:hAnsi="Arial" w:cs="Arial"/>
          <w:i/>
          <w:lang w:val="hu-HU"/>
        </w:rPr>
        <w:t xml:space="preserve">Mindez megnyilvánul a márkakereskedésekben az ergonomikus, letisztult, minden kényelmi szempontot figyelembe vevő </w:t>
      </w:r>
      <w:r w:rsidR="00543B54" w:rsidRPr="00CD1395">
        <w:rPr>
          <w:rFonts w:ascii="Arial" w:hAnsi="Arial" w:cs="Arial"/>
          <w:i/>
          <w:lang w:val="hu-HU"/>
        </w:rPr>
        <w:lastRenderedPageBreak/>
        <w:t xml:space="preserve">ügyféltértől az ügyfélkiszolgálás folyamatának valamennyi legapróbb részletéig. </w:t>
      </w:r>
      <w:r w:rsidR="00B05510" w:rsidRPr="00CD1395">
        <w:rPr>
          <w:rFonts w:ascii="Arial" w:hAnsi="Arial" w:cs="Arial"/>
          <w:i/>
          <w:lang w:val="hu-HU"/>
        </w:rPr>
        <w:t>Már csupán ezért az élményért is megéri betérni Európa legújabb, és egyik legszebb Lexus márkakereskedésébe Szegeden, ám ha már ott járunk, érdemes kipróbálni valamelyik lenyűgöző élményt nyújtó hibrid modellünket is.”</w:t>
      </w:r>
      <w:r w:rsidR="00A709A7" w:rsidRPr="00CD1395">
        <w:rPr>
          <w:rFonts w:ascii="Arial" w:hAnsi="Arial" w:cs="Arial"/>
          <w:lang w:val="hu-HU"/>
        </w:rPr>
        <w:t xml:space="preserve"> – árulja el Varga Zsombor, a Toyota és Lexus márkák magyarországi kommunikációért felelős vezetője.</w:t>
      </w:r>
    </w:p>
    <w:p w:rsidR="002710B8" w:rsidRDefault="002710B8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562E34" w:rsidRPr="00EA13B5" w:rsidRDefault="00562E34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EA13B5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3A" w:rsidRDefault="0022743A" w:rsidP="00566E8D">
      <w:pPr>
        <w:spacing w:after="0" w:line="240" w:lineRule="auto"/>
      </w:pPr>
      <w:r>
        <w:separator/>
      </w:r>
    </w:p>
  </w:endnote>
  <w:endnote w:type="continuationSeparator" w:id="0">
    <w:p w:rsidR="0022743A" w:rsidRDefault="0022743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3A" w:rsidRDefault="0022743A" w:rsidP="00566E8D">
      <w:pPr>
        <w:spacing w:after="0" w:line="240" w:lineRule="auto"/>
      </w:pPr>
      <w:r>
        <w:separator/>
      </w:r>
    </w:p>
  </w:footnote>
  <w:footnote w:type="continuationSeparator" w:id="0">
    <w:p w:rsidR="0022743A" w:rsidRDefault="0022743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1F0E"/>
    <w:rsid w:val="00022010"/>
    <w:rsid w:val="00033DBE"/>
    <w:rsid w:val="000363F7"/>
    <w:rsid w:val="0003659A"/>
    <w:rsid w:val="00040955"/>
    <w:rsid w:val="00041131"/>
    <w:rsid w:val="0004396E"/>
    <w:rsid w:val="00045451"/>
    <w:rsid w:val="000629DC"/>
    <w:rsid w:val="00073DC4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BFA"/>
    <w:rsid w:val="001176B8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5533"/>
    <w:rsid w:val="001804DB"/>
    <w:rsid w:val="001815D2"/>
    <w:rsid w:val="00181C7D"/>
    <w:rsid w:val="00186821"/>
    <w:rsid w:val="001879FC"/>
    <w:rsid w:val="001911DB"/>
    <w:rsid w:val="00191FAB"/>
    <w:rsid w:val="001944E6"/>
    <w:rsid w:val="00195739"/>
    <w:rsid w:val="001964DF"/>
    <w:rsid w:val="001A4DB5"/>
    <w:rsid w:val="001B0A97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03D2A"/>
    <w:rsid w:val="00215B21"/>
    <w:rsid w:val="00215D13"/>
    <w:rsid w:val="0022161A"/>
    <w:rsid w:val="00222936"/>
    <w:rsid w:val="002248C5"/>
    <w:rsid w:val="00226C40"/>
    <w:rsid w:val="0022743A"/>
    <w:rsid w:val="00232103"/>
    <w:rsid w:val="00232739"/>
    <w:rsid w:val="00241587"/>
    <w:rsid w:val="002462B0"/>
    <w:rsid w:val="002462F0"/>
    <w:rsid w:val="002575C0"/>
    <w:rsid w:val="002618DA"/>
    <w:rsid w:val="002710B8"/>
    <w:rsid w:val="00276F59"/>
    <w:rsid w:val="00280BA1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44B1"/>
    <w:rsid w:val="002C763B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6555"/>
    <w:rsid w:val="0034607C"/>
    <w:rsid w:val="0035284B"/>
    <w:rsid w:val="00354971"/>
    <w:rsid w:val="00356CE1"/>
    <w:rsid w:val="003659D4"/>
    <w:rsid w:val="00371408"/>
    <w:rsid w:val="003728A3"/>
    <w:rsid w:val="00373B96"/>
    <w:rsid w:val="00380AC2"/>
    <w:rsid w:val="003816B0"/>
    <w:rsid w:val="00395EB9"/>
    <w:rsid w:val="00396367"/>
    <w:rsid w:val="003A216B"/>
    <w:rsid w:val="003B1576"/>
    <w:rsid w:val="003B4894"/>
    <w:rsid w:val="003C2105"/>
    <w:rsid w:val="003C40AC"/>
    <w:rsid w:val="003C6C8D"/>
    <w:rsid w:val="003C6CEE"/>
    <w:rsid w:val="003D32DD"/>
    <w:rsid w:val="003D4A42"/>
    <w:rsid w:val="003D7275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4194B"/>
    <w:rsid w:val="0045335A"/>
    <w:rsid w:val="00466BAE"/>
    <w:rsid w:val="00473022"/>
    <w:rsid w:val="0047668C"/>
    <w:rsid w:val="0048670E"/>
    <w:rsid w:val="00490DBB"/>
    <w:rsid w:val="00496FE7"/>
    <w:rsid w:val="004A0CC3"/>
    <w:rsid w:val="004A1914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DF2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3B54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79CF"/>
    <w:rsid w:val="005E2678"/>
    <w:rsid w:val="005E3D96"/>
    <w:rsid w:val="00606143"/>
    <w:rsid w:val="00610210"/>
    <w:rsid w:val="00610DCA"/>
    <w:rsid w:val="00611FF9"/>
    <w:rsid w:val="006170CF"/>
    <w:rsid w:val="0062278F"/>
    <w:rsid w:val="006323E7"/>
    <w:rsid w:val="00640011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664D"/>
    <w:rsid w:val="006805E3"/>
    <w:rsid w:val="00685E28"/>
    <w:rsid w:val="00686F10"/>
    <w:rsid w:val="006915C3"/>
    <w:rsid w:val="00691838"/>
    <w:rsid w:val="00692DCF"/>
    <w:rsid w:val="0069396E"/>
    <w:rsid w:val="006A539D"/>
    <w:rsid w:val="006A5BDE"/>
    <w:rsid w:val="006B583B"/>
    <w:rsid w:val="006B66D5"/>
    <w:rsid w:val="006C7FB9"/>
    <w:rsid w:val="006D037D"/>
    <w:rsid w:val="006D0613"/>
    <w:rsid w:val="006D78FF"/>
    <w:rsid w:val="006D7FEC"/>
    <w:rsid w:val="006E1914"/>
    <w:rsid w:val="006E7FCC"/>
    <w:rsid w:val="006F3623"/>
    <w:rsid w:val="00702D97"/>
    <w:rsid w:val="0070335B"/>
    <w:rsid w:val="00705E7E"/>
    <w:rsid w:val="00711B94"/>
    <w:rsid w:val="007236A9"/>
    <w:rsid w:val="00732B29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833C6"/>
    <w:rsid w:val="00783465"/>
    <w:rsid w:val="00783506"/>
    <w:rsid w:val="00783E3E"/>
    <w:rsid w:val="00785155"/>
    <w:rsid w:val="00785EDD"/>
    <w:rsid w:val="00790272"/>
    <w:rsid w:val="007904CA"/>
    <w:rsid w:val="007950E1"/>
    <w:rsid w:val="007955A4"/>
    <w:rsid w:val="007B3394"/>
    <w:rsid w:val="007E1A7F"/>
    <w:rsid w:val="007E2FAA"/>
    <w:rsid w:val="007E4C20"/>
    <w:rsid w:val="007E56FF"/>
    <w:rsid w:val="007F36C0"/>
    <w:rsid w:val="00800309"/>
    <w:rsid w:val="00803DC0"/>
    <w:rsid w:val="00814A66"/>
    <w:rsid w:val="00816D0C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5BD3"/>
    <w:rsid w:val="00866E85"/>
    <w:rsid w:val="00880919"/>
    <w:rsid w:val="008824B6"/>
    <w:rsid w:val="0088329F"/>
    <w:rsid w:val="008845DD"/>
    <w:rsid w:val="00893E03"/>
    <w:rsid w:val="0089537A"/>
    <w:rsid w:val="008974D1"/>
    <w:rsid w:val="008A0DC6"/>
    <w:rsid w:val="008A1267"/>
    <w:rsid w:val="008A244A"/>
    <w:rsid w:val="008A39F1"/>
    <w:rsid w:val="008B4D61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F87"/>
    <w:rsid w:val="009C27C5"/>
    <w:rsid w:val="009C2A08"/>
    <w:rsid w:val="009D0BC6"/>
    <w:rsid w:val="009D7C4D"/>
    <w:rsid w:val="009F783A"/>
    <w:rsid w:val="00A01C0E"/>
    <w:rsid w:val="00A10122"/>
    <w:rsid w:val="00A25AD3"/>
    <w:rsid w:val="00A3138E"/>
    <w:rsid w:val="00A47DB4"/>
    <w:rsid w:val="00A52D58"/>
    <w:rsid w:val="00A665A1"/>
    <w:rsid w:val="00A709A7"/>
    <w:rsid w:val="00A72EC4"/>
    <w:rsid w:val="00A7710C"/>
    <w:rsid w:val="00A816F1"/>
    <w:rsid w:val="00A84DDD"/>
    <w:rsid w:val="00A8543A"/>
    <w:rsid w:val="00A972C3"/>
    <w:rsid w:val="00AA065D"/>
    <w:rsid w:val="00AA1786"/>
    <w:rsid w:val="00AB01B4"/>
    <w:rsid w:val="00AB113C"/>
    <w:rsid w:val="00AB39F6"/>
    <w:rsid w:val="00AC0710"/>
    <w:rsid w:val="00AC2B0A"/>
    <w:rsid w:val="00AD06DA"/>
    <w:rsid w:val="00AE517B"/>
    <w:rsid w:val="00AE666E"/>
    <w:rsid w:val="00AF25F8"/>
    <w:rsid w:val="00AF3F11"/>
    <w:rsid w:val="00B01988"/>
    <w:rsid w:val="00B03EB2"/>
    <w:rsid w:val="00B0462F"/>
    <w:rsid w:val="00B04DEB"/>
    <w:rsid w:val="00B051C6"/>
    <w:rsid w:val="00B05510"/>
    <w:rsid w:val="00B114D3"/>
    <w:rsid w:val="00B13335"/>
    <w:rsid w:val="00B200F6"/>
    <w:rsid w:val="00B24352"/>
    <w:rsid w:val="00B2767F"/>
    <w:rsid w:val="00B320A9"/>
    <w:rsid w:val="00B32A60"/>
    <w:rsid w:val="00B350A6"/>
    <w:rsid w:val="00B352E6"/>
    <w:rsid w:val="00B42241"/>
    <w:rsid w:val="00B4284A"/>
    <w:rsid w:val="00B447BE"/>
    <w:rsid w:val="00B450F5"/>
    <w:rsid w:val="00B45DE8"/>
    <w:rsid w:val="00B511E7"/>
    <w:rsid w:val="00B55237"/>
    <w:rsid w:val="00B57896"/>
    <w:rsid w:val="00B621E4"/>
    <w:rsid w:val="00B62C00"/>
    <w:rsid w:val="00B77FCB"/>
    <w:rsid w:val="00B80501"/>
    <w:rsid w:val="00B80F3B"/>
    <w:rsid w:val="00B906F3"/>
    <w:rsid w:val="00B93077"/>
    <w:rsid w:val="00BA3B6A"/>
    <w:rsid w:val="00BA6A7C"/>
    <w:rsid w:val="00BB01D7"/>
    <w:rsid w:val="00BB7251"/>
    <w:rsid w:val="00BB7CB8"/>
    <w:rsid w:val="00BC26F4"/>
    <w:rsid w:val="00BC357B"/>
    <w:rsid w:val="00BC691A"/>
    <w:rsid w:val="00BD3877"/>
    <w:rsid w:val="00BD5DD8"/>
    <w:rsid w:val="00BE005C"/>
    <w:rsid w:val="00BE146B"/>
    <w:rsid w:val="00BE3064"/>
    <w:rsid w:val="00BE3D47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3762"/>
    <w:rsid w:val="00C84FA7"/>
    <w:rsid w:val="00C904A4"/>
    <w:rsid w:val="00C931FB"/>
    <w:rsid w:val="00C94ABD"/>
    <w:rsid w:val="00C979BB"/>
    <w:rsid w:val="00CA4B73"/>
    <w:rsid w:val="00CB609B"/>
    <w:rsid w:val="00CB69DA"/>
    <w:rsid w:val="00CB6D20"/>
    <w:rsid w:val="00CC07F3"/>
    <w:rsid w:val="00CC3756"/>
    <w:rsid w:val="00CC388A"/>
    <w:rsid w:val="00CC6780"/>
    <w:rsid w:val="00CC7020"/>
    <w:rsid w:val="00CC7DEB"/>
    <w:rsid w:val="00CD0FA5"/>
    <w:rsid w:val="00CD1395"/>
    <w:rsid w:val="00CD1A7E"/>
    <w:rsid w:val="00CD3AD5"/>
    <w:rsid w:val="00CE6753"/>
    <w:rsid w:val="00CF0876"/>
    <w:rsid w:val="00CF5D67"/>
    <w:rsid w:val="00CF6E15"/>
    <w:rsid w:val="00D1025A"/>
    <w:rsid w:val="00D112DB"/>
    <w:rsid w:val="00D11E98"/>
    <w:rsid w:val="00D14BE2"/>
    <w:rsid w:val="00D14F4F"/>
    <w:rsid w:val="00D20716"/>
    <w:rsid w:val="00D23B84"/>
    <w:rsid w:val="00D523C0"/>
    <w:rsid w:val="00D56846"/>
    <w:rsid w:val="00D63F5B"/>
    <w:rsid w:val="00D65F75"/>
    <w:rsid w:val="00D66879"/>
    <w:rsid w:val="00D66926"/>
    <w:rsid w:val="00D67E37"/>
    <w:rsid w:val="00D75AF8"/>
    <w:rsid w:val="00D76F24"/>
    <w:rsid w:val="00D835E6"/>
    <w:rsid w:val="00D87CD2"/>
    <w:rsid w:val="00DA1063"/>
    <w:rsid w:val="00DA51B5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B5C"/>
    <w:rsid w:val="00E41730"/>
    <w:rsid w:val="00E41930"/>
    <w:rsid w:val="00E42802"/>
    <w:rsid w:val="00E459AD"/>
    <w:rsid w:val="00E46183"/>
    <w:rsid w:val="00E468F8"/>
    <w:rsid w:val="00E515ED"/>
    <w:rsid w:val="00E51FE3"/>
    <w:rsid w:val="00E5289C"/>
    <w:rsid w:val="00E60A41"/>
    <w:rsid w:val="00E61C5F"/>
    <w:rsid w:val="00E67A09"/>
    <w:rsid w:val="00E77A00"/>
    <w:rsid w:val="00E8278C"/>
    <w:rsid w:val="00E8383A"/>
    <w:rsid w:val="00E8410E"/>
    <w:rsid w:val="00E86D1C"/>
    <w:rsid w:val="00E91ADB"/>
    <w:rsid w:val="00EA12A0"/>
    <w:rsid w:val="00EA13B5"/>
    <w:rsid w:val="00EB17AE"/>
    <w:rsid w:val="00EB6B0F"/>
    <w:rsid w:val="00EC2622"/>
    <w:rsid w:val="00EC430F"/>
    <w:rsid w:val="00EC60D5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7A73"/>
    <w:rsid w:val="00F204AC"/>
    <w:rsid w:val="00F232C8"/>
    <w:rsid w:val="00F31B3A"/>
    <w:rsid w:val="00F34134"/>
    <w:rsid w:val="00F347E0"/>
    <w:rsid w:val="00F37240"/>
    <w:rsid w:val="00F521C2"/>
    <w:rsid w:val="00F56949"/>
    <w:rsid w:val="00F722F5"/>
    <w:rsid w:val="00F925A1"/>
    <w:rsid w:val="00F92F76"/>
    <w:rsid w:val="00F93B2C"/>
    <w:rsid w:val="00F95625"/>
    <w:rsid w:val="00F956BD"/>
    <w:rsid w:val="00FA04E5"/>
    <w:rsid w:val="00FA1FD9"/>
    <w:rsid w:val="00FA5A5F"/>
    <w:rsid w:val="00FB0876"/>
    <w:rsid w:val="00FB311E"/>
    <w:rsid w:val="00FC18F5"/>
    <w:rsid w:val="00FD194D"/>
    <w:rsid w:val="00FD2C6A"/>
    <w:rsid w:val="00FD3B25"/>
    <w:rsid w:val="00FD6785"/>
    <w:rsid w:val="00FE1AA2"/>
    <w:rsid w:val="00FE3AF1"/>
    <w:rsid w:val="00FF64A2"/>
    <w:rsid w:val="00FF658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99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/?gclid=CO-c-Z-0ptUCFYTnGwod-SoARw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yotakovacs.hu/rolu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usszeged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xu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yota.h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4E91-1D30-4849-A56B-8D599C59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4</cp:revision>
  <dcterms:created xsi:type="dcterms:W3CDTF">2017-07-26T09:10:00Z</dcterms:created>
  <dcterms:modified xsi:type="dcterms:W3CDTF">2017-07-26T11:04:00Z</dcterms:modified>
</cp:coreProperties>
</file>