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5E2C" w14:textId="5A97D5E7" w:rsidR="00302C46" w:rsidRDefault="00302C46" w:rsidP="0055060E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2023. SZEPTEMBER 2</w:t>
      </w:r>
      <w:r w:rsidR="00747C72">
        <w:rPr>
          <w:rFonts w:ascii="Toyota Type" w:hAnsi="Toyota Type" w:cs="Toyota Type"/>
          <w:sz w:val="20"/>
          <w:szCs w:val="20"/>
          <w:lang w:val="hu-HU"/>
        </w:rPr>
        <w:t>9</w:t>
      </w:r>
      <w:r w:rsidRPr="00302C46">
        <w:rPr>
          <w:rFonts w:ascii="Toyota Type" w:hAnsi="Toyota Type" w:cs="Toyota Type"/>
          <w:sz w:val="20"/>
          <w:szCs w:val="20"/>
          <w:lang w:val="hu-HU"/>
        </w:rPr>
        <w:t>.</w:t>
      </w:r>
    </w:p>
    <w:p w14:paraId="5EE34B68" w14:textId="77777777" w:rsidR="0055060E" w:rsidRPr="00302C46" w:rsidRDefault="0055060E" w:rsidP="0055060E">
      <w:pPr>
        <w:spacing w:after="0" w:line="360" w:lineRule="auto"/>
        <w:ind w:right="39"/>
        <w:jc w:val="right"/>
        <w:rPr>
          <w:rFonts w:ascii="Toyota Type" w:hAnsi="Toyota Type" w:cs="Toyota Type"/>
          <w:sz w:val="20"/>
          <w:szCs w:val="20"/>
          <w:lang w:val="hu-HU"/>
        </w:rPr>
      </w:pPr>
    </w:p>
    <w:p w14:paraId="5001C684" w14:textId="6A615452" w:rsidR="00FF76E2" w:rsidRDefault="00FF76E2" w:rsidP="0055060E">
      <w:pPr>
        <w:spacing w:after="0" w:line="360" w:lineRule="auto"/>
        <w:ind w:right="40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  <w:r>
        <w:rPr>
          <w:rFonts w:ascii="Toyota Type" w:hAnsi="Toyota Type" w:cs="Toyota Type"/>
          <w:b/>
          <w:bCs/>
          <w:sz w:val="21"/>
          <w:szCs w:val="21"/>
          <w:lang w:val="hu-HU"/>
        </w:rPr>
        <w:t>A Lexus elhozta nekünk a magánrepülők képviselete luxust négy keréken</w:t>
      </w:r>
    </w:p>
    <w:p w14:paraId="4C0584A1" w14:textId="77777777" w:rsidR="0055060E" w:rsidRPr="00302C46" w:rsidRDefault="0055060E" w:rsidP="0055060E">
      <w:pPr>
        <w:spacing w:after="0" w:line="360" w:lineRule="auto"/>
        <w:ind w:right="40"/>
        <w:jc w:val="center"/>
        <w:rPr>
          <w:rFonts w:ascii="Toyota Type" w:hAnsi="Toyota Type" w:cs="Toyota Type"/>
          <w:b/>
          <w:bCs/>
          <w:sz w:val="21"/>
          <w:szCs w:val="21"/>
          <w:lang w:val="hu-HU"/>
        </w:rPr>
      </w:pPr>
    </w:p>
    <w:p w14:paraId="523F1359" w14:textId="4F5FF56E" w:rsid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sz w:val="20"/>
          <w:szCs w:val="20"/>
          <w:lang w:val="hu-HU"/>
        </w:rPr>
        <w:t>Új piaci szegmensbe lép a Lexus vadonatúj luxus járműv</w:t>
      </w:r>
      <w:r w:rsidR="00AA11B7">
        <w:rPr>
          <w:rFonts w:ascii="Toyota Type" w:hAnsi="Toyota Type" w:cs="Toyota Type"/>
          <w:b/>
          <w:bCs/>
          <w:sz w:val="20"/>
          <w:szCs w:val="20"/>
          <w:lang w:val="hu-HU"/>
        </w:rPr>
        <w:t>e</w:t>
      </w:r>
      <w:r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piacra dobásával. Az </w:t>
      </w:r>
      <w:r w:rsidR="000902CB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új </w:t>
      </w:r>
      <w:r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Lexus LM </w:t>
      </w:r>
      <w:r w:rsidR="00722DA9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megalkotásakor a fő szempontot a japán Omotenashi, vagyis méltó vendégszeretet vezérelve adta, mely a megcélzott vásárlói réteg legfőbb igénye. A modell </w:t>
      </w:r>
      <w:r w:rsidR="00FA702A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négyüléses változata a repülőgépek első osztályát idéző makulátlan letisztultsággal és kifinomultsággal lett megalkotva, tucatnyi részletgazdag utastérfunkcióval kiegészülve, míg a hétszemélyes </w:t>
      </w:r>
      <w:r w:rsidR="00735BF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LM a VIP személyszállítást szolgálja. A Luxus Mover már </w:t>
      </w:r>
      <w:hyperlink r:id="rId7" w:history="1">
        <w:r w:rsidR="00735BF6" w:rsidRPr="003F7172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rendelhető</w:t>
        </w:r>
      </w:hyperlink>
      <w:r w:rsidR="00735BF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a Lexus honlapjáról </w:t>
      </w:r>
      <w:hyperlink r:id="rId8" w:history="1">
        <w:r w:rsidR="00735BF6" w:rsidRPr="00C7479E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46</w:t>
        </w:r>
        <w:r w:rsidR="00A625C0" w:rsidRPr="00C7479E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>,9</w:t>
        </w:r>
        <w:r w:rsidR="00735BF6" w:rsidRPr="00C7479E">
          <w:rPr>
            <w:rStyle w:val="Hipercze"/>
            <w:rFonts w:ascii="Toyota Type" w:hAnsi="Toyota Type" w:cs="Toyota Type"/>
            <w:b/>
            <w:bCs/>
            <w:sz w:val="20"/>
            <w:szCs w:val="20"/>
            <w:lang w:val="hu-HU"/>
          </w:rPr>
          <w:t xml:space="preserve"> millió forintos</w:t>
        </w:r>
      </w:hyperlink>
      <w:r w:rsidR="0018376B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 </w:t>
      </w:r>
      <w:r w:rsidR="00A625C0">
        <w:rPr>
          <w:rFonts w:ascii="Toyota Type" w:hAnsi="Toyota Type" w:cs="Toyota Type"/>
          <w:b/>
          <w:bCs/>
          <w:sz w:val="20"/>
          <w:szCs w:val="20"/>
          <w:lang w:val="hu-HU"/>
        </w:rPr>
        <w:t>induló árral</w:t>
      </w:r>
      <w:r w:rsidR="00735BF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, </w:t>
      </w:r>
      <w:r w:rsidR="008B0E75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személyre szabható kényelmi és esztétikai részletekkel, belépést biztosítva ezzel az autóipari nagyvállalat legújabb fejezetébe. </w:t>
      </w:r>
    </w:p>
    <w:p w14:paraId="26C35A4C" w14:textId="77777777" w:rsidR="00016331" w:rsidRDefault="00016331" w:rsidP="0055060E">
      <w:pPr>
        <w:spacing w:after="0" w:line="360" w:lineRule="auto"/>
        <w:jc w:val="both"/>
        <w:rPr>
          <w:rFonts w:ascii="Toyota Type" w:hAnsi="Toyota Type" w:cs="Toyota Type"/>
          <w:color w:val="000000" w:themeColor="text1"/>
          <w:sz w:val="20"/>
          <w:szCs w:val="20"/>
          <w:lang w:val="hu-HU"/>
        </w:rPr>
      </w:pPr>
    </w:p>
    <w:p w14:paraId="16D73B57" w14:textId="77777777" w:rsidR="0055060E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 xml:space="preserve">Az </w:t>
      </w:r>
      <w:r w:rsidR="000902CB" w:rsidRPr="000902CB">
        <w:rPr>
          <w:rFonts w:ascii="Toyota Type" w:hAnsi="Toyota Type" w:cs="Toyota Type"/>
          <w:sz w:val="20"/>
          <w:szCs w:val="20"/>
          <w:lang w:val="hu-HU"/>
        </w:rPr>
        <w:t>kategóriateremtő, vadonatúj, személyautó platformra épült</w:t>
      </w:r>
      <w:r w:rsidRPr="00302C46">
        <w:rPr>
          <w:rFonts w:ascii="Toyota Type" w:hAnsi="Toyota Type" w:cs="Toyota Type"/>
          <w:sz w:val="20"/>
          <w:szCs w:val="20"/>
          <w:lang w:val="hu-HU"/>
        </w:rPr>
        <w:t xml:space="preserve"> LM egy teljesen új járműtípus a Lexus palettáján az európai piacon: egy „Luxus Mover”, amely egyesíti egy zászlóshajó szedán tulajdonságait egy kisbusz tágasságával. Kialakítása és jellemzői a Lexus Omotenashi vendégszeretetének alapelveit emelik ki a kiemelkedő képességeknek és a részletekre való odafigyelésnek köszönhetően, miközben a kényelem, a jó közérzet és a luxus kerül középpontba.</w:t>
      </w:r>
      <w:r w:rsidR="000902CB">
        <w:rPr>
          <w:rFonts w:ascii="Toyota Type" w:hAnsi="Toyota Type" w:cs="Toyota Type"/>
          <w:sz w:val="20"/>
          <w:szCs w:val="20"/>
          <w:lang w:val="hu-HU"/>
        </w:rPr>
        <w:t xml:space="preserve"> </w:t>
      </w:r>
      <w:r w:rsidRPr="00302C46">
        <w:rPr>
          <w:rFonts w:ascii="Toyota Type" w:hAnsi="Toyota Type" w:cs="Toyota Type"/>
          <w:sz w:val="20"/>
          <w:szCs w:val="20"/>
          <w:lang w:val="hu-HU"/>
        </w:rPr>
        <w:t>Az újdonság bevezetése a Lexus termékpalettájának diverzifikációját tükrözi, ezzel új ügyfeleket megszólítva, és a különböző életstílusokat érintő, valamint a mobilitási követelmények szélesebb skáláját lefedve. Az emberközpontú fejlesztési programnak köszönhetően a modell kettős személyiséggel lett felruházva: egyszerre lehet tökéletesen pihentető élettér és rugalmas, mobil iroda azoknak, akiknek utazás közben is dolgozniuk kell. Két változat érhető el: egy négyüléses</w:t>
      </w:r>
      <w:r w:rsidR="00F33963">
        <w:rPr>
          <w:rFonts w:ascii="Toyota Type" w:hAnsi="Toyota Type" w:cs="Toyota Type"/>
          <w:sz w:val="20"/>
          <w:szCs w:val="20"/>
          <w:lang w:val="hu-HU"/>
        </w:rPr>
        <w:t>, sofőrös</w:t>
      </w:r>
      <w:r w:rsidRPr="00302C46">
        <w:rPr>
          <w:rFonts w:ascii="Toyota Type" w:hAnsi="Toyota Type" w:cs="Toyota Type"/>
          <w:sz w:val="20"/>
          <w:szCs w:val="20"/>
          <w:lang w:val="hu-HU"/>
        </w:rPr>
        <w:t xml:space="preserve"> modell, amely két nagy, többfunkciós üléssel ellátott hátsó utasteret, és ezzel együtt a lehető legmagasabb szintű luxust kínálja, valamint egy hétüléses változat, VIP személyszállításra tervezve. Utóbbiban négy teljes értékű ülés található a két hátsó sorban, leghátul pedig egy középső ülés is kialakítható.</w:t>
      </w:r>
      <w:r w:rsidR="0055060E">
        <w:rPr>
          <w:rFonts w:ascii="Toyota Type" w:hAnsi="Toyota Type" w:cs="Toyota Type"/>
          <w:sz w:val="20"/>
          <w:szCs w:val="20"/>
          <w:lang w:val="hu-HU"/>
        </w:rPr>
        <w:t xml:space="preserve"> </w:t>
      </w:r>
    </w:p>
    <w:p w14:paraId="4A3E22F5" w14:textId="59651B5A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A belső tér jól példázza a Lexus márkavízióját, amelynek központi üzenete, hogy „személyessé tesszük a luxust”. Az üléseket úgy tervezték, hogy tökéletes alátámasztást és kényelmet nyújtsanak, az utastérben a különböző rendszerek pontosan szabályozzák a hőmérsékletet, a levegő minőségét és a világítást, valamint könnyen, intuitív módon hozzáférhető a többféle csatlakoztatási és szórakozási lehetőség is, beleértve az egyedi Mark Levinson 3D Surround Sound audiorendszert és (a négyüléses modellben) a 48” HD felbontású, ultraszéles képernyőt.</w:t>
      </w:r>
    </w:p>
    <w:p w14:paraId="4CCFF57B" w14:textId="77777777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A kényelem az LM meghatározó tulajdonsága. A tervezés minden aspektusa olyan mértékben hozzájárul a tökéletesen sima, csendes és kiegyensúlyozott utazás eléréséhez, hogy a bent ülők olykor észre sem veszik, hogy a jármű mozgásban van. A GA-K platform alacsony súlypontjára és magas karosszéria merevségére építve a Lexus új, hátsó kényelemre összpontosító vezetési módot fejlesztett ki. Emellett új fék- és karosszériavezérlő rendszereket, valamint még kifinomultabb felfüggesztést kapott az LM. Hasonlóképpen széleskörű figyelmet fordítottak a zaj és a vibráció ellensúlyozására, hogy az utastérben megnyugtató, természetes hatású csendet érjenek el.</w:t>
      </w:r>
    </w:p>
    <w:p w14:paraId="61095FC6" w14:textId="77777777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lastRenderedPageBreak/>
        <w:t>Ami a vezetési élményt illeti, a vezető és az autó között természetes a kommunikáció, a Lexus Driving Signature filozófiának köszönhetően pedig állandó kényelmet, irányíthatóságot és magabiztosságot biztosít a modell. A Lexus Driving Signature filozófiának most először része az utasok élményeinek biztosítása is.</w:t>
      </w:r>
    </w:p>
    <w:p w14:paraId="3FAC24F1" w14:textId="77777777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</w:p>
    <w:p w14:paraId="4A120E9D" w14:textId="499EA128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b/>
          <w:bCs/>
          <w:sz w:val="20"/>
          <w:szCs w:val="20"/>
          <w:lang w:val="hu-HU"/>
        </w:rPr>
      </w:pPr>
      <w:r w:rsidRPr="00302C46">
        <w:rPr>
          <w:rFonts w:ascii="Toyota Type" w:hAnsi="Toyota Type" w:cs="Toyota Type"/>
          <w:b/>
          <w:bCs/>
          <w:sz w:val="20"/>
          <w:szCs w:val="20"/>
          <w:lang w:val="hu-HU"/>
        </w:rPr>
        <w:t xml:space="preserve">A </w:t>
      </w:r>
      <w:r w:rsidR="00016331">
        <w:rPr>
          <w:rFonts w:ascii="Toyota Type" w:hAnsi="Toyota Type" w:cs="Toyota Type"/>
          <w:b/>
          <w:bCs/>
          <w:sz w:val="20"/>
          <w:szCs w:val="20"/>
          <w:lang w:val="hu-HU"/>
        </w:rPr>
        <w:t>luxus új megközelítése</w:t>
      </w:r>
    </w:p>
    <w:p w14:paraId="02AB0D47" w14:textId="77777777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A Lexus magánrepülőgép-gyártók és kiemelkedően tehetős vásárlók bevonásával végzett kutatást, hogy segítsen az LM által kínált funkciók és luxus kialakításában. Ennek eredményei megerősítették, hogy a vásárlók szerint a luxus legmagasabb szintjét az jelenti, ha olyan környezetben lehetnek, amelyben teljesen kipihentnek érezhetik magukat, mind fizikailag, mind szellemileg. Ezt a jellemzőt még magasabbra értékelik, mint a fejlett technológiákhoz és funkciókhoz való hozzáférést.</w:t>
      </w:r>
    </w:p>
    <w:p w14:paraId="77290434" w14:textId="3B2F74C2" w:rsidR="00302C46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A Lexus ezeket a tanulságokat használta fel a jármű tervezésénél, amelyben az utasok teljesen nyugodtnak, zavartalannak és „gondtalannak” érezhetik magukat, személyre szabott kényelemmel. Ez tökéletesen illeszkedik a Lexus Omotenashi vendégszeretet filozófiájához, amelynek lényege, hogy az emberek azt érezzék, hogy olyan szívesen látják őket és úgy gondoskodnak róluk, mintha a saját otthonukban fogadott vendégek volnának. Ez magában foglalja az utastérben található, modern technológiák által biztosított funkciók kezelhetőségének leegyszerűsítését – ez fontos szempont a mozgalmas életet élő emberek számára. Például egy „egygombos” vezérlő elegendő ahhoz, hogy az utastér klímáját, világítását és üléseit a felhasználó személyes igényei szerint állítsa be. A „luxus személyessé tételével” a Lexus tovább gazdagítja az utazással eltöltött időt.</w:t>
      </w:r>
    </w:p>
    <w:p w14:paraId="5A66E519" w14:textId="5E825FAE" w:rsidR="00D6038C" w:rsidRPr="00302C46" w:rsidRDefault="00302C46" w:rsidP="0055060E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302C46">
        <w:rPr>
          <w:rFonts w:ascii="Toyota Type" w:hAnsi="Toyota Type" w:cs="Toyota Type"/>
          <w:sz w:val="20"/>
          <w:szCs w:val="20"/>
          <w:lang w:val="hu-HU"/>
        </w:rPr>
        <w:t>Takami Yokoo főmérnök így magyarázta mindezt: „</w:t>
      </w:r>
      <w:r w:rsidRPr="00FF76E2">
        <w:rPr>
          <w:rFonts w:ascii="Toyota Type" w:hAnsi="Toyota Type" w:cs="Toyota Type"/>
          <w:i/>
          <w:iCs/>
          <w:sz w:val="20"/>
          <w:szCs w:val="20"/>
          <w:lang w:val="hu-HU"/>
        </w:rPr>
        <w:t>Olyan teret akartam létrehozni, ahol a rendkívül elfoglalt vagy aktív életmódot folytató utasok visszatérhetnek természetes önmagukhoz.”</w:t>
      </w:r>
    </w:p>
    <w:sectPr w:rsidR="00D6038C" w:rsidRPr="00302C46" w:rsidSect="00302C4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E927" w14:textId="77777777" w:rsidR="00833CDC" w:rsidRDefault="00833CDC" w:rsidP="00302C46">
      <w:pPr>
        <w:spacing w:after="0" w:line="240" w:lineRule="auto"/>
      </w:pPr>
      <w:r>
        <w:separator/>
      </w:r>
    </w:p>
  </w:endnote>
  <w:endnote w:type="continuationSeparator" w:id="0">
    <w:p w14:paraId="383D4D84" w14:textId="77777777" w:rsidR="00833CDC" w:rsidRDefault="00833CDC" w:rsidP="003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9D67" w14:textId="77777777" w:rsidR="00302C46" w:rsidRPr="001633E0" w:rsidRDefault="00302C46" w:rsidP="00302C46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3A706298" w14:textId="77777777" w:rsidR="00302C46" w:rsidRPr="001633E0" w:rsidRDefault="00302C46" w:rsidP="00302C46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3A707CFB" w14:textId="6F79AAB8" w:rsidR="00302C46" w:rsidRPr="00302C46" w:rsidRDefault="00302C46" w:rsidP="00302C46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F8C3" w14:textId="77777777" w:rsidR="00833CDC" w:rsidRDefault="00833CDC" w:rsidP="00302C46">
      <w:pPr>
        <w:spacing w:after="0" w:line="240" w:lineRule="auto"/>
      </w:pPr>
      <w:r>
        <w:separator/>
      </w:r>
    </w:p>
  </w:footnote>
  <w:footnote w:type="continuationSeparator" w:id="0">
    <w:p w14:paraId="1E520705" w14:textId="77777777" w:rsidR="00833CDC" w:rsidRDefault="00833CDC" w:rsidP="003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C01D" w14:textId="05687236" w:rsidR="00302C46" w:rsidRPr="00302C46" w:rsidRDefault="00302C46" w:rsidP="00302C46">
    <w:pPr>
      <w:pStyle w:val="Nagwek"/>
      <w:spacing w:before="960"/>
      <w:jc w:val="center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A1388E" wp14:editId="4C0366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2" name="MSIPCM92ac46ceb037a37d257bb038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98671E" w14:textId="7FAF02DC" w:rsidR="00302C46" w:rsidRPr="00687640" w:rsidRDefault="00302C46" w:rsidP="00302C46">
                          <w:pPr>
                            <w:spacing w:after="0"/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1388E" id="_x0000_t202" coordsize="21600,21600" o:spt="202" path="m,l,21600r21600,l21600,xe">
              <v:stroke joinstyle="miter"/>
              <v:path gradientshapeok="t" o:connecttype="rect"/>
            </v:shapetype>
            <v:shape id="MSIPCM92ac46ceb037a37d257bb038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D98671E" w14:textId="7FAF02DC" w:rsidR="00302C46" w:rsidRPr="00687640" w:rsidRDefault="00302C46" w:rsidP="00302C46">
                    <w:pPr>
                      <w:spacing w:after="0"/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39763D61" wp14:editId="081D7873">
          <wp:simplePos x="0" y="0"/>
          <wp:positionH relativeFrom="margin">
            <wp:posOffset>297180</wp:posOffset>
          </wp:positionH>
          <wp:positionV relativeFrom="paragraph">
            <wp:posOffset>-107315</wp:posOffset>
          </wp:positionV>
          <wp:extent cx="1714500" cy="571500"/>
          <wp:effectExtent l="0" t="0" r="0" b="0"/>
          <wp:wrapNone/>
          <wp:docPr id="11" name="Picture 11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1" t="23333" r="12122" b="26667"/>
                  <a:stretch/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TOYOTA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6B55"/>
    <w:multiLevelType w:val="hybridMultilevel"/>
    <w:tmpl w:val="A07C2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2F2EFC"/>
    <w:multiLevelType w:val="hybridMultilevel"/>
    <w:tmpl w:val="6D70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69570">
    <w:abstractNumId w:val="1"/>
  </w:num>
  <w:num w:numId="2" w16cid:durableId="6177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46"/>
    <w:rsid w:val="00016331"/>
    <w:rsid w:val="000902CB"/>
    <w:rsid w:val="001223DD"/>
    <w:rsid w:val="0018376B"/>
    <w:rsid w:val="002538E8"/>
    <w:rsid w:val="00302C46"/>
    <w:rsid w:val="003F7172"/>
    <w:rsid w:val="0048188E"/>
    <w:rsid w:val="0055060E"/>
    <w:rsid w:val="005F741B"/>
    <w:rsid w:val="00722DA9"/>
    <w:rsid w:val="0072491A"/>
    <w:rsid w:val="00735BF6"/>
    <w:rsid w:val="00747C72"/>
    <w:rsid w:val="00833CDC"/>
    <w:rsid w:val="008A3728"/>
    <w:rsid w:val="008B0E75"/>
    <w:rsid w:val="009A5646"/>
    <w:rsid w:val="00A43265"/>
    <w:rsid w:val="00A625C0"/>
    <w:rsid w:val="00AA11B7"/>
    <w:rsid w:val="00BA719A"/>
    <w:rsid w:val="00BB3491"/>
    <w:rsid w:val="00C7479E"/>
    <w:rsid w:val="00CA6475"/>
    <w:rsid w:val="00D6038C"/>
    <w:rsid w:val="00E83BA5"/>
    <w:rsid w:val="00F33963"/>
    <w:rsid w:val="00F979E0"/>
    <w:rsid w:val="00FA702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1A8B"/>
  <w15:chartTrackingRefBased/>
  <w15:docId w15:val="{CC48EA92-DAE6-4E64-9F9B-EE88CA4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46"/>
    <w:rPr>
      <w:rFonts w:ascii="Nobel-Book" w:hAnsi="Nobel-Book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C46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0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C46"/>
    <w:rPr>
      <w:rFonts w:ascii="Nobel-Book" w:hAnsi="Nobel-Book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0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C46"/>
    <w:rPr>
      <w:rFonts w:ascii="Nobel-Book" w:hAnsi="Nobel-Book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302C46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302C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7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-lexus.eu/lexus_hu/lm_arli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us.hu/new-cars/lm-world-premi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Csorgo (TCE)</dc:creator>
  <cp:keywords/>
  <dc:description/>
  <cp:lastModifiedBy>monika nimszke</cp:lastModifiedBy>
  <cp:revision>22</cp:revision>
  <cp:lastPrinted>2023-10-06T09:27:00Z</cp:lastPrinted>
  <dcterms:created xsi:type="dcterms:W3CDTF">2023-09-29T09:12:00Z</dcterms:created>
  <dcterms:modified xsi:type="dcterms:W3CDTF">2023-10-06T09:28:00Z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44d3e-f761-46b2-881e-fd08f3b12f65_Enabled">
    <vt:lpwstr>true</vt:lpwstr>
  </property>
  <property fmtid="{D5CDD505-2E9C-101B-9397-08002B2CF9AE}" pid="3" name="MSIP_Label_d9544d3e-f761-46b2-881e-fd08f3b12f65_SetDate">
    <vt:lpwstr>2023-09-29T09:59:12Z</vt:lpwstr>
  </property>
  <property fmtid="{D5CDD505-2E9C-101B-9397-08002B2CF9AE}" pid="4" name="MSIP_Label_d9544d3e-f761-46b2-881e-fd08f3b12f65_Method">
    <vt:lpwstr>Standard</vt:lpwstr>
  </property>
  <property fmtid="{D5CDD505-2E9C-101B-9397-08002B2CF9AE}" pid="5" name="MSIP_Label_d9544d3e-f761-46b2-881e-fd08f3b12f65_Name">
    <vt:lpwstr>Protected</vt:lpwstr>
  </property>
  <property fmtid="{D5CDD505-2E9C-101B-9397-08002B2CF9AE}" pid="6" name="MSIP_Label_d9544d3e-f761-46b2-881e-fd08f3b12f65_SiteId">
    <vt:lpwstr>52b742d1-3dc2-47ac-bf03-609c83d9df9f</vt:lpwstr>
  </property>
  <property fmtid="{D5CDD505-2E9C-101B-9397-08002B2CF9AE}" pid="7" name="MSIP_Label_d9544d3e-f761-46b2-881e-fd08f3b12f65_ActionId">
    <vt:lpwstr>41d2adf1-06c7-4e85-9a70-05580a75931b</vt:lpwstr>
  </property>
  <property fmtid="{D5CDD505-2E9C-101B-9397-08002B2CF9AE}" pid="8" name="MSIP_Label_d9544d3e-f761-46b2-881e-fd08f3b12f65_ContentBits">
    <vt:lpwstr>1</vt:lpwstr>
  </property>
</Properties>
</file>