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3C8C" w:rsidRDefault="00DB3C8C" w:rsidP="00762024">
      <w:pPr>
        <w:pStyle w:val="PlainText"/>
        <w:spacing w:line="360" w:lineRule="auto"/>
        <w:jc w:val="center"/>
        <w:rPr>
          <w:rFonts w:ascii="Arial" w:eastAsiaTheme="minorHAnsi" w:hAnsi="Arial" w:cs="Arial"/>
          <w:b/>
          <w:sz w:val="22"/>
          <w:szCs w:val="22"/>
          <w:lang w:val="hu-HU"/>
        </w:rPr>
      </w:pPr>
      <w:bookmarkStart w:id="0" w:name="_30j0zll" w:colFirst="0" w:colLast="0"/>
      <w:bookmarkEnd w:id="0"/>
    </w:p>
    <w:p w:rsidR="009B595B" w:rsidRPr="00E50C5D" w:rsidRDefault="00CD1803" w:rsidP="00E50C5D">
      <w:pPr>
        <w:pStyle w:val="PlainText"/>
        <w:spacing w:line="360" w:lineRule="auto"/>
        <w:jc w:val="center"/>
        <w:rPr>
          <w:rFonts w:ascii="Arial" w:eastAsiaTheme="minorHAnsi" w:hAnsi="Arial" w:cs="Arial"/>
          <w:b/>
          <w:sz w:val="22"/>
          <w:szCs w:val="22"/>
          <w:lang w:val="hu-HU"/>
        </w:rPr>
      </w:pPr>
      <w:r>
        <w:rPr>
          <w:rFonts w:ascii="Arial" w:eastAsiaTheme="minorHAnsi" w:hAnsi="Arial" w:cs="Arial"/>
          <w:b/>
          <w:sz w:val="22"/>
          <w:szCs w:val="22"/>
          <w:lang w:val="hu-HU"/>
        </w:rPr>
        <w:t xml:space="preserve">LEXUS RX: A MODELL AMELY </w:t>
      </w:r>
      <w:r w:rsidR="00BF2120">
        <w:rPr>
          <w:rFonts w:ascii="Arial" w:eastAsiaTheme="minorHAnsi" w:hAnsi="Arial" w:cs="Arial"/>
          <w:b/>
          <w:sz w:val="22"/>
          <w:szCs w:val="22"/>
          <w:lang w:val="hu-HU"/>
        </w:rPr>
        <w:t>ÉLE</w:t>
      </w:r>
      <w:bookmarkStart w:id="1" w:name="_GoBack"/>
      <w:bookmarkEnd w:id="1"/>
      <w:r>
        <w:rPr>
          <w:rFonts w:ascii="Arial" w:eastAsiaTheme="minorHAnsi" w:hAnsi="Arial" w:cs="Arial"/>
          <w:b/>
          <w:sz w:val="22"/>
          <w:szCs w:val="22"/>
          <w:lang w:val="hu-HU"/>
        </w:rPr>
        <w:t>TRE</w:t>
      </w:r>
      <w:r w:rsidR="00BF2120">
        <w:rPr>
          <w:rFonts w:ascii="Arial" w:eastAsiaTheme="minorHAnsi" w:hAnsi="Arial" w:cs="Arial"/>
          <w:b/>
          <w:sz w:val="22"/>
          <w:szCs w:val="22"/>
          <w:lang w:val="hu-HU"/>
        </w:rPr>
        <w:t xml:space="preserve"> </w:t>
      </w:r>
      <w:r>
        <w:rPr>
          <w:rFonts w:ascii="Arial" w:eastAsiaTheme="minorHAnsi" w:hAnsi="Arial" w:cs="Arial"/>
          <w:b/>
          <w:sz w:val="22"/>
          <w:szCs w:val="22"/>
          <w:lang w:val="hu-HU"/>
        </w:rPr>
        <w:t>HÍVTA A LUXUS SUV KATEGÓRIÁT</w:t>
      </w:r>
    </w:p>
    <w:p w:rsidR="00E50C5D" w:rsidRDefault="00E50C5D" w:rsidP="00E50C5D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</w:p>
    <w:p w:rsidR="00CD1803" w:rsidRPr="00CD1803" w:rsidRDefault="00CD1803" w:rsidP="00CD1803">
      <w:pPr>
        <w:spacing w:after="0" w:line="360" w:lineRule="auto"/>
        <w:ind w:right="40"/>
        <w:jc w:val="both"/>
        <w:rPr>
          <w:rFonts w:ascii="Arial" w:hAnsi="Arial" w:cs="Arial"/>
          <w:b/>
          <w:lang w:val="hu-HU"/>
        </w:rPr>
      </w:pPr>
      <w:r w:rsidRPr="00CD1803">
        <w:rPr>
          <w:rFonts w:ascii="Arial" w:hAnsi="Arial" w:cs="Arial"/>
          <w:b/>
          <w:lang w:val="hu-HU"/>
        </w:rPr>
        <w:t xml:space="preserve">Az RX </w:t>
      </w:r>
      <w:r w:rsidRPr="00CD1803">
        <w:rPr>
          <w:rFonts w:ascii="Arial" w:hAnsi="Arial" w:cs="Arial"/>
          <w:b/>
          <w:lang w:val="hu-HU"/>
        </w:rPr>
        <w:t xml:space="preserve">prémium </w:t>
      </w:r>
      <w:proofErr w:type="spellStart"/>
      <w:r w:rsidRPr="00CD1803">
        <w:rPr>
          <w:rFonts w:ascii="Arial" w:hAnsi="Arial" w:cs="Arial"/>
          <w:b/>
          <w:lang w:val="hu-HU"/>
        </w:rPr>
        <w:t>crossover</w:t>
      </w:r>
      <w:proofErr w:type="spellEnd"/>
      <w:r w:rsidRPr="00CD1803">
        <w:rPr>
          <w:rFonts w:ascii="Arial" w:hAnsi="Arial" w:cs="Arial"/>
          <w:b/>
          <w:lang w:val="hu-HU"/>
        </w:rPr>
        <w:t xml:space="preserve"> </w:t>
      </w:r>
      <w:r w:rsidRPr="00CD1803">
        <w:rPr>
          <w:rFonts w:ascii="Arial" w:hAnsi="Arial" w:cs="Arial"/>
          <w:b/>
          <w:lang w:val="hu-HU"/>
        </w:rPr>
        <w:t>a Lexus 30 éves történet</w:t>
      </w:r>
      <w:r w:rsidRPr="00CD1803">
        <w:rPr>
          <w:rFonts w:ascii="Arial" w:hAnsi="Arial" w:cs="Arial"/>
          <w:b/>
          <w:lang w:val="hu-HU"/>
        </w:rPr>
        <w:t>ének egyik legfontosabb, és máig legnagyobb darabszámban értékesített modellje</w:t>
      </w:r>
      <w:r w:rsidRPr="00CD1803">
        <w:rPr>
          <w:rFonts w:ascii="Arial" w:hAnsi="Arial" w:cs="Arial"/>
          <w:b/>
          <w:lang w:val="hu-HU"/>
        </w:rPr>
        <w:t xml:space="preserve">. Az 1998-ban bemutatott eredeti RX egészen új dimenziót nyitott meg, hiszen luxuskivitelű, kényelmes és könnyen vezethető SUV volt, és a nagyvárosi környezetben is jól lehetett használni, ahol a hagyományos terepjárók nem igazán váltak be. Nem csoda, hogy az autó azonnal sikert aratott, és új piaci </w:t>
      </w:r>
      <w:proofErr w:type="spellStart"/>
      <w:r w:rsidRPr="00CD1803">
        <w:rPr>
          <w:rFonts w:ascii="Arial" w:hAnsi="Arial" w:cs="Arial"/>
          <w:b/>
          <w:lang w:val="hu-HU"/>
        </w:rPr>
        <w:t>szegmenst</w:t>
      </w:r>
      <w:proofErr w:type="spellEnd"/>
      <w:r w:rsidRPr="00CD1803">
        <w:rPr>
          <w:rFonts w:ascii="Arial" w:hAnsi="Arial" w:cs="Arial"/>
          <w:b/>
          <w:lang w:val="hu-HU"/>
        </w:rPr>
        <w:t xml:space="preserve"> teremtett, amelyben mára szinte minden prémium márka képviselteti magát.</w:t>
      </w:r>
      <w:r w:rsidRPr="00CD1803">
        <w:rPr>
          <w:rFonts w:ascii="Arial" w:hAnsi="Arial" w:cs="Arial"/>
          <w:b/>
          <w:lang w:val="hu-HU"/>
        </w:rPr>
        <w:t xml:space="preserve"> Néhány hónapja bemutatkozott a modell legújabb generációja, amely minden korábbinál magasabbra teszi a mércét.</w:t>
      </w:r>
    </w:p>
    <w:p w:rsidR="00CD1803" w:rsidRPr="00CD1803" w:rsidRDefault="00CD1803" w:rsidP="00CD1803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</w:p>
    <w:p w:rsidR="00CD1803" w:rsidRPr="00CD1803" w:rsidRDefault="00CD1803" w:rsidP="00CD1803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  <w:r w:rsidRPr="00CD1803">
        <w:rPr>
          <w:rFonts w:ascii="Arial" w:hAnsi="Arial" w:cs="Arial"/>
          <w:lang w:val="hu-HU"/>
        </w:rPr>
        <w:t xml:space="preserve">A Lexus </w:t>
      </w:r>
      <w:r>
        <w:rPr>
          <w:rFonts w:ascii="Arial" w:hAnsi="Arial" w:cs="Arial"/>
          <w:lang w:val="hu-HU"/>
        </w:rPr>
        <w:t xml:space="preserve">több, mint </w:t>
      </w:r>
      <w:r w:rsidRPr="00CD1803">
        <w:rPr>
          <w:rFonts w:ascii="Arial" w:hAnsi="Arial" w:cs="Arial"/>
          <w:lang w:val="hu-HU"/>
        </w:rPr>
        <w:t xml:space="preserve">két évtizeden át folyamatosan tökéletesítette az RX-et, ami rövid időn belül világszerte a márka legkelendőbb modellje lett: az autó összesített globális értékesítése mára elérte a 3 milliós darabszámot. Az RX fontosságát jól mutatja, hogy 2005-ös bevezetésekor az RX 400h lett a Lexus – és a világ – első öntöltő hibrid </w:t>
      </w:r>
      <w:r>
        <w:rPr>
          <w:rFonts w:ascii="Arial" w:hAnsi="Arial" w:cs="Arial"/>
          <w:lang w:val="hu-HU"/>
        </w:rPr>
        <w:t xml:space="preserve">elektromos </w:t>
      </w:r>
      <w:r w:rsidRPr="00CD1803">
        <w:rPr>
          <w:rFonts w:ascii="Arial" w:hAnsi="Arial" w:cs="Arial"/>
          <w:lang w:val="hu-HU"/>
        </w:rPr>
        <w:t>luxusautója.</w:t>
      </w:r>
      <w:r>
        <w:rPr>
          <w:rFonts w:ascii="Arial" w:hAnsi="Arial" w:cs="Arial"/>
          <w:lang w:val="hu-HU"/>
        </w:rPr>
        <w:t xml:space="preserve"> Futurisztikus, é</w:t>
      </w:r>
      <w:r w:rsidRPr="00CD1803">
        <w:rPr>
          <w:rFonts w:ascii="Arial" w:hAnsi="Arial" w:cs="Arial"/>
          <w:lang w:val="hu-HU"/>
        </w:rPr>
        <w:t>rzelmeket ébresztő dizájnjával és élvezetesebb vezethetőségével  a 2015-ben bemutatott negyedik generációs RX még inkább kitolta a luxus-SUV koncepció határait, ráadásul az autó 2018 óta már hétüléses változatban is kapható.</w:t>
      </w:r>
      <w:r>
        <w:rPr>
          <w:rFonts w:ascii="Arial" w:hAnsi="Arial" w:cs="Arial"/>
          <w:lang w:val="hu-HU"/>
        </w:rPr>
        <w:t xml:space="preserve"> A 2020-as RX most </w:t>
      </w:r>
      <w:r w:rsidRPr="00CD1803">
        <w:rPr>
          <w:rFonts w:ascii="Arial" w:hAnsi="Arial" w:cs="Arial"/>
          <w:lang w:val="hu-HU"/>
        </w:rPr>
        <w:t>számos izgalmas formatervezési, műszaki és menetdi</w:t>
      </w:r>
      <w:r>
        <w:rPr>
          <w:rFonts w:ascii="Arial" w:hAnsi="Arial" w:cs="Arial"/>
          <w:lang w:val="hu-HU"/>
        </w:rPr>
        <w:t>namikai újdonsággal lép színre</w:t>
      </w:r>
      <w:r w:rsidRPr="00CD1803">
        <w:rPr>
          <w:rFonts w:ascii="Arial" w:hAnsi="Arial" w:cs="Arial"/>
          <w:lang w:val="hu-HU"/>
        </w:rPr>
        <w:t>, hiszen a Lexus most is arra törekedett, hogy túlszárnyalja vásárlói elvárásait.</w:t>
      </w:r>
    </w:p>
    <w:p w:rsidR="00CD1803" w:rsidRDefault="00CD1803" w:rsidP="00CD1803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</w:p>
    <w:p w:rsidR="00CD1803" w:rsidRPr="00CD1803" w:rsidRDefault="00CD1803" w:rsidP="00CD1803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  <w:r w:rsidRPr="00CD1803">
        <w:rPr>
          <w:rFonts w:ascii="Arial" w:hAnsi="Arial" w:cs="Arial"/>
          <w:i/>
          <w:lang w:val="hu-HU"/>
        </w:rPr>
        <w:t>“Az új modell fejlesztése során arra törekedtem, hogy megőrizzem és tovább gyarapítsam azokat a különleges értékeket, amelyeket csakis az RX nyújthat, és amelyek az első generáció óta jellemzők az autóra.”</w:t>
      </w:r>
      <w:r>
        <w:rPr>
          <w:rFonts w:ascii="Arial" w:hAnsi="Arial" w:cs="Arial"/>
          <w:lang w:val="hu-HU"/>
        </w:rPr>
        <w:t xml:space="preserve">- fogalmaz </w:t>
      </w:r>
      <w:proofErr w:type="spellStart"/>
      <w:r w:rsidRPr="00CD1803">
        <w:rPr>
          <w:rFonts w:ascii="Arial" w:hAnsi="Arial" w:cs="Arial"/>
          <w:lang w:val="hu-HU"/>
        </w:rPr>
        <w:t>Takeaki</w:t>
      </w:r>
      <w:proofErr w:type="spellEnd"/>
      <w:r w:rsidRPr="00CD1803">
        <w:rPr>
          <w:rFonts w:ascii="Arial" w:hAnsi="Arial" w:cs="Arial"/>
          <w:lang w:val="hu-HU"/>
        </w:rPr>
        <w:t xml:space="preserve"> </w:t>
      </w:r>
      <w:proofErr w:type="spellStart"/>
      <w:r w:rsidRPr="00CD1803">
        <w:rPr>
          <w:rFonts w:ascii="Arial" w:hAnsi="Arial" w:cs="Arial"/>
          <w:lang w:val="hu-HU"/>
        </w:rPr>
        <w:t>Kato</w:t>
      </w:r>
      <w:proofErr w:type="spellEnd"/>
      <w:r w:rsidRPr="00CD1803">
        <w:rPr>
          <w:rFonts w:ascii="Arial" w:hAnsi="Arial" w:cs="Arial"/>
          <w:lang w:val="hu-HU"/>
        </w:rPr>
        <w:t xml:space="preserve"> főmérnök</w:t>
      </w:r>
      <w:r>
        <w:rPr>
          <w:rFonts w:ascii="Arial" w:hAnsi="Arial" w:cs="Arial"/>
          <w:lang w:val="hu-HU"/>
        </w:rPr>
        <w:t>.</w:t>
      </w:r>
    </w:p>
    <w:p w:rsidR="00CD1803" w:rsidRPr="00CD1803" w:rsidRDefault="00CD1803" w:rsidP="00CD1803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</w:p>
    <w:p w:rsidR="00CD1803" w:rsidRPr="00CD1803" w:rsidRDefault="00CD1803" w:rsidP="00CD1803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  <w:r w:rsidRPr="00CD1803">
        <w:rPr>
          <w:rFonts w:ascii="Arial" w:hAnsi="Arial" w:cs="Arial"/>
          <w:lang w:val="hu-HU"/>
        </w:rPr>
        <w:t xml:space="preserve">A főmérnök és csapata által bevezetett változások egy új stílus kialakulásához vezettek, amely továbbra is az RX erőteljes és sportos megjelenésére helyezi a hangsúlyt, miközben még elegánsabb elemekkel gazdagítja az autó karakterét, egységet sugalló, lendületes vonalvezetéssel kapcsolva össze az orr- és a farrészt. Elöl látványos újdonságot jelent a Lexus klasszikus hűtőrácsának új, L-hálómintázatú kialakítása, ami egyértelmű rokonságot mutat az UX városi </w:t>
      </w:r>
      <w:proofErr w:type="spellStart"/>
      <w:r w:rsidRPr="00CD1803">
        <w:rPr>
          <w:rFonts w:ascii="Arial" w:hAnsi="Arial" w:cs="Arial"/>
          <w:lang w:val="hu-HU"/>
        </w:rPr>
        <w:t>crossover</w:t>
      </w:r>
      <w:proofErr w:type="spellEnd"/>
      <w:r w:rsidRPr="00CD1803">
        <w:rPr>
          <w:rFonts w:ascii="Arial" w:hAnsi="Arial" w:cs="Arial"/>
          <w:lang w:val="hu-HU"/>
        </w:rPr>
        <w:t xml:space="preserve"> hűtőjével; a keskenyebb fényszórók; az első lökhárító lekerekített élei; </w:t>
      </w:r>
      <w:r w:rsidRPr="00CD1803">
        <w:rPr>
          <w:rFonts w:ascii="Arial" w:hAnsi="Arial" w:cs="Arial"/>
          <w:lang w:val="hu-HU"/>
        </w:rPr>
        <w:lastRenderedPageBreak/>
        <w:t>valamint a küszöböt a hűtőráccsal összekötő vonal, ami az erő és stabilitás érzetét kelti. Hátul a sárvédőkbe beleolvadó lökhárító teremt még elegánsabb és erőteljesebb hatást. A tervezők több elemet is (például a világítótesteket, a fényvisszaverőket, az alsó védőlemezt és a kipufogóvégződéseket) egy vonalban helyeztek el, erősen kihangsúlyozva ezzel az autó szélességét és céltudatos kiállását. Az új LED kombinált hátsó lámpatest egy sor L-motívumot villant fel, amikor a féklámpák, a hátsó zárófények és az irányjelzők működnek.</w:t>
      </w:r>
    </w:p>
    <w:p w:rsidR="00CD1803" w:rsidRPr="00CD1803" w:rsidRDefault="00CD1803" w:rsidP="00CD1803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  <w:r w:rsidRPr="00CD1803">
        <w:rPr>
          <w:rFonts w:ascii="Arial" w:hAnsi="Arial" w:cs="Arial"/>
          <w:lang w:val="hu-HU"/>
        </w:rPr>
        <w:t xml:space="preserve">Az utastérben az ember-gép interfész </w:t>
      </w:r>
      <w:proofErr w:type="spellStart"/>
      <w:r w:rsidRPr="00CD1803">
        <w:rPr>
          <w:rFonts w:ascii="Arial" w:hAnsi="Arial" w:cs="Arial"/>
          <w:lang w:val="hu-HU"/>
        </w:rPr>
        <w:t>lelke</w:t>
      </w:r>
      <w:proofErr w:type="spellEnd"/>
      <w:r w:rsidRPr="00CD1803">
        <w:rPr>
          <w:rFonts w:ascii="Arial" w:hAnsi="Arial" w:cs="Arial"/>
          <w:lang w:val="hu-HU"/>
        </w:rPr>
        <w:t xml:space="preserve"> egy új, 12,3 colos központi kijelző, ami érintőképernyőként is működik. Ehhez az új funkcióhoz a képernyőt előbbre kellett helyezni a középkonzolon, olyan pozícióba, ahol a vezető és az első utas egyaránt könnyen elérheti. A multimédia szolgáltatások emellett a </w:t>
      </w:r>
      <w:proofErr w:type="spellStart"/>
      <w:r w:rsidRPr="00CD1803">
        <w:rPr>
          <w:rFonts w:ascii="Arial" w:hAnsi="Arial" w:cs="Arial"/>
          <w:lang w:val="hu-HU"/>
        </w:rPr>
        <w:t>Remote</w:t>
      </w:r>
      <w:proofErr w:type="spellEnd"/>
      <w:r w:rsidRPr="00CD1803">
        <w:rPr>
          <w:rFonts w:ascii="Arial" w:hAnsi="Arial" w:cs="Arial"/>
          <w:lang w:val="hu-HU"/>
        </w:rPr>
        <w:t xml:space="preserve"> </w:t>
      </w:r>
      <w:proofErr w:type="spellStart"/>
      <w:r w:rsidRPr="00CD1803">
        <w:rPr>
          <w:rFonts w:ascii="Arial" w:hAnsi="Arial" w:cs="Arial"/>
          <w:lang w:val="hu-HU"/>
        </w:rPr>
        <w:t>Touch</w:t>
      </w:r>
      <w:proofErr w:type="spellEnd"/>
      <w:r w:rsidRPr="00CD1803">
        <w:rPr>
          <w:rFonts w:ascii="Arial" w:hAnsi="Arial" w:cs="Arial"/>
          <w:lang w:val="hu-HU"/>
        </w:rPr>
        <w:t xml:space="preserve"> </w:t>
      </w:r>
      <w:proofErr w:type="spellStart"/>
      <w:r w:rsidRPr="00CD1803">
        <w:rPr>
          <w:rFonts w:ascii="Arial" w:hAnsi="Arial" w:cs="Arial"/>
          <w:lang w:val="hu-HU"/>
        </w:rPr>
        <w:t>Interface</w:t>
      </w:r>
      <w:proofErr w:type="spellEnd"/>
      <w:r w:rsidRPr="00CD1803">
        <w:rPr>
          <w:rFonts w:ascii="Arial" w:hAnsi="Arial" w:cs="Arial"/>
          <w:lang w:val="hu-HU"/>
        </w:rPr>
        <w:t xml:space="preserve"> új változatával vagy hangutasításokkal is kezelhetők.</w:t>
      </w:r>
    </w:p>
    <w:p w:rsidR="00CD1803" w:rsidRPr="00CD1803" w:rsidRDefault="00CD1803" w:rsidP="00CD1803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  <w:r w:rsidRPr="00CD1803">
        <w:rPr>
          <w:rFonts w:ascii="Arial" w:hAnsi="Arial" w:cs="Arial"/>
          <w:lang w:val="hu-HU"/>
        </w:rPr>
        <w:t xml:space="preserve">Az új RX zökkenőmentes okostelefon-integrációt kínál az Apple </w:t>
      </w:r>
      <w:proofErr w:type="spellStart"/>
      <w:r w:rsidRPr="00CD1803">
        <w:rPr>
          <w:rFonts w:ascii="Arial" w:hAnsi="Arial" w:cs="Arial"/>
          <w:lang w:val="hu-HU"/>
        </w:rPr>
        <w:t>CarPlay</w:t>
      </w:r>
      <w:proofErr w:type="spellEnd"/>
      <w:r w:rsidRPr="00CD1803">
        <w:rPr>
          <w:rFonts w:ascii="Arial" w:hAnsi="Arial" w:cs="Arial"/>
          <w:lang w:val="hu-HU"/>
        </w:rPr>
        <w:t xml:space="preserve"> és az </w:t>
      </w:r>
      <w:proofErr w:type="spellStart"/>
      <w:r w:rsidRPr="00CD1803">
        <w:rPr>
          <w:rFonts w:ascii="Arial" w:hAnsi="Arial" w:cs="Arial"/>
          <w:lang w:val="hu-HU"/>
        </w:rPr>
        <w:t>Android</w:t>
      </w:r>
      <w:proofErr w:type="spellEnd"/>
      <w:r w:rsidRPr="00CD1803">
        <w:rPr>
          <w:rFonts w:ascii="Arial" w:hAnsi="Arial" w:cs="Arial"/>
          <w:lang w:val="hu-HU"/>
        </w:rPr>
        <w:t xml:space="preserve"> </w:t>
      </w:r>
      <w:proofErr w:type="spellStart"/>
      <w:r w:rsidRPr="00CD1803">
        <w:rPr>
          <w:rFonts w:ascii="Arial" w:hAnsi="Arial" w:cs="Arial"/>
          <w:lang w:val="hu-HU"/>
        </w:rPr>
        <w:t>Auto</w:t>
      </w:r>
      <w:proofErr w:type="spellEnd"/>
      <w:r w:rsidRPr="00CD1803">
        <w:rPr>
          <w:rFonts w:ascii="Arial" w:hAnsi="Arial" w:cs="Arial"/>
          <w:lang w:val="hu-HU"/>
        </w:rPr>
        <w:t xml:space="preserve"> rendszereken keresztül, sőt az Apple Siri és a Google </w:t>
      </w:r>
      <w:proofErr w:type="spellStart"/>
      <w:r w:rsidRPr="00CD1803">
        <w:rPr>
          <w:rFonts w:ascii="Arial" w:hAnsi="Arial" w:cs="Arial"/>
          <w:lang w:val="hu-HU"/>
        </w:rPr>
        <w:t>Assistant</w:t>
      </w:r>
      <w:proofErr w:type="spellEnd"/>
      <w:r w:rsidRPr="00CD1803">
        <w:rPr>
          <w:rFonts w:ascii="Arial" w:hAnsi="Arial" w:cs="Arial"/>
          <w:lang w:val="hu-HU"/>
        </w:rPr>
        <w:t xml:space="preserve"> segítségével a készülékek hangvezérlés funkciója is használható.</w:t>
      </w:r>
    </w:p>
    <w:p w:rsidR="00CD1803" w:rsidRPr="00CD1803" w:rsidRDefault="00CD1803" w:rsidP="00CD1803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  <w:r w:rsidRPr="00CD1803">
        <w:rPr>
          <w:rFonts w:ascii="Arial" w:hAnsi="Arial" w:cs="Arial"/>
          <w:lang w:val="hu-HU"/>
        </w:rPr>
        <w:t>Az RX L változat harmadik üléssora immár két pozícióba is beállítható (motorosan), így az itt utazók lábtere 95 mm-</w:t>
      </w:r>
      <w:proofErr w:type="spellStart"/>
      <w:r w:rsidRPr="00CD1803">
        <w:rPr>
          <w:rFonts w:ascii="Arial" w:hAnsi="Arial" w:cs="Arial"/>
          <w:lang w:val="hu-HU"/>
        </w:rPr>
        <w:t>rel</w:t>
      </w:r>
      <w:proofErr w:type="spellEnd"/>
      <w:r w:rsidRPr="00CD1803">
        <w:rPr>
          <w:rFonts w:ascii="Arial" w:hAnsi="Arial" w:cs="Arial"/>
          <w:lang w:val="hu-HU"/>
        </w:rPr>
        <w:t xml:space="preserve"> tágasabb lehet, ha a helyzet ezt kívánja. Az RX L második üléssorához akár különálló ülések (</w:t>
      </w:r>
      <w:proofErr w:type="spellStart"/>
      <w:r w:rsidRPr="00CD1803">
        <w:rPr>
          <w:rFonts w:ascii="Arial" w:hAnsi="Arial" w:cs="Arial"/>
          <w:lang w:val="hu-HU"/>
        </w:rPr>
        <w:t>Captain</w:t>
      </w:r>
      <w:proofErr w:type="spellEnd"/>
      <w:r w:rsidRPr="00CD1803">
        <w:rPr>
          <w:rFonts w:ascii="Arial" w:hAnsi="Arial" w:cs="Arial"/>
          <w:lang w:val="hu-HU"/>
        </w:rPr>
        <w:t xml:space="preserve"> </w:t>
      </w:r>
      <w:proofErr w:type="spellStart"/>
      <w:r w:rsidRPr="00CD1803">
        <w:rPr>
          <w:rFonts w:ascii="Arial" w:hAnsi="Arial" w:cs="Arial"/>
          <w:lang w:val="hu-HU"/>
        </w:rPr>
        <w:t>Seats</w:t>
      </w:r>
      <w:proofErr w:type="spellEnd"/>
      <w:r w:rsidRPr="00CD1803">
        <w:rPr>
          <w:rFonts w:ascii="Arial" w:hAnsi="Arial" w:cs="Arial"/>
          <w:lang w:val="hu-HU"/>
        </w:rPr>
        <w:t>) is rendelhetők.</w:t>
      </w:r>
    </w:p>
    <w:p w:rsidR="00CD1803" w:rsidRPr="00CD1803" w:rsidRDefault="00CD1803" w:rsidP="00CD1803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  <w:r w:rsidRPr="00CD1803">
        <w:rPr>
          <w:rFonts w:ascii="Arial" w:hAnsi="Arial" w:cs="Arial"/>
          <w:lang w:val="hu-HU"/>
        </w:rPr>
        <w:t xml:space="preserve">A menetdinamikai fejlesztések között fontos megemlíteni, hogy az új RX karosszériáját lézerhegesztéssel, kiegészítő ponthegesztésekkel és nagy szilárdságú ragasztással tették merevebbé. A futómű új, szilárdabb hátsó kanyarstabilizátort kapott, a kerékcsapágyak pedig erősebbek a korábbiaknál, ami eleve javítja a kormányzási pontosságot. A lengéscsillapítók súrlódásszabályzó rendszere tompítja az útfelszín apró egyenetlenségeiből adódó nagyfrekvenciás rezgéseket. </w:t>
      </w:r>
      <w:r>
        <w:rPr>
          <w:rFonts w:ascii="Arial" w:hAnsi="Arial" w:cs="Arial"/>
          <w:lang w:val="hu-HU"/>
        </w:rPr>
        <w:t xml:space="preserve"> </w:t>
      </w:r>
      <w:r w:rsidRPr="00CD1803">
        <w:rPr>
          <w:rFonts w:ascii="Arial" w:hAnsi="Arial" w:cs="Arial"/>
          <w:lang w:val="hu-HU"/>
        </w:rPr>
        <w:t>Az új RX-</w:t>
      </w:r>
      <w:proofErr w:type="spellStart"/>
      <w:r w:rsidRPr="00CD1803">
        <w:rPr>
          <w:rFonts w:ascii="Arial" w:hAnsi="Arial" w:cs="Arial"/>
          <w:lang w:val="hu-HU"/>
        </w:rPr>
        <w:t>hez</w:t>
      </w:r>
      <w:proofErr w:type="spellEnd"/>
      <w:r w:rsidRPr="00CD1803">
        <w:rPr>
          <w:rFonts w:ascii="Arial" w:hAnsi="Arial" w:cs="Arial"/>
          <w:lang w:val="hu-HU"/>
        </w:rPr>
        <w:t xml:space="preserve"> megrendelhető adaptív futómű mindegyik keréknél folyamatosan </w:t>
      </w:r>
      <w:proofErr w:type="spellStart"/>
      <w:r w:rsidRPr="00CD1803">
        <w:rPr>
          <w:rFonts w:ascii="Arial" w:hAnsi="Arial" w:cs="Arial"/>
          <w:lang w:val="hu-HU"/>
        </w:rPr>
        <w:t>vezérli</w:t>
      </w:r>
      <w:proofErr w:type="spellEnd"/>
      <w:r w:rsidRPr="00CD1803">
        <w:rPr>
          <w:rFonts w:ascii="Arial" w:hAnsi="Arial" w:cs="Arial"/>
          <w:lang w:val="hu-HU"/>
        </w:rPr>
        <w:t xml:space="preserve"> a lengéscsillapítás mértékét. Az autóban megjelenik az aktív kanyarodást segítő asszisztens is, ami automatikusan </w:t>
      </w:r>
      <w:proofErr w:type="spellStart"/>
      <w:r w:rsidRPr="00CD1803">
        <w:rPr>
          <w:rFonts w:ascii="Arial" w:hAnsi="Arial" w:cs="Arial"/>
          <w:lang w:val="hu-HU"/>
        </w:rPr>
        <w:t>mérsékli</w:t>
      </w:r>
      <w:proofErr w:type="spellEnd"/>
      <w:r w:rsidRPr="00CD1803">
        <w:rPr>
          <w:rFonts w:ascii="Arial" w:hAnsi="Arial" w:cs="Arial"/>
          <w:lang w:val="hu-HU"/>
        </w:rPr>
        <w:t xml:space="preserve"> az </w:t>
      </w:r>
      <w:proofErr w:type="spellStart"/>
      <w:r w:rsidRPr="00CD1803">
        <w:rPr>
          <w:rFonts w:ascii="Arial" w:hAnsi="Arial" w:cs="Arial"/>
          <w:lang w:val="hu-HU"/>
        </w:rPr>
        <w:t>alulkormányzottságot</w:t>
      </w:r>
      <w:proofErr w:type="spellEnd"/>
      <w:r w:rsidRPr="00CD1803">
        <w:rPr>
          <w:rFonts w:ascii="Arial" w:hAnsi="Arial" w:cs="Arial"/>
          <w:lang w:val="hu-HU"/>
        </w:rPr>
        <w:t xml:space="preserve">, ha a vezető a kanyar közepén járva gázt ad. Az elektromos szervokormány </w:t>
      </w:r>
      <w:proofErr w:type="spellStart"/>
      <w:r w:rsidRPr="00CD1803">
        <w:rPr>
          <w:rFonts w:ascii="Arial" w:hAnsi="Arial" w:cs="Arial"/>
          <w:lang w:val="hu-HU"/>
        </w:rPr>
        <w:t>újrahangolásával</w:t>
      </w:r>
      <w:proofErr w:type="spellEnd"/>
      <w:r w:rsidRPr="00CD1803">
        <w:rPr>
          <w:rFonts w:ascii="Arial" w:hAnsi="Arial" w:cs="Arial"/>
          <w:lang w:val="hu-HU"/>
        </w:rPr>
        <w:t xml:space="preserve"> lineárisabbá vált a kormányérzet, és az autó kezesebben tartja a vezető által kijelölt ívet.</w:t>
      </w:r>
    </w:p>
    <w:p w:rsidR="00CD1803" w:rsidRPr="00CD1803" w:rsidRDefault="00CD1803" w:rsidP="00CD1803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  <w:r w:rsidRPr="00CD1803">
        <w:rPr>
          <w:rFonts w:ascii="Arial" w:hAnsi="Arial" w:cs="Arial"/>
          <w:lang w:val="hu-HU"/>
        </w:rPr>
        <w:t xml:space="preserve">A Lexus </w:t>
      </w:r>
      <w:proofErr w:type="spellStart"/>
      <w:r w:rsidRPr="00CD1803">
        <w:rPr>
          <w:rFonts w:ascii="Arial" w:hAnsi="Arial" w:cs="Arial"/>
          <w:lang w:val="hu-HU"/>
        </w:rPr>
        <w:t>Safety</w:t>
      </w:r>
      <w:proofErr w:type="spellEnd"/>
      <w:r w:rsidRPr="00CD1803">
        <w:rPr>
          <w:rFonts w:ascii="Arial" w:hAnsi="Arial" w:cs="Arial"/>
          <w:lang w:val="hu-HU"/>
        </w:rPr>
        <w:t xml:space="preserve"> System + legújabb változata még magasabb szintű védelmet kínál, megelőzve a baleseteket, vagy csökkentve azok súlyosságát. Az ütközést megelőző biztonsági rendszer nappal és éjjel egyaránt képes érzékelni az autó előtt felbukkanó gyalogosokat, nappali világításnál pedig a kerékpárosokat is felismeri.</w:t>
      </w:r>
      <w:r>
        <w:rPr>
          <w:rFonts w:ascii="Arial" w:hAnsi="Arial" w:cs="Arial"/>
          <w:lang w:val="hu-HU"/>
        </w:rPr>
        <w:t xml:space="preserve"> </w:t>
      </w:r>
      <w:r w:rsidRPr="00CD1803">
        <w:rPr>
          <w:rFonts w:ascii="Arial" w:hAnsi="Arial" w:cs="Arial"/>
          <w:lang w:val="hu-HU"/>
        </w:rPr>
        <w:t>Igazi világújdonság az új RX-</w:t>
      </w:r>
      <w:proofErr w:type="spellStart"/>
      <w:r w:rsidRPr="00CD1803">
        <w:rPr>
          <w:rFonts w:ascii="Arial" w:hAnsi="Arial" w:cs="Arial"/>
          <w:lang w:val="hu-HU"/>
        </w:rPr>
        <w:t>hez</w:t>
      </w:r>
      <w:proofErr w:type="spellEnd"/>
      <w:r w:rsidRPr="00CD1803">
        <w:rPr>
          <w:rFonts w:ascii="Arial" w:hAnsi="Arial" w:cs="Arial"/>
          <w:lang w:val="hu-HU"/>
        </w:rPr>
        <w:t xml:space="preserve"> megrendelhető </w:t>
      </w:r>
      <w:proofErr w:type="spellStart"/>
      <w:r w:rsidRPr="00CD1803">
        <w:rPr>
          <w:rFonts w:ascii="Arial" w:hAnsi="Arial" w:cs="Arial"/>
          <w:lang w:val="hu-HU"/>
        </w:rPr>
        <w:t>BladeScanTM</w:t>
      </w:r>
      <w:proofErr w:type="spellEnd"/>
      <w:r w:rsidRPr="00CD1803">
        <w:rPr>
          <w:rFonts w:ascii="Arial" w:hAnsi="Arial" w:cs="Arial"/>
          <w:lang w:val="hu-HU"/>
        </w:rPr>
        <w:t xml:space="preserve"> adaptív távfényvezérlő rendszer (AHS), amelynek gyorsan pörgő, penge alakú tükre a megfelelő helyre irányítja a LED fényszórók fénycsóváját. A rendszer pontosabb és mélyebb automatikus megvilágítást biztosít, aminek révén a vezető könnyebben megláthatja az </w:t>
      </w:r>
      <w:r w:rsidRPr="00CD1803">
        <w:rPr>
          <w:rFonts w:ascii="Arial" w:hAnsi="Arial" w:cs="Arial"/>
          <w:lang w:val="hu-HU"/>
        </w:rPr>
        <w:lastRenderedPageBreak/>
        <w:t>út szélén haladó gyalogosokat – anélkül, hogy elvakítaná a többi közlekedőt vagy a szemből érkezőket.</w:t>
      </w:r>
      <w:r>
        <w:rPr>
          <w:rFonts w:ascii="Arial" w:hAnsi="Arial" w:cs="Arial"/>
          <w:lang w:val="hu-HU"/>
        </w:rPr>
        <w:t xml:space="preserve"> </w:t>
      </w:r>
    </w:p>
    <w:p w:rsidR="00CD1803" w:rsidRPr="001A3BA3" w:rsidRDefault="00CD1803" w:rsidP="00CD1803">
      <w:pPr>
        <w:ind w:right="39"/>
        <w:rPr>
          <w:b/>
          <w:bCs/>
          <w:color w:val="000000" w:themeColor="text1"/>
          <w:lang w:val="hu-HU"/>
        </w:rPr>
      </w:pPr>
    </w:p>
    <w:p w:rsidR="00113B03" w:rsidRDefault="00113B03" w:rsidP="00113B03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</w:p>
    <w:p w:rsidR="00113B03" w:rsidRPr="009616AC" w:rsidRDefault="00113B03" w:rsidP="00113B03">
      <w:pPr>
        <w:pStyle w:val="PlainText"/>
        <w:spacing w:line="360" w:lineRule="auto"/>
        <w:jc w:val="center"/>
        <w:rPr>
          <w:rFonts w:ascii="Arial" w:eastAsiaTheme="minorHAnsi" w:hAnsi="Arial" w:cs="Arial"/>
          <w:sz w:val="18"/>
          <w:szCs w:val="18"/>
          <w:lang w:val="hu-HU"/>
        </w:rPr>
      </w:pPr>
      <w:r w:rsidRPr="009616AC">
        <w:rPr>
          <w:rFonts w:ascii="Arial" w:eastAsiaTheme="minorHAnsi" w:hAnsi="Arial" w:cs="Arial"/>
          <w:sz w:val="18"/>
          <w:szCs w:val="18"/>
          <w:lang w:val="hu-HU"/>
        </w:rPr>
        <w:t>###</w:t>
      </w:r>
    </w:p>
    <w:p w:rsidR="00113B03" w:rsidRPr="009616AC" w:rsidRDefault="00113B03" w:rsidP="00113B03">
      <w:pPr>
        <w:spacing w:after="0" w:line="360" w:lineRule="auto"/>
        <w:jc w:val="center"/>
        <w:rPr>
          <w:rFonts w:ascii="Arial" w:hAnsi="Arial" w:cs="Arial"/>
          <w:b/>
          <w:sz w:val="18"/>
          <w:szCs w:val="18"/>
          <w:lang w:val="hu-HU"/>
        </w:rPr>
      </w:pPr>
      <w:r w:rsidRPr="009616AC">
        <w:rPr>
          <w:rFonts w:ascii="Arial" w:hAnsi="Arial" w:cs="Arial"/>
          <w:b/>
          <w:sz w:val="18"/>
          <w:szCs w:val="18"/>
          <w:lang w:val="hu-HU"/>
        </w:rPr>
        <w:t>További információ:</w:t>
      </w:r>
    </w:p>
    <w:p w:rsidR="00113B03" w:rsidRPr="009616AC" w:rsidRDefault="00113B03" w:rsidP="00113B03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hu-HU"/>
        </w:rPr>
      </w:pPr>
      <w:r w:rsidRPr="009616AC">
        <w:rPr>
          <w:rFonts w:ascii="Arial" w:hAnsi="Arial" w:cs="Arial"/>
          <w:b/>
          <w:sz w:val="18"/>
          <w:szCs w:val="18"/>
          <w:lang w:val="hu-HU"/>
        </w:rPr>
        <w:t>Varga Zsombor</w:t>
      </w:r>
    </w:p>
    <w:p w:rsidR="00113B03" w:rsidRPr="009616AC" w:rsidRDefault="00113B03" w:rsidP="00113B03">
      <w:pPr>
        <w:spacing w:after="0" w:line="240" w:lineRule="auto"/>
        <w:jc w:val="center"/>
        <w:rPr>
          <w:rFonts w:ascii="Arial" w:hAnsi="Arial" w:cs="Arial"/>
          <w:sz w:val="18"/>
          <w:szCs w:val="18"/>
          <w:lang w:val="hu-HU"/>
        </w:rPr>
      </w:pPr>
      <w:r w:rsidRPr="009616AC">
        <w:rPr>
          <w:rFonts w:ascii="Arial" w:hAnsi="Arial" w:cs="Arial"/>
          <w:sz w:val="18"/>
          <w:szCs w:val="18"/>
          <w:lang w:val="hu-HU"/>
        </w:rPr>
        <w:t xml:space="preserve">PR </w:t>
      </w:r>
      <w:proofErr w:type="spellStart"/>
      <w:r w:rsidRPr="009616AC">
        <w:rPr>
          <w:rFonts w:ascii="Arial" w:hAnsi="Arial" w:cs="Arial"/>
          <w:sz w:val="18"/>
          <w:szCs w:val="18"/>
          <w:lang w:val="hu-HU"/>
        </w:rPr>
        <w:t>manager</w:t>
      </w:r>
      <w:proofErr w:type="spellEnd"/>
    </w:p>
    <w:p w:rsidR="00113B03" w:rsidRPr="009616AC" w:rsidRDefault="00113B03" w:rsidP="00113B03">
      <w:pPr>
        <w:spacing w:after="0" w:line="240" w:lineRule="auto"/>
        <w:jc w:val="center"/>
        <w:rPr>
          <w:rFonts w:ascii="Arial" w:hAnsi="Arial" w:cs="Arial"/>
          <w:sz w:val="18"/>
          <w:szCs w:val="18"/>
          <w:lang w:val="hu-HU"/>
        </w:rPr>
      </w:pPr>
      <w:r w:rsidRPr="009616AC">
        <w:rPr>
          <w:rFonts w:ascii="Arial" w:hAnsi="Arial" w:cs="Arial"/>
          <w:sz w:val="18"/>
          <w:szCs w:val="18"/>
          <w:lang w:val="hu-HU"/>
        </w:rPr>
        <w:t xml:space="preserve">Toyota </w:t>
      </w:r>
      <w:proofErr w:type="spellStart"/>
      <w:r w:rsidRPr="009616AC">
        <w:rPr>
          <w:rFonts w:ascii="Arial" w:hAnsi="Arial" w:cs="Arial"/>
          <w:sz w:val="18"/>
          <w:szCs w:val="18"/>
          <w:lang w:val="hu-HU"/>
        </w:rPr>
        <w:t>Central</w:t>
      </w:r>
      <w:proofErr w:type="spellEnd"/>
      <w:r w:rsidRPr="009616AC">
        <w:rPr>
          <w:rFonts w:ascii="Arial" w:hAnsi="Arial" w:cs="Arial"/>
          <w:sz w:val="18"/>
          <w:szCs w:val="18"/>
          <w:lang w:val="hu-HU"/>
        </w:rPr>
        <w:t xml:space="preserve"> Europe Kft.</w:t>
      </w:r>
    </w:p>
    <w:p w:rsidR="00113B03" w:rsidRPr="009616AC" w:rsidRDefault="00113B03" w:rsidP="00113B03">
      <w:pPr>
        <w:spacing w:after="0" w:line="240" w:lineRule="auto"/>
        <w:jc w:val="center"/>
        <w:rPr>
          <w:rFonts w:ascii="Arial" w:hAnsi="Arial" w:cs="Arial"/>
          <w:sz w:val="18"/>
          <w:szCs w:val="18"/>
          <w:lang w:val="hu-HU"/>
        </w:rPr>
      </w:pPr>
    </w:p>
    <w:p w:rsidR="00113B03" w:rsidRPr="009616AC" w:rsidRDefault="00113B03" w:rsidP="00113B03">
      <w:pPr>
        <w:spacing w:after="0" w:line="240" w:lineRule="auto"/>
        <w:jc w:val="center"/>
        <w:rPr>
          <w:rFonts w:ascii="Arial" w:hAnsi="Arial" w:cs="Arial"/>
          <w:sz w:val="18"/>
          <w:szCs w:val="18"/>
          <w:lang w:val="hu-HU"/>
        </w:rPr>
      </w:pPr>
      <w:r w:rsidRPr="009616AC">
        <w:rPr>
          <w:rFonts w:ascii="Arial" w:hAnsi="Arial" w:cs="Arial"/>
          <w:sz w:val="18"/>
          <w:szCs w:val="18"/>
          <w:lang w:val="hu-HU"/>
        </w:rPr>
        <w:t>Tel.: +36-70-4000-990</w:t>
      </w:r>
    </w:p>
    <w:p w:rsidR="00113B03" w:rsidRPr="009616AC" w:rsidRDefault="00113B03" w:rsidP="00113B03">
      <w:pPr>
        <w:spacing w:after="0" w:line="240" w:lineRule="auto"/>
        <w:jc w:val="center"/>
        <w:rPr>
          <w:rFonts w:ascii="Arial" w:hAnsi="Arial" w:cs="Arial"/>
          <w:sz w:val="18"/>
          <w:szCs w:val="18"/>
          <w:lang w:val="hu-HU"/>
        </w:rPr>
      </w:pPr>
      <w:r w:rsidRPr="009616AC">
        <w:rPr>
          <w:rFonts w:ascii="Arial" w:hAnsi="Arial" w:cs="Arial"/>
          <w:sz w:val="18"/>
          <w:szCs w:val="18"/>
          <w:lang w:val="hu-HU"/>
        </w:rPr>
        <w:t xml:space="preserve">E-mail: </w:t>
      </w:r>
      <w:hyperlink r:id="rId8" w:history="1">
        <w:r w:rsidRPr="009616AC">
          <w:rPr>
            <w:rStyle w:val="Hyperlink"/>
            <w:rFonts w:ascii="Arial" w:eastAsiaTheme="minorEastAsia" w:hAnsi="Arial" w:cs="Arial"/>
            <w:noProof/>
            <w:color w:val="0563C1"/>
            <w:sz w:val="18"/>
            <w:szCs w:val="18"/>
            <w:lang w:val="hu-HU"/>
          </w:rPr>
          <w:t>zsombor.varga@toyota-ce.com</w:t>
        </w:r>
      </w:hyperlink>
      <w:r w:rsidRPr="009616AC">
        <w:rPr>
          <w:rFonts w:ascii="Arial" w:hAnsi="Arial" w:cs="Arial"/>
          <w:sz w:val="18"/>
          <w:szCs w:val="18"/>
          <w:lang w:val="hu-HU"/>
        </w:rPr>
        <w:t xml:space="preserve"> </w:t>
      </w:r>
    </w:p>
    <w:p w:rsidR="0094352A" w:rsidRPr="00EA13B5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</w:p>
    <w:sectPr w:rsidR="0094352A" w:rsidRPr="00EA13B5" w:rsidSect="00D84E44"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6A5F" w:rsidRDefault="00A06A5F" w:rsidP="00566E8D">
      <w:pPr>
        <w:spacing w:after="0" w:line="240" w:lineRule="auto"/>
      </w:pPr>
      <w:r>
        <w:separator/>
      </w:r>
    </w:p>
  </w:endnote>
  <w:endnote w:type="continuationSeparator" w:id="0">
    <w:p w:rsidR="00A06A5F" w:rsidRDefault="00A06A5F" w:rsidP="00566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mo">
    <w:altName w:val="Times New Roman"/>
    <w:charset w:val="00"/>
    <w:family w:val="auto"/>
    <w:pitch w:val="default"/>
  </w:font>
  <w:font w:name="Noto Sans Symbols">
    <w:altName w:val="Times New Roman"/>
    <w:charset w:val="00"/>
    <w:family w:val="auto"/>
    <w:pitch w:val="default"/>
  </w:font>
  <w:font w:name="Nobel-Book">
    <w:altName w:val="Times New Roman"/>
    <w:panose1 w:val="02000603040000020004"/>
    <w:charset w:val="00"/>
    <w:family w:val="auto"/>
    <w:pitch w:val="variable"/>
    <w:sig w:usb0="A0002AA7" w:usb1="00000040" w:usb2="00000000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inionPro-Regular">
    <w:altName w:val="Nobel-Bold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Droid Sans Fallbac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PMincho">
    <w:altName w:val="ＭＳ Ｐ明朝"/>
    <w:charset w:val="80"/>
    <w:family w:val="roman"/>
    <w:pitch w:val="variable"/>
    <w:sig w:usb0="E00002FF" w:usb1="6AC7FDFB" w:usb2="00000012" w:usb3="00000000" w:csb0="0002009F" w:csb1="00000000"/>
  </w:font>
  <w:font w:name="NobelWGL">
    <w:panose1 w:val="00000000000000000000"/>
    <w:charset w:val="00"/>
    <w:family w:val="modern"/>
    <w:notTrueType/>
    <w:pitch w:val="variable"/>
    <w:sig w:usb0="A00002EF" w:usb1="4000204A" w:usb2="00000000" w:usb3="00000000" w:csb0="000000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7B54" w:rsidRDefault="00E77B54" w:rsidP="00D84E44">
    <w:pPr>
      <w:pStyle w:val="Footer"/>
      <w:spacing w:line="360" w:lineRule="auto"/>
      <w:jc w:val="center"/>
      <w:rPr>
        <w:rStyle w:val="Hyperlink"/>
        <w:rFonts w:ascii="Arial" w:hAnsi="Arial" w:cs="Arial"/>
        <w:sz w:val="14"/>
        <w:szCs w:val="14"/>
        <w:lang w:val="hu-HU"/>
      </w:rPr>
    </w:pPr>
    <w:r>
      <w:rPr>
        <w:noProof/>
        <w:sz w:val="24"/>
        <w:szCs w:val="24"/>
        <w:lang w:val="hu-HU"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850CF5" wp14:editId="6C4EF90E">
              <wp:simplePos x="0" y="0"/>
              <wp:positionH relativeFrom="margin">
                <wp:align>center</wp:align>
              </wp:positionH>
              <wp:positionV relativeFrom="paragraph">
                <wp:posOffset>-67945</wp:posOffset>
              </wp:positionV>
              <wp:extent cx="7449509" cy="0"/>
              <wp:effectExtent l="0" t="19050" r="37465" b="19050"/>
              <wp:wrapNone/>
              <wp:docPr id="26" name="Straight Connector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49509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12A9B8C" id="Straight Connector 2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.35pt" to="586.6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EzR7wEAADMEAAAOAAAAZHJzL2Uyb0RvYy54bWysU02P2yAQvVfqf0DcG9vpflpx9pDV9tKP&#10;qNv+AILBRgIGARs7/74Ddpzd9tSqF2xm5r2Z9zzePIxGk6PwQYFtaLUqKRGWQ6ts19CfP54+3FES&#10;IrMt02BFQ08i0Ift+3ebwdViDT3oVniCJDbUg2toH6OriyLwXhgWVuCExaQEb1jEq++K1rMB2Y0u&#10;1mV5UwzgW+eBixAw+jgl6TbzSyl4/CZlEJHohuJsMZ8+n4d0FtsNqzvPXK/4PAb7hykMUxabLlSP&#10;LDLy4tUfVEZxDwFkXHEwBUipuMgaUE1V/qbmuWdOZC1oTnCLTeH/0fKvx70nqm3o+oYSywx+o+fo&#10;mer6SHZgLToInmASnRpcqBGws3s/34Lb+yR7lN6kJwoiY3b3tLgrxkg4Bm+vru6vy3tK+DlXXIDO&#10;h/hJgCHppaFa2SSc1ez4OURshqXnkhTWlgwN/XhXlWUuC6BV+6S0Tsm8PGKnPTky/OyHrso1+sV8&#10;gXaK3V6XiJx4l/Lc5RUT9tQWg0n2JDS/xZMW0wzfhUTrUNrUYCGaejDOhY3V3EVbrE4wiVMuwHn6&#10;tO2Xgd8C5/oEFXmh/wa8IHJnsHEBG2XBT9697R7H88hyqj87MOlOFhygPeUVyNbgZmbn5r8orf7r&#10;e4Zf/vXtLwAAAP//AwBQSwMEFAAGAAgAAAAhABobMencAAAACQEAAA8AAABkcnMvZG93bnJldi54&#10;bWxMj0FLw0AQhe+C/2EZwVu7m1aMxmyKKAoehFp76HGSnSbB7GzIbtL4792CoMc3b3jve/lmtp2Y&#10;aPCtYw3JUoEgrpxpudaw/3xZ3IHwAdlg55g0fJOHTXF5kWNm3Ik/aNqFWsQQ9hlqaELoMyl91ZBF&#10;v3Q9cfSObrAYohxqaQY8xXDbyZVSt9Jiy7GhwZ6eGqq+dqPV8O7e8ChLdUPbdD2Nh3D/ap+N1tdX&#10;8+MDiEBz+HuGM35EhyIylW5k40WnIQ4JGhaJSkGc7SRdr0CUvydZ5PL/guIHAAD//wMAUEsBAi0A&#10;FAAGAAgAAAAhALaDOJL+AAAA4QEAABMAAAAAAAAAAAAAAAAAAAAAAFtDb250ZW50X1R5cGVzXS54&#10;bWxQSwECLQAUAAYACAAAACEAOP0h/9YAAACUAQAACwAAAAAAAAAAAAAAAAAvAQAAX3JlbHMvLnJl&#10;bHNQSwECLQAUAAYACAAAACEAnmxM0e8BAAAzBAAADgAAAAAAAAAAAAAAAAAuAgAAZHJzL2Uyb0Rv&#10;Yy54bWxQSwECLQAUAAYACAAAACEAGhsx6dwAAAAJAQAADwAAAAAAAAAAAAAAAABJBAAAZHJzL2Rv&#10;d25yZXYueG1sUEsFBgAAAAAEAAQA8wAAAFIFAAAAAA==&#10;" strokecolor="#bfbfbf [2412]" strokeweight="3pt">
              <v:stroke joinstyle="miter"/>
              <w10:wrap anchorx="margin"/>
            </v:line>
          </w:pict>
        </mc:Fallback>
      </mc:AlternateContent>
    </w:r>
    <w:r w:rsidRPr="00BE5B38">
      <w:rPr>
        <w:rFonts w:ascii="Arial" w:hAnsi="Arial" w:cs="Arial"/>
        <w:sz w:val="14"/>
        <w:szCs w:val="14"/>
        <w:lang w:val="hu-HU"/>
      </w:rPr>
      <w:t>A sajtóközlemények, nagyfelbontású fotók és videók letöltéséhez látogasson el a</w:t>
    </w:r>
    <w:r>
      <w:rPr>
        <w:rStyle w:val="Hyperlink"/>
        <w:rFonts w:ascii="Arial" w:hAnsi="Arial" w:cs="Arial"/>
        <w:sz w:val="14"/>
        <w:szCs w:val="14"/>
        <w:lang w:val="hu-HU"/>
      </w:rPr>
      <w:t xml:space="preserve"> </w:t>
    </w:r>
    <w:hyperlink r:id="rId1" w:history="1">
      <w:r w:rsidRPr="007E5593">
        <w:rPr>
          <w:rStyle w:val="Hyperlink"/>
          <w:rFonts w:ascii="Arial" w:hAnsi="Arial" w:cs="Arial"/>
          <w:sz w:val="14"/>
          <w:szCs w:val="14"/>
          <w:lang w:val="hu-HU"/>
        </w:rPr>
        <w:t>https://www.lexusnews.eu/hu/</w:t>
      </w:r>
    </w:hyperlink>
    <w:r>
      <w:rPr>
        <w:rFonts w:ascii="Arial" w:hAnsi="Arial" w:cs="Arial"/>
        <w:sz w:val="14"/>
        <w:szCs w:val="14"/>
        <w:lang w:val="hu-HU"/>
      </w:rPr>
      <w:t xml:space="preserve"> oldalra.</w:t>
    </w:r>
  </w:p>
  <w:p w:rsidR="00E77B54" w:rsidRPr="00005B92" w:rsidRDefault="00E77B54" w:rsidP="00D84E44">
    <w:pPr>
      <w:spacing w:after="0" w:line="360" w:lineRule="auto"/>
      <w:jc w:val="center"/>
      <w:rPr>
        <w:rStyle w:val="Hyperlink"/>
        <w:rFonts w:ascii="Arial" w:hAnsi="Arial" w:cs="Arial"/>
        <w:sz w:val="14"/>
        <w:szCs w:val="14"/>
        <w:lang w:val="hu-HU"/>
      </w:rPr>
    </w:pPr>
    <w:r w:rsidRPr="00DD4340">
      <w:rPr>
        <w:rFonts w:ascii="Arial" w:hAnsi="Arial" w:cs="Arial"/>
        <w:sz w:val="14"/>
        <w:szCs w:val="14"/>
        <w:lang w:val="hu-HU"/>
      </w:rPr>
      <w:t xml:space="preserve">A </w:t>
    </w:r>
    <w:r>
      <w:rPr>
        <w:rFonts w:ascii="Arial" w:hAnsi="Arial" w:cs="Arial"/>
        <w:sz w:val="14"/>
        <w:szCs w:val="14"/>
        <w:lang w:val="hu-HU"/>
      </w:rPr>
      <w:t>Lexus márkával</w:t>
    </w:r>
    <w:r w:rsidRPr="00DD4340">
      <w:rPr>
        <w:rFonts w:ascii="Arial" w:hAnsi="Arial" w:cs="Arial"/>
        <w:sz w:val="14"/>
        <w:szCs w:val="14"/>
        <w:lang w:val="hu-HU"/>
      </w:rPr>
      <w:t xml:space="preserve"> kapcsolatos izgalmas aktualitások érhetőek el Facebook oldalunkon is</w:t>
    </w:r>
    <w:r w:rsidRPr="00005B92">
      <w:rPr>
        <w:rFonts w:ascii="Arial" w:hAnsi="Arial" w:cs="Arial"/>
        <w:sz w:val="14"/>
        <w:szCs w:val="14"/>
        <w:lang w:val="hu-HU"/>
      </w:rPr>
      <w:t xml:space="preserve">: </w:t>
    </w:r>
    <w:r w:rsidRPr="00BE5B38">
      <w:rPr>
        <w:rFonts w:ascii="Arial" w:hAnsi="Arial" w:cs="Arial"/>
        <w:noProof/>
        <w:sz w:val="14"/>
        <w:szCs w:val="14"/>
        <w:lang w:val="hu-HU" w:eastAsia="ja-JP"/>
      </w:rPr>
      <w:drawing>
        <wp:inline distT="0" distB="0" distL="0" distR="0" wp14:anchorId="2E9DD75C" wp14:editId="785BA408">
          <wp:extent cx="79513" cy="79513"/>
          <wp:effectExtent l="0" t="0" r="0" b="0"/>
          <wp:docPr id="27" name="Picture 27" descr="D:\Users\Zsombor.Varga\Desktop\fb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D:\Users\Zsombor.Varga\Desktop\fb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85" cy="8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05B92">
      <w:rPr>
        <w:rFonts w:ascii="Arial" w:hAnsi="Arial" w:cs="Arial"/>
        <w:sz w:val="14"/>
        <w:szCs w:val="14"/>
        <w:lang w:val="hu-HU"/>
      </w:rPr>
      <w:t xml:space="preserve"> </w:t>
    </w:r>
    <w:r w:rsidR="00A06A5F">
      <w:fldChar w:fldCharType="begin"/>
    </w:r>
    <w:r w:rsidR="00A06A5F" w:rsidRPr="00CD1803">
      <w:rPr>
        <w:lang w:val="hu-HU"/>
      </w:rPr>
      <w:instrText xml:space="preserve"> HYPERLINK "https://www.facebook.com/lexushungary/" </w:instrText>
    </w:r>
    <w:r w:rsidR="00A06A5F">
      <w:fldChar w:fldCharType="separate"/>
    </w:r>
    <w:r w:rsidRPr="00005B92">
      <w:rPr>
        <w:rStyle w:val="Hyperlink"/>
        <w:rFonts w:ascii="Arial" w:hAnsi="Arial" w:cs="Arial"/>
        <w:sz w:val="14"/>
        <w:szCs w:val="14"/>
        <w:lang w:val="hu-HU"/>
      </w:rPr>
      <w:t>https://www.facebook.com/lexushungary/</w:t>
    </w:r>
    <w:r w:rsidR="00A06A5F">
      <w:rPr>
        <w:rStyle w:val="Hyperlink"/>
        <w:rFonts w:ascii="Arial" w:hAnsi="Arial" w:cs="Arial"/>
        <w:sz w:val="14"/>
        <w:szCs w:val="14"/>
        <w:lang w:val="hu-HU"/>
      </w:rPr>
      <w:fldChar w:fldCharType="end"/>
    </w:r>
  </w:p>
  <w:p w:rsidR="00E77B54" w:rsidRDefault="00E77B54">
    <w:pPr>
      <w:pStyle w:val="Footer"/>
    </w:pPr>
    <w:r w:rsidRPr="00530BC3">
      <w:rPr>
        <w:rFonts w:ascii="Arial" w:hAnsi="Arial" w:cs="Arial"/>
        <w:noProof/>
        <w:lang w:val="hu-HU" w:eastAsia="ja-JP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2988A38" wp14:editId="70FB5757">
              <wp:simplePos x="0" y="0"/>
              <wp:positionH relativeFrom="margin">
                <wp:posOffset>2590800</wp:posOffset>
              </wp:positionH>
              <wp:positionV relativeFrom="paragraph">
                <wp:posOffset>55245</wp:posOffset>
              </wp:positionV>
              <wp:extent cx="885825" cy="352425"/>
              <wp:effectExtent l="0" t="0" r="9525" b="9525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825" cy="352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77B54" w:rsidRDefault="00E77B54" w:rsidP="00566E8D">
                          <w:r w:rsidRPr="00D84E44">
                            <w:rPr>
                              <w:noProof/>
                              <w:lang w:val="hu-HU" w:eastAsia="ja-JP"/>
                            </w:rPr>
                            <w:drawing>
                              <wp:inline distT="0" distB="0" distL="0" distR="0">
                                <wp:extent cx="438573" cy="246697"/>
                                <wp:effectExtent l="0" t="0" r="0" b="1270"/>
                                <wp:docPr id="4" name="Picture 4" descr="D:\Users\Zsombor.Varga\Desktop\Lexus_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Users\Zsombor.Varga\Desktop\Lexus_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4835" cy="2502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988A3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4pt;margin-top:4.35pt;width:69.75pt;height:2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WsGwIAABoEAAAOAAAAZHJzL2Uyb0RvYy54bWysU9tu2zAMfR+wfxD0vjjJki014hRdugwD&#10;ugvQ7gNoWY6FSaImKbG7ry8lp2mwvQ3Tg0BK5NHhIbW+HoxmR+mDQlvx2WTKmbQCG2X3Ff/xsHuz&#10;4ixEsA1otLLijzLw683rV+velXKOHepGekYgNpS9q3gXoyuLIohOGggTdNLSZYveQCTX74vGQ0/o&#10;Rhfz6fRd0aNvnEchQ6DT2/GSbzJ+20oRv7VtkJHpihO3mHef9zrtxWYN5d6D65Q40YB/YGFAWXr0&#10;DHULEdjBq7+gjBIeA7ZxItAU2LZKyFwDVTOb/lHNfQdO5lpInODOMoX/Byu+Hr97phrqHWcWDLXo&#10;QQ6RfcCBzZM6vQslBd07CosDHafIVGlwdyh+BmZx24Hdyxvvse8kNMRuljKLi9QRJySQuv+CDT0D&#10;h4gZaGi9SYAkBiN06tLjuTOJiqDD1Wq5mi85E3T1djlfkJ1egPI52fkQP0k0LBkV99T4DA7HuxDH&#10;0OeQTB61anZK6+z4fb3Vnh2BhmSX1wk9XIZpy/qKXy3p7ZRlMeUTNJRGRRpirQwRnaaV0qFMYny0&#10;TbYjKD3aRFrbkzpJkFGaONQDBSbJamweSSeP47DS5yKjQ/+bs54GteLh1wG85Ex/tqT11WyxSJOd&#10;ncXy/Zwcf3lTX96AFQRV8cjZaG5j/g1jRTfUk1ZlvV6YnLjSAGbFT58lTfiln6NevvTmCQAA//8D&#10;AFBLAwQUAAYACAAAACEAEeKPld0AAAAIAQAADwAAAGRycy9kb3ducmV2LnhtbEyPzU7DMBCE70i8&#10;g7VIXBB1qPJHyKaCSiCu/XmATbxNImI7it0mffuaExxHM5r5ptwsehAXnlxvDcLLKgLBprGqNy3C&#10;8fD5nINwnoyiwRpGuLKDTXV/V1Kh7Gx2fNn7VoQS4wpC6LwfCyld07Emt7Ijm+Cd7KTJBzm1Uk00&#10;h3I9yHUUpVJTb8JCRyNvO25+9meNcPqen5LXuf7yx2wXpx/UZ7W9Ij4+LO9vIDwv/i8Mv/gBHarA&#10;VNuzUU4MCHGUhy8eIc9ABD+JswREjZDGa5BVKf8fqG4AAAD//wMAUEsBAi0AFAAGAAgAAAAhALaD&#10;OJL+AAAA4QEAABMAAAAAAAAAAAAAAAAAAAAAAFtDb250ZW50X1R5cGVzXS54bWxQSwECLQAUAAYA&#10;CAAAACEAOP0h/9YAAACUAQAACwAAAAAAAAAAAAAAAAAvAQAAX3JlbHMvLnJlbHNQSwECLQAUAAYA&#10;CAAAACEApEclrBsCAAAaBAAADgAAAAAAAAAAAAAAAAAuAgAAZHJzL2Uyb0RvYy54bWxQSwECLQAU&#10;AAYACAAAACEAEeKPld0AAAAIAQAADwAAAAAAAAAAAAAAAAB1BAAAZHJzL2Rvd25yZXYueG1sUEsF&#10;BgAAAAAEAAQA8wAAAH8FAAAAAA==&#10;" stroked="f">
              <v:textbox>
                <w:txbxContent>
                  <w:p w:rsidR="00E77B54" w:rsidRDefault="00E77B54" w:rsidP="00566E8D">
                    <w:r w:rsidRPr="00D84E44">
                      <w:rPr>
                        <w:noProof/>
                        <w:lang w:val="hu-HU" w:eastAsia="ja-JP"/>
                      </w:rPr>
                      <w:drawing>
                        <wp:inline distT="0" distB="0" distL="0" distR="0">
                          <wp:extent cx="438573" cy="246697"/>
                          <wp:effectExtent l="0" t="0" r="0" b="1270"/>
                          <wp:docPr id="4" name="Picture 4" descr="D:\Users\Zsombor.Varga\Desktop\Lexus_Logo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Users\Zsombor.Varga\Desktop\Lexus_Logo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44835" cy="2502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6A5F" w:rsidRDefault="00A06A5F" w:rsidP="00566E8D">
      <w:pPr>
        <w:spacing w:after="0" w:line="240" w:lineRule="auto"/>
      </w:pPr>
      <w:r>
        <w:separator/>
      </w:r>
    </w:p>
  </w:footnote>
  <w:footnote w:type="continuationSeparator" w:id="0">
    <w:p w:rsidR="00A06A5F" w:rsidRDefault="00A06A5F" w:rsidP="00566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7B54" w:rsidRPr="00E25C17" w:rsidRDefault="00E77B54" w:rsidP="00FA5A5F">
    <w:pPr>
      <w:pStyle w:val="Header"/>
      <w:rPr>
        <w:rFonts w:ascii="Arial" w:hAnsi="Arial" w:cs="Arial"/>
        <w:sz w:val="24"/>
        <w:szCs w:val="24"/>
      </w:rPr>
    </w:pPr>
  </w:p>
  <w:p w:rsidR="00E77B54" w:rsidRPr="00E25C17" w:rsidRDefault="00E77B54">
    <w:pPr>
      <w:pStyle w:val="Header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7B54" w:rsidRPr="006D71A2" w:rsidRDefault="00E77B54" w:rsidP="00EF1164">
    <w:pPr>
      <w:pStyle w:val="Header"/>
      <w:jc w:val="center"/>
      <w:rPr>
        <w:rFonts w:ascii="Arial" w:hAnsi="Arial" w:cs="Arial"/>
        <w:sz w:val="40"/>
        <w:szCs w:val="40"/>
      </w:rPr>
    </w:pPr>
    <w:r w:rsidRPr="00407424">
      <w:rPr>
        <w:noProof/>
        <w:lang w:val="hu-HU" w:eastAsia="ja-JP"/>
      </w:rPr>
      <w:drawing>
        <wp:anchor distT="0" distB="0" distL="114300" distR="114300" simplePos="0" relativeHeight="251669504" behindDoc="0" locked="0" layoutInCell="1" allowOverlap="1" wp14:anchorId="503FC4FE" wp14:editId="39751B1E">
          <wp:simplePos x="0" y="0"/>
          <wp:positionH relativeFrom="page">
            <wp:align>right</wp:align>
          </wp:positionH>
          <wp:positionV relativeFrom="topMargin">
            <wp:posOffset>201930</wp:posOffset>
          </wp:positionV>
          <wp:extent cx="2069465" cy="619760"/>
          <wp:effectExtent l="0" t="0" r="6985" b="8890"/>
          <wp:wrapNone/>
          <wp:docPr id="3" name="Picture 3" descr="Lexus_3D_Tag_Black_L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exus_3D_Tag_Black_LR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9465" cy="619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71A2">
      <w:rPr>
        <w:rFonts w:ascii="Arial" w:hAnsi="Arial" w:cs="Arial"/>
        <w:sz w:val="40"/>
        <w:szCs w:val="40"/>
      </w:rPr>
      <w:t xml:space="preserve">SAJTÓKÖZLEMÉNY   </w:t>
    </w:r>
  </w:p>
  <w:p w:rsidR="00E77B54" w:rsidRDefault="00E77B54" w:rsidP="00EF1164">
    <w:pPr>
      <w:pStyle w:val="Header"/>
      <w:jc w:val="center"/>
      <w:rPr>
        <w:rFonts w:ascii="Arial" w:hAnsi="Arial" w:cs="Arial"/>
        <w:sz w:val="20"/>
        <w:szCs w:val="20"/>
      </w:rPr>
    </w:pPr>
    <w:r w:rsidRPr="006D71A2">
      <w:rPr>
        <w:rFonts w:ascii="Arial" w:hAnsi="Arial" w:cs="Arial"/>
        <w:sz w:val="20"/>
        <w:szCs w:val="20"/>
      </w:rPr>
      <w:t>TOYOTA CENTRAL EUROPE</w:t>
    </w:r>
  </w:p>
  <w:p w:rsidR="00E77B54" w:rsidRDefault="00E77B54" w:rsidP="00EF1164">
    <w:pPr>
      <w:pStyle w:val="Header"/>
      <w:jc w:val="center"/>
      <w:rPr>
        <w:rFonts w:ascii="Arial" w:hAnsi="Arial" w:cs="Arial"/>
        <w:sz w:val="20"/>
        <w:szCs w:val="20"/>
      </w:rPr>
    </w:pPr>
  </w:p>
  <w:p w:rsidR="00E77B54" w:rsidRDefault="00E77B54" w:rsidP="00EF1164">
    <w:pPr>
      <w:pStyle w:val="Header"/>
      <w:jc w:val="center"/>
      <w:rPr>
        <w:rFonts w:ascii="Arial" w:hAnsi="Arial" w:cs="Arial"/>
        <w:sz w:val="20"/>
        <w:szCs w:val="20"/>
      </w:rPr>
    </w:pPr>
    <w:r w:rsidRPr="006D71A2">
      <w:rPr>
        <w:rFonts w:ascii="Arial" w:hAnsi="Arial" w:cs="Arial"/>
        <w:noProof/>
        <w:sz w:val="24"/>
        <w:szCs w:val="24"/>
        <w:lang w:val="hu-HU"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2DF563B" wp14:editId="1CFBD8CC">
              <wp:simplePos x="0" y="0"/>
              <wp:positionH relativeFrom="margin">
                <wp:align>center</wp:align>
              </wp:positionH>
              <wp:positionV relativeFrom="paragraph">
                <wp:posOffset>218440</wp:posOffset>
              </wp:positionV>
              <wp:extent cx="7449509" cy="0"/>
              <wp:effectExtent l="0" t="19050" r="37465" b="19050"/>
              <wp:wrapNone/>
              <wp:docPr id="24" name="Straight Connector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49509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2F369F" id="Straight Connector 2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2pt" to="586.6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E3x8AEAADMEAAAOAAAAZHJzL2Uyb0RvYy54bWysU8tu2zAQvBfoPxC815Jcp0kEyzk4SC99&#10;GEn7ATRFWgRILkEylvz3XVKynLSnBrlQ4u7O7M5otb4bjCZH4YMC29BqUVIiLIdW2UNDf/96+HRD&#10;SYjMtkyDFQ09iUDvNh8/rHtXiyV0oFvhCZLYUPeuoV2Mri6KwDthWFiAExaTErxhEa/+ULSe9chu&#10;dLEsyy9FD751HrgIAaP3Y5JuMr+UgsefUgYRiW4ozhbz6fO5T2exWbP64JnrFJ/GYG+YwjBlselM&#10;dc8iI89e/UNlFPcQQMYFB1OAlIqLrAHVVOVfap465kTWguYEN9sU3o+W/zjuPFFtQ5crSiwz+I2e&#10;omfq0EWyBWvRQfAEk+hU70KNgK3d+ekW3M4n2YP0Jj1REBmyu6fZXTFEwjF4vVrdXpW3lPBzrrgA&#10;nQ/xqwBD0ktDtbJJOKvZ8VuI2AxLzyUprC3pG/r5pirLXBZAq/ZBaZ2SeXnEVntyZPjZ94cq1+hn&#10;8x3aMXZ9VSJy5J3Lc5cXTNhTWwwm2aPQ/BZPWowzPAqJ1qG0scFMNPZgnAsbq6mLtlidYBKnnIHT&#10;9GnbLwO/Bk71CSryQv8PeEbkzmDjDDbKgh+9e909DueR5Vh/dmDUnSzYQ3vKK5Ctwc3Mzk1/UVr9&#10;l/cMv/zrmz8AAAD//wMAUEsDBBQABgAIAAAAIQBGY0ZA3AAAAAcBAAAPAAAAZHJzL2Rvd25yZXYu&#10;eG1sTI/BTsMwEETvSP0Haytxo06biEKIU1UgkDggldJDj5t4m0SN11HspOHvccUBjjszmnmbbSbT&#10;ipF611hWsFxEIIhLqxuuFBy+Xu8eQDiPrLG1TAq+ycEmn91kmGp74U8a974SoYRdigpq77tUSlfW&#10;ZNAtbEccvJPtDfpw9pXUPV5CuWnlKorupcGGw0KNHT3XVJ73g1HwYd/xJIsood06Hoejf3wzL1qp&#10;2/m0fQLhafJ/YbjiB3TIA1NhB9ZOtArCI15BnCQgru5yHa9AFL+KzDP5nz//AQAA//8DAFBLAQIt&#10;ABQABgAIAAAAIQC2gziS/gAAAOEBAAATAAAAAAAAAAAAAAAAAAAAAABbQ29udGVudF9UeXBlc10u&#10;eG1sUEsBAi0AFAAGAAgAAAAhADj9If/WAAAAlAEAAAsAAAAAAAAAAAAAAAAALwEAAF9yZWxzLy5y&#10;ZWxzUEsBAi0AFAAGAAgAAAAhAJjkTfHwAQAAMwQAAA4AAAAAAAAAAAAAAAAALgIAAGRycy9lMm9E&#10;b2MueG1sUEsBAi0AFAAGAAgAAAAhAEZjRkDcAAAABwEAAA8AAAAAAAAAAAAAAAAASgQAAGRycy9k&#10;b3ducmV2LnhtbFBLBQYAAAAABAAEAPMAAABTBQAAAAA=&#10;" strokecolor="#bfbfbf [2412]" strokeweight="3pt">
              <v:stroke joinstyle="miter"/>
              <w10:wrap anchorx="margin"/>
            </v:line>
          </w:pict>
        </mc:Fallback>
      </mc:AlternateContent>
    </w:r>
  </w:p>
  <w:p w:rsidR="00E77B54" w:rsidRDefault="00E77B54" w:rsidP="00EF1164">
    <w:pPr>
      <w:pStyle w:val="Header"/>
      <w:jc w:val="center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C0EC8"/>
    <w:multiLevelType w:val="multilevel"/>
    <w:tmpl w:val="5D60BF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E1608BD"/>
    <w:multiLevelType w:val="multilevel"/>
    <w:tmpl w:val="E8F24642"/>
    <w:lvl w:ilvl="0">
      <w:start w:val="1"/>
      <w:numFmt w:val="bullet"/>
      <w:lvlText w:val="□"/>
      <w:lvlJc w:val="left"/>
      <w:pPr>
        <w:ind w:left="42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1">
      <w:start w:val="1"/>
      <w:numFmt w:val="bullet"/>
      <w:lvlText w:val="➢"/>
      <w:lvlJc w:val="left"/>
      <w:pPr>
        <w:ind w:left="84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2">
      <w:start w:val="1"/>
      <w:numFmt w:val="bullet"/>
      <w:lvlText w:val="◇"/>
      <w:lvlJc w:val="left"/>
      <w:pPr>
        <w:ind w:left="126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4">
      <w:start w:val="1"/>
      <w:numFmt w:val="bullet"/>
      <w:lvlText w:val="➢"/>
      <w:lvlJc w:val="left"/>
      <w:pPr>
        <w:ind w:left="210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5">
      <w:start w:val="1"/>
      <w:numFmt w:val="bullet"/>
      <w:lvlText w:val="◇"/>
      <w:lvlJc w:val="left"/>
      <w:pPr>
        <w:ind w:left="252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7">
      <w:start w:val="1"/>
      <w:numFmt w:val="bullet"/>
      <w:lvlText w:val="➢"/>
      <w:lvlJc w:val="left"/>
      <w:pPr>
        <w:ind w:left="336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8">
      <w:start w:val="1"/>
      <w:numFmt w:val="bullet"/>
      <w:lvlText w:val="◇"/>
      <w:lvlJc w:val="left"/>
      <w:pPr>
        <w:ind w:left="378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</w:abstractNum>
  <w:abstractNum w:abstractNumId="2" w15:restartNumberingAfterBreak="0">
    <w:nsid w:val="1BA37B2C"/>
    <w:multiLevelType w:val="multilevel"/>
    <w:tmpl w:val="3AB0E8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81612CE"/>
    <w:multiLevelType w:val="hybridMultilevel"/>
    <w:tmpl w:val="40F44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A21C20"/>
    <w:multiLevelType w:val="hybridMultilevel"/>
    <w:tmpl w:val="6CB60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083D22"/>
    <w:multiLevelType w:val="multilevel"/>
    <w:tmpl w:val="256016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F9C1E6A"/>
    <w:multiLevelType w:val="hybridMultilevel"/>
    <w:tmpl w:val="1FFA19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69104B"/>
    <w:multiLevelType w:val="hybridMultilevel"/>
    <w:tmpl w:val="805853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AB6CDB"/>
    <w:multiLevelType w:val="hybridMultilevel"/>
    <w:tmpl w:val="39BA0ADC"/>
    <w:lvl w:ilvl="0" w:tplc="00786D8A">
      <w:start w:val="1"/>
      <w:numFmt w:val="bullet"/>
      <w:pStyle w:val="Bullets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pStyle w:val="NormalbulletsB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EDC4CE8"/>
    <w:multiLevelType w:val="multilevel"/>
    <w:tmpl w:val="632CF9F2"/>
    <w:lvl w:ilvl="0">
      <w:start w:val="1"/>
      <w:numFmt w:val="bullet"/>
      <w:lvlText w:val="•"/>
      <w:lvlJc w:val="left"/>
      <w:pPr>
        <w:ind w:left="1080" w:hanging="720"/>
      </w:pPr>
      <w:rPr>
        <w:rFonts w:ascii="Nobel-Book" w:hAnsi="Nobel-Book" w:cs="Nobel-Book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08D2D59"/>
    <w:multiLevelType w:val="hybridMultilevel"/>
    <w:tmpl w:val="DC344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923C9B"/>
    <w:multiLevelType w:val="hybridMultilevel"/>
    <w:tmpl w:val="72B03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6200AB"/>
    <w:multiLevelType w:val="hybridMultilevel"/>
    <w:tmpl w:val="B5003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132FFB"/>
    <w:multiLevelType w:val="hybridMultilevel"/>
    <w:tmpl w:val="F5C8C0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CD530C"/>
    <w:multiLevelType w:val="multilevel"/>
    <w:tmpl w:val="8E8C13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DB2315A"/>
    <w:multiLevelType w:val="multilevel"/>
    <w:tmpl w:val="F4D68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DEC7781"/>
    <w:multiLevelType w:val="multilevel"/>
    <w:tmpl w:val="DC2639D4"/>
    <w:lvl w:ilvl="0">
      <w:start w:val="1"/>
      <w:numFmt w:val="bullet"/>
      <w:lvlText w:val="•"/>
      <w:lvlJc w:val="left"/>
      <w:pPr>
        <w:ind w:left="16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ind w:left="34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ind w:left="52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ind w:left="70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ind w:left="88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ind w:left="106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ind w:left="124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ind w:left="142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ind w:left="160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</w:abstractNum>
  <w:abstractNum w:abstractNumId="17" w15:restartNumberingAfterBreak="0">
    <w:nsid w:val="5E1A6844"/>
    <w:multiLevelType w:val="hybridMultilevel"/>
    <w:tmpl w:val="6CB4B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9E76A4"/>
    <w:multiLevelType w:val="hybridMultilevel"/>
    <w:tmpl w:val="692090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54721D"/>
    <w:multiLevelType w:val="multilevel"/>
    <w:tmpl w:val="03D66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D362EE"/>
    <w:multiLevelType w:val="hybridMultilevel"/>
    <w:tmpl w:val="2794C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A74006"/>
    <w:multiLevelType w:val="multilevel"/>
    <w:tmpl w:val="F278AE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AC4781"/>
    <w:multiLevelType w:val="multilevel"/>
    <w:tmpl w:val="C4F0E71C"/>
    <w:lvl w:ilvl="0">
      <w:start w:val="1"/>
      <w:numFmt w:val="bullet"/>
      <w:lvlText w:val="●"/>
      <w:lvlJc w:val="left"/>
      <w:pPr>
        <w:ind w:left="595" w:hanging="375"/>
      </w:pPr>
      <w:rPr>
        <w:rFonts w:ascii="Arimo" w:eastAsia="Arimo" w:hAnsi="Arimo" w:cs="Arimo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ind w:left="81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ind w:left="103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ind w:left="125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ind w:left="147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ind w:left="169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ind w:left="191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ind w:left="213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ind w:left="235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</w:abstractNum>
  <w:abstractNum w:abstractNumId="23" w15:restartNumberingAfterBreak="0">
    <w:nsid w:val="7FD73B83"/>
    <w:multiLevelType w:val="multilevel"/>
    <w:tmpl w:val="83AE45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21"/>
  </w:num>
  <w:num w:numId="3">
    <w:abstractNumId w:val="3"/>
  </w:num>
  <w:num w:numId="4">
    <w:abstractNumId w:val="23"/>
  </w:num>
  <w:num w:numId="5">
    <w:abstractNumId w:val="12"/>
  </w:num>
  <w:num w:numId="6">
    <w:abstractNumId w:val="10"/>
  </w:num>
  <w:num w:numId="7">
    <w:abstractNumId w:val="14"/>
  </w:num>
  <w:num w:numId="8">
    <w:abstractNumId w:val="18"/>
  </w:num>
  <w:num w:numId="9">
    <w:abstractNumId w:val="4"/>
  </w:num>
  <w:num w:numId="10">
    <w:abstractNumId w:val="15"/>
  </w:num>
  <w:num w:numId="11">
    <w:abstractNumId w:val="17"/>
  </w:num>
  <w:num w:numId="12">
    <w:abstractNumId w:val="11"/>
  </w:num>
  <w:num w:numId="13">
    <w:abstractNumId w:val="13"/>
  </w:num>
  <w:num w:numId="14">
    <w:abstractNumId w:val="20"/>
  </w:num>
  <w:num w:numId="15">
    <w:abstractNumId w:val="19"/>
  </w:num>
  <w:num w:numId="16">
    <w:abstractNumId w:val="9"/>
  </w:num>
  <w:num w:numId="17">
    <w:abstractNumId w:val="7"/>
  </w:num>
  <w:num w:numId="18">
    <w:abstractNumId w:val="6"/>
  </w:num>
  <w:num w:numId="19">
    <w:abstractNumId w:val="2"/>
  </w:num>
  <w:num w:numId="20">
    <w:abstractNumId w:val="1"/>
  </w:num>
  <w:num w:numId="21">
    <w:abstractNumId w:val="22"/>
  </w:num>
  <w:num w:numId="22">
    <w:abstractNumId w:val="16"/>
  </w:num>
  <w:num w:numId="23">
    <w:abstractNumId w:val="8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E8D"/>
    <w:rsid w:val="00000A75"/>
    <w:rsid w:val="0000419D"/>
    <w:rsid w:val="00005B92"/>
    <w:rsid w:val="00005DB7"/>
    <w:rsid w:val="00012327"/>
    <w:rsid w:val="00013572"/>
    <w:rsid w:val="000135EB"/>
    <w:rsid w:val="0001433E"/>
    <w:rsid w:val="00015EEA"/>
    <w:rsid w:val="00017EF3"/>
    <w:rsid w:val="00020724"/>
    <w:rsid w:val="00022010"/>
    <w:rsid w:val="00026688"/>
    <w:rsid w:val="000275AF"/>
    <w:rsid w:val="00027622"/>
    <w:rsid w:val="00030C19"/>
    <w:rsid w:val="000314A9"/>
    <w:rsid w:val="00033DBE"/>
    <w:rsid w:val="00034007"/>
    <w:rsid w:val="000363F7"/>
    <w:rsid w:val="0003659A"/>
    <w:rsid w:val="00040955"/>
    <w:rsid w:val="00041131"/>
    <w:rsid w:val="0004396E"/>
    <w:rsid w:val="0004540B"/>
    <w:rsid w:val="00045451"/>
    <w:rsid w:val="0005083B"/>
    <w:rsid w:val="00056515"/>
    <w:rsid w:val="000621A9"/>
    <w:rsid w:val="00062530"/>
    <w:rsid w:val="000629DC"/>
    <w:rsid w:val="00063A6A"/>
    <w:rsid w:val="00063AC1"/>
    <w:rsid w:val="00066D2C"/>
    <w:rsid w:val="00073DC4"/>
    <w:rsid w:val="00076313"/>
    <w:rsid w:val="0007640B"/>
    <w:rsid w:val="00076B58"/>
    <w:rsid w:val="00080315"/>
    <w:rsid w:val="00080549"/>
    <w:rsid w:val="0008464C"/>
    <w:rsid w:val="00090F77"/>
    <w:rsid w:val="00091532"/>
    <w:rsid w:val="00092DB1"/>
    <w:rsid w:val="000960BE"/>
    <w:rsid w:val="000974D8"/>
    <w:rsid w:val="000A1E1A"/>
    <w:rsid w:val="000A1F5A"/>
    <w:rsid w:val="000A28AD"/>
    <w:rsid w:val="000A34BD"/>
    <w:rsid w:val="000A58AF"/>
    <w:rsid w:val="000A63B0"/>
    <w:rsid w:val="000A6C3D"/>
    <w:rsid w:val="000B49B2"/>
    <w:rsid w:val="000B5BBB"/>
    <w:rsid w:val="000C5FFF"/>
    <w:rsid w:val="000D0D31"/>
    <w:rsid w:val="000D15A1"/>
    <w:rsid w:val="000D24D2"/>
    <w:rsid w:val="000E4569"/>
    <w:rsid w:val="000E4638"/>
    <w:rsid w:val="000E5CD9"/>
    <w:rsid w:val="000E7840"/>
    <w:rsid w:val="000E7C0D"/>
    <w:rsid w:val="000F2C59"/>
    <w:rsid w:val="000F2F58"/>
    <w:rsid w:val="000F3E38"/>
    <w:rsid w:val="000F4543"/>
    <w:rsid w:val="000F51C1"/>
    <w:rsid w:val="000F61AE"/>
    <w:rsid w:val="001000DC"/>
    <w:rsid w:val="001020C9"/>
    <w:rsid w:val="00102308"/>
    <w:rsid w:val="001028AD"/>
    <w:rsid w:val="00102B4E"/>
    <w:rsid w:val="00106C8B"/>
    <w:rsid w:val="0010734F"/>
    <w:rsid w:val="001122FF"/>
    <w:rsid w:val="00113B03"/>
    <w:rsid w:val="00113ED6"/>
    <w:rsid w:val="001140FE"/>
    <w:rsid w:val="00114BFA"/>
    <w:rsid w:val="00114C59"/>
    <w:rsid w:val="001176B8"/>
    <w:rsid w:val="00120870"/>
    <w:rsid w:val="001225DD"/>
    <w:rsid w:val="00124BC9"/>
    <w:rsid w:val="00125328"/>
    <w:rsid w:val="001278D9"/>
    <w:rsid w:val="00131E69"/>
    <w:rsid w:val="001375C0"/>
    <w:rsid w:val="00141D44"/>
    <w:rsid w:val="001468BE"/>
    <w:rsid w:val="00147E26"/>
    <w:rsid w:val="00150192"/>
    <w:rsid w:val="001508CB"/>
    <w:rsid w:val="001514DD"/>
    <w:rsid w:val="00151725"/>
    <w:rsid w:val="0015209F"/>
    <w:rsid w:val="00152C06"/>
    <w:rsid w:val="00153A7E"/>
    <w:rsid w:val="00154DF9"/>
    <w:rsid w:val="00156544"/>
    <w:rsid w:val="00157C6F"/>
    <w:rsid w:val="00157D82"/>
    <w:rsid w:val="00160524"/>
    <w:rsid w:val="001659FD"/>
    <w:rsid w:val="00170BD2"/>
    <w:rsid w:val="0017186E"/>
    <w:rsid w:val="00171B34"/>
    <w:rsid w:val="00172618"/>
    <w:rsid w:val="00173C88"/>
    <w:rsid w:val="00173FBB"/>
    <w:rsid w:val="00175533"/>
    <w:rsid w:val="00175741"/>
    <w:rsid w:val="0017639A"/>
    <w:rsid w:val="00177057"/>
    <w:rsid w:val="001804DB"/>
    <w:rsid w:val="001804F9"/>
    <w:rsid w:val="001815D2"/>
    <w:rsid w:val="00181C7D"/>
    <w:rsid w:val="00181F86"/>
    <w:rsid w:val="001839C2"/>
    <w:rsid w:val="00186821"/>
    <w:rsid w:val="001879FC"/>
    <w:rsid w:val="00187E26"/>
    <w:rsid w:val="001911DB"/>
    <w:rsid w:val="00191B24"/>
    <w:rsid w:val="00191CE1"/>
    <w:rsid w:val="00191FAB"/>
    <w:rsid w:val="00192D0D"/>
    <w:rsid w:val="001944E6"/>
    <w:rsid w:val="00195739"/>
    <w:rsid w:val="001964DF"/>
    <w:rsid w:val="001A0081"/>
    <w:rsid w:val="001A4DB5"/>
    <w:rsid w:val="001A5D46"/>
    <w:rsid w:val="001B0A97"/>
    <w:rsid w:val="001B3F2F"/>
    <w:rsid w:val="001B4327"/>
    <w:rsid w:val="001B4DEB"/>
    <w:rsid w:val="001B70EF"/>
    <w:rsid w:val="001C052A"/>
    <w:rsid w:val="001C1A4A"/>
    <w:rsid w:val="001C2B7C"/>
    <w:rsid w:val="001C30FC"/>
    <w:rsid w:val="001C3BD0"/>
    <w:rsid w:val="001C5333"/>
    <w:rsid w:val="001D4C06"/>
    <w:rsid w:val="001D4D13"/>
    <w:rsid w:val="001E3AC3"/>
    <w:rsid w:val="001E4B06"/>
    <w:rsid w:val="001E6561"/>
    <w:rsid w:val="001E6AE2"/>
    <w:rsid w:val="001F02DD"/>
    <w:rsid w:val="001F1530"/>
    <w:rsid w:val="001F3722"/>
    <w:rsid w:val="001F5AC9"/>
    <w:rsid w:val="001F5C32"/>
    <w:rsid w:val="0020060A"/>
    <w:rsid w:val="0020317F"/>
    <w:rsid w:val="002033CC"/>
    <w:rsid w:val="00215B21"/>
    <w:rsid w:val="00215D13"/>
    <w:rsid w:val="00215FF9"/>
    <w:rsid w:val="00220856"/>
    <w:rsid w:val="00220C88"/>
    <w:rsid w:val="0022161A"/>
    <w:rsid w:val="00222936"/>
    <w:rsid w:val="002248C5"/>
    <w:rsid w:val="00226C40"/>
    <w:rsid w:val="00227FD9"/>
    <w:rsid w:val="00232103"/>
    <w:rsid w:val="00232557"/>
    <w:rsid w:val="00232739"/>
    <w:rsid w:val="0023483E"/>
    <w:rsid w:val="00240496"/>
    <w:rsid w:val="00241587"/>
    <w:rsid w:val="0024161B"/>
    <w:rsid w:val="0024276A"/>
    <w:rsid w:val="00243F38"/>
    <w:rsid w:val="002462B0"/>
    <w:rsid w:val="002462F0"/>
    <w:rsid w:val="00251AE0"/>
    <w:rsid w:val="00254573"/>
    <w:rsid w:val="0025705A"/>
    <w:rsid w:val="002575C0"/>
    <w:rsid w:val="002618DA"/>
    <w:rsid w:val="00263773"/>
    <w:rsid w:val="00264FE7"/>
    <w:rsid w:val="00265873"/>
    <w:rsid w:val="00276C6F"/>
    <w:rsid w:val="00276F59"/>
    <w:rsid w:val="00277DEF"/>
    <w:rsid w:val="00277F03"/>
    <w:rsid w:val="00282A71"/>
    <w:rsid w:val="00285A40"/>
    <w:rsid w:val="00290264"/>
    <w:rsid w:val="00293764"/>
    <w:rsid w:val="00295F18"/>
    <w:rsid w:val="002A15D4"/>
    <w:rsid w:val="002A3253"/>
    <w:rsid w:val="002A3E56"/>
    <w:rsid w:val="002A45F3"/>
    <w:rsid w:val="002A7666"/>
    <w:rsid w:val="002B0337"/>
    <w:rsid w:val="002B374B"/>
    <w:rsid w:val="002B610F"/>
    <w:rsid w:val="002C06F9"/>
    <w:rsid w:val="002C5155"/>
    <w:rsid w:val="002C763B"/>
    <w:rsid w:val="002C7AFC"/>
    <w:rsid w:val="002C7FC1"/>
    <w:rsid w:val="002D3506"/>
    <w:rsid w:val="002D4B5E"/>
    <w:rsid w:val="002D4F37"/>
    <w:rsid w:val="002E07F7"/>
    <w:rsid w:val="002E1D89"/>
    <w:rsid w:val="002E2D82"/>
    <w:rsid w:val="002E4263"/>
    <w:rsid w:val="002F5137"/>
    <w:rsid w:val="002F5361"/>
    <w:rsid w:val="00301956"/>
    <w:rsid w:val="00304484"/>
    <w:rsid w:val="00304AE5"/>
    <w:rsid w:val="00305D61"/>
    <w:rsid w:val="00311725"/>
    <w:rsid w:val="0031244C"/>
    <w:rsid w:val="00313988"/>
    <w:rsid w:val="00313B8D"/>
    <w:rsid w:val="003161D9"/>
    <w:rsid w:val="00316F2C"/>
    <w:rsid w:val="003214A0"/>
    <w:rsid w:val="00322CBF"/>
    <w:rsid w:val="00324AA6"/>
    <w:rsid w:val="00325DF3"/>
    <w:rsid w:val="00326C58"/>
    <w:rsid w:val="00326FE9"/>
    <w:rsid w:val="003315C5"/>
    <w:rsid w:val="00332236"/>
    <w:rsid w:val="0033608D"/>
    <w:rsid w:val="00336555"/>
    <w:rsid w:val="003411E8"/>
    <w:rsid w:val="00341A5C"/>
    <w:rsid w:val="0034272E"/>
    <w:rsid w:val="00344072"/>
    <w:rsid w:val="0034424D"/>
    <w:rsid w:val="00344546"/>
    <w:rsid w:val="0034607C"/>
    <w:rsid w:val="003505D6"/>
    <w:rsid w:val="0035174C"/>
    <w:rsid w:val="0035284B"/>
    <w:rsid w:val="00354971"/>
    <w:rsid w:val="00356CE1"/>
    <w:rsid w:val="00356E81"/>
    <w:rsid w:val="003659D4"/>
    <w:rsid w:val="003661D1"/>
    <w:rsid w:val="003669C3"/>
    <w:rsid w:val="003712C4"/>
    <w:rsid w:val="00371408"/>
    <w:rsid w:val="003728A3"/>
    <w:rsid w:val="00373B96"/>
    <w:rsid w:val="0037553B"/>
    <w:rsid w:val="00380A68"/>
    <w:rsid w:val="00380AC2"/>
    <w:rsid w:val="0038110D"/>
    <w:rsid w:val="00381223"/>
    <w:rsid w:val="003844A5"/>
    <w:rsid w:val="00384907"/>
    <w:rsid w:val="003859D7"/>
    <w:rsid w:val="00386CF5"/>
    <w:rsid w:val="003910BE"/>
    <w:rsid w:val="00392EE3"/>
    <w:rsid w:val="00395EB9"/>
    <w:rsid w:val="00396367"/>
    <w:rsid w:val="003A216B"/>
    <w:rsid w:val="003A6ADD"/>
    <w:rsid w:val="003B0A3F"/>
    <w:rsid w:val="003B0BF5"/>
    <w:rsid w:val="003B1576"/>
    <w:rsid w:val="003B32C0"/>
    <w:rsid w:val="003B4894"/>
    <w:rsid w:val="003B7673"/>
    <w:rsid w:val="003C2105"/>
    <w:rsid w:val="003C2AE3"/>
    <w:rsid w:val="003C2D38"/>
    <w:rsid w:val="003C40AC"/>
    <w:rsid w:val="003C6C8D"/>
    <w:rsid w:val="003C77FC"/>
    <w:rsid w:val="003D14FB"/>
    <w:rsid w:val="003D32DD"/>
    <w:rsid w:val="003D414A"/>
    <w:rsid w:val="003D4925"/>
    <w:rsid w:val="003D4A42"/>
    <w:rsid w:val="003D5503"/>
    <w:rsid w:val="003D7275"/>
    <w:rsid w:val="003E176C"/>
    <w:rsid w:val="003E3264"/>
    <w:rsid w:val="003E3FBD"/>
    <w:rsid w:val="003E68EC"/>
    <w:rsid w:val="003E6C49"/>
    <w:rsid w:val="003F0475"/>
    <w:rsid w:val="003F2A13"/>
    <w:rsid w:val="003F35C5"/>
    <w:rsid w:val="003F5400"/>
    <w:rsid w:val="00400A22"/>
    <w:rsid w:val="004025A4"/>
    <w:rsid w:val="00403D01"/>
    <w:rsid w:val="00404499"/>
    <w:rsid w:val="0041041A"/>
    <w:rsid w:val="00411C65"/>
    <w:rsid w:val="00412160"/>
    <w:rsid w:val="00414064"/>
    <w:rsid w:val="0041439E"/>
    <w:rsid w:val="004152D3"/>
    <w:rsid w:val="0042098A"/>
    <w:rsid w:val="00420AB9"/>
    <w:rsid w:val="00421B8F"/>
    <w:rsid w:val="0042206B"/>
    <w:rsid w:val="0042542B"/>
    <w:rsid w:val="00426921"/>
    <w:rsid w:val="0042775E"/>
    <w:rsid w:val="00427BA2"/>
    <w:rsid w:val="004315BD"/>
    <w:rsid w:val="0043231B"/>
    <w:rsid w:val="004342C3"/>
    <w:rsid w:val="00436028"/>
    <w:rsid w:val="0043693D"/>
    <w:rsid w:val="0043752C"/>
    <w:rsid w:val="004401B4"/>
    <w:rsid w:val="0044194B"/>
    <w:rsid w:val="00443091"/>
    <w:rsid w:val="004463B1"/>
    <w:rsid w:val="0045114A"/>
    <w:rsid w:val="0045335A"/>
    <w:rsid w:val="004548F2"/>
    <w:rsid w:val="0046026B"/>
    <w:rsid w:val="00466BAE"/>
    <w:rsid w:val="00473022"/>
    <w:rsid w:val="0047320E"/>
    <w:rsid w:val="00474B86"/>
    <w:rsid w:val="0047668C"/>
    <w:rsid w:val="00476F72"/>
    <w:rsid w:val="00483226"/>
    <w:rsid w:val="0048670E"/>
    <w:rsid w:val="00490BBD"/>
    <w:rsid w:val="00490DBB"/>
    <w:rsid w:val="0049480B"/>
    <w:rsid w:val="00495E34"/>
    <w:rsid w:val="00496FE7"/>
    <w:rsid w:val="004A0CC3"/>
    <w:rsid w:val="004A14E5"/>
    <w:rsid w:val="004A22E1"/>
    <w:rsid w:val="004A3930"/>
    <w:rsid w:val="004A5097"/>
    <w:rsid w:val="004B03A9"/>
    <w:rsid w:val="004B0E0B"/>
    <w:rsid w:val="004B13B1"/>
    <w:rsid w:val="004B23B1"/>
    <w:rsid w:val="004B36AB"/>
    <w:rsid w:val="004B4D81"/>
    <w:rsid w:val="004B5744"/>
    <w:rsid w:val="004C04C2"/>
    <w:rsid w:val="004C1BBD"/>
    <w:rsid w:val="004C1D72"/>
    <w:rsid w:val="004C3B11"/>
    <w:rsid w:val="004C4E72"/>
    <w:rsid w:val="004C6465"/>
    <w:rsid w:val="004C69A5"/>
    <w:rsid w:val="004C7120"/>
    <w:rsid w:val="004D2F1E"/>
    <w:rsid w:val="004D5A06"/>
    <w:rsid w:val="004D7AD0"/>
    <w:rsid w:val="004E02C6"/>
    <w:rsid w:val="004E2A6C"/>
    <w:rsid w:val="004E3163"/>
    <w:rsid w:val="004E52D4"/>
    <w:rsid w:val="004E6FA4"/>
    <w:rsid w:val="004E75F4"/>
    <w:rsid w:val="004E7BED"/>
    <w:rsid w:val="004F020F"/>
    <w:rsid w:val="004F05F7"/>
    <w:rsid w:val="004F0FC6"/>
    <w:rsid w:val="004F432E"/>
    <w:rsid w:val="004F5F68"/>
    <w:rsid w:val="004F6F2A"/>
    <w:rsid w:val="004F73F5"/>
    <w:rsid w:val="00500FCB"/>
    <w:rsid w:val="0050188D"/>
    <w:rsid w:val="00501FC2"/>
    <w:rsid w:val="00502935"/>
    <w:rsid w:val="005029A0"/>
    <w:rsid w:val="0050325C"/>
    <w:rsid w:val="00503B4E"/>
    <w:rsid w:val="00504036"/>
    <w:rsid w:val="00505A89"/>
    <w:rsid w:val="00505DCB"/>
    <w:rsid w:val="0050601F"/>
    <w:rsid w:val="0050695C"/>
    <w:rsid w:val="005133F4"/>
    <w:rsid w:val="00515705"/>
    <w:rsid w:val="00520B13"/>
    <w:rsid w:val="00520F65"/>
    <w:rsid w:val="00522341"/>
    <w:rsid w:val="0052358C"/>
    <w:rsid w:val="00523EC8"/>
    <w:rsid w:val="0052567C"/>
    <w:rsid w:val="00526635"/>
    <w:rsid w:val="0052665B"/>
    <w:rsid w:val="005329BC"/>
    <w:rsid w:val="00532A2E"/>
    <w:rsid w:val="00542EBB"/>
    <w:rsid w:val="00544400"/>
    <w:rsid w:val="00544C1F"/>
    <w:rsid w:val="00545D5A"/>
    <w:rsid w:val="00546FD8"/>
    <w:rsid w:val="0055056C"/>
    <w:rsid w:val="0055203D"/>
    <w:rsid w:val="00553FE4"/>
    <w:rsid w:val="00555076"/>
    <w:rsid w:val="00556AD9"/>
    <w:rsid w:val="00560D93"/>
    <w:rsid w:val="0056298C"/>
    <w:rsid w:val="00562C80"/>
    <w:rsid w:val="00562E34"/>
    <w:rsid w:val="00562EC3"/>
    <w:rsid w:val="0056624F"/>
    <w:rsid w:val="00566E8D"/>
    <w:rsid w:val="00570DBD"/>
    <w:rsid w:val="0057254B"/>
    <w:rsid w:val="00572658"/>
    <w:rsid w:val="00572A73"/>
    <w:rsid w:val="005741D8"/>
    <w:rsid w:val="00575B27"/>
    <w:rsid w:val="00576BB3"/>
    <w:rsid w:val="00576E95"/>
    <w:rsid w:val="00580006"/>
    <w:rsid w:val="00584521"/>
    <w:rsid w:val="0058548A"/>
    <w:rsid w:val="00586FE8"/>
    <w:rsid w:val="00587348"/>
    <w:rsid w:val="005911E5"/>
    <w:rsid w:val="00591628"/>
    <w:rsid w:val="00591F60"/>
    <w:rsid w:val="005929FC"/>
    <w:rsid w:val="00592A42"/>
    <w:rsid w:val="00594600"/>
    <w:rsid w:val="00594E62"/>
    <w:rsid w:val="00594F5A"/>
    <w:rsid w:val="005A1F33"/>
    <w:rsid w:val="005A2113"/>
    <w:rsid w:val="005A6B7E"/>
    <w:rsid w:val="005A7EA7"/>
    <w:rsid w:val="005B01C7"/>
    <w:rsid w:val="005B129A"/>
    <w:rsid w:val="005B2C0E"/>
    <w:rsid w:val="005B578C"/>
    <w:rsid w:val="005B5F4A"/>
    <w:rsid w:val="005B767A"/>
    <w:rsid w:val="005B7FBB"/>
    <w:rsid w:val="005C3F97"/>
    <w:rsid w:val="005C4706"/>
    <w:rsid w:val="005C4B40"/>
    <w:rsid w:val="005C513E"/>
    <w:rsid w:val="005C7B94"/>
    <w:rsid w:val="005D3D76"/>
    <w:rsid w:val="005D429A"/>
    <w:rsid w:val="005D4943"/>
    <w:rsid w:val="005D4F84"/>
    <w:rsid w:val="005D54F2"/>
    <w:rsid w:val="005D575D"/>
    <w:rsid w:val="005D783B"/>
    <w:rsid w:val="005D79CF"/>
    <w:rsid w:val="005E24F2"/>
    <w:rsid w:val="005E2678"/>
    <w:rsid w:val="005E3D96"/>
    <w:rsid w:val="005E4915"/>
    <w:rsid w:val="005E7698"/>
    <w:rsid w:val="005F6FC9"/>
    <w:rsid w:val="0060036E"/>
    <w:rsid w:val="006043E2"/>
    <w:rsid w:val="00606143"/>
    <w:rsid w:val="00607528"/>
    <w:rsid w:val="00610210"/>
    <w:rsid w:val="00610DCA"/>
    <w:rsid w:val="00611FF9"/>
    <w:rsid w:val="0061246B"/>
    <w:rsid w:val="006131A0"/>
    <w:rsid w:val="00614029"/>
    <w:rsid w:val="006169F2"/>
    <w:rsid w:val="006170CF"/>
    <w:rsid w:val="0062278F"/>
    <w:rsid w:val="006230B6"/>
    <w:rsid w:val="00623BED"/>
    <w:rsid w:val="00624B80"/>
    <w:rsid w:val="006277E0"/>
    <w:rsid w:val="006313C7"/>
    <w:rsid w:val="006323E7"/>
    <w:rsid w:val="0063287F"/>
    <w:rsid w:val="00636046"/>
    <w:rsid w:val="00640011"/>
    <w:rsid w:val="006412A6"/>
    <w:rsid w:val="006435C5"/>
    <w:rsid w:val="006449EB"/>
    <w:rsid w:val="006523F0"/>
    <w:rsid w:val="006527C7"/>
    <w:rsid w:val="0065425E"/>
    <w:rsid w:val="006569AA"/>
    <w:rsid w:val="00656AD6"/>
    <w:rsid w:val="00656B5A"/>
    <w:rsid w:val="006610F6"/>
    <w:rsid w:val="006612C5"/>
    <w:rsid w:val="00662E2A"/>
    <w:rsid w:val="006634F2"/>
    <w:rsid w:val="00663B9C"/>
    <w:rsid w:val="00663E67"/>
    <w:rsid w:val="006671FF"/>
    <w:rsid w:val="00667729"/>
    <w:rsid w:val="00670329"/>
    <w:rsid w:val="006716ED"/>
    <w:rsid w:val="006721F2"/>
    <w:rsid w:val="0067343B"/>
    <w:rsid w:val="006737A1"/>
    <w:rsid w:val="006743D8"/>
    <w:rsid w:val="006762CC"/>
    <w:rsid w:val="0067664D"/>
    <w:rsid w:val="00677246"/>
    <w:rsid w:val="00677CFA"/>
    <w:rsid w:val="006805E3"/>
    <w:rsid w:val="00680CA6"/>
    <w:rsid w:val="00682A28"/>
    <w:rsid w:val="00685E28"/>
    <w:rsid w:val="00686F10"/>
    <w:rsid w:val="00687465"/>
    <w:rsid w:val="006915C3"/>
    <w:rsid w:val="00691838"/>
    <w:rsid w:val="0069396E"/>
    <w:rsid w:val="00694E96"/>
    <w:rsid w:val="00695BA2"/>
    <w:rsid w:val="00696AE0"/>
    <w:rsid w:val="006A539D"/>
    <w:rsid w:val="006A575D"/>
    <w:rsid w:val="006A5BDE"/>
    <w:rsid w:val="006B2334"/>
    <w:rsid w:val="006B2C00"/>
    <w:rsid w:val="006B3A36"/>
    <w:rsid w:val="006B583B"/>
    <w:rsid w:val="006B66D5"/>
    <w:rsid w:val="006C7FB9"/>
    <w:rsid w:val="006D037D"/>
    <w:rsid w:val="006D054E"/>
    <w:rsid w:val="006D0613"/>
    <w:rsid w:val="006D1D49"/>
    <w:rsid w:val="006D50BB"/>
    <w:rsid w:val="006D78FF"/>
    <w:rsid w:val="006D7FEC"/>
    <w:rsid w:val="006E1914"/>
    <w:rsid w:val="006E1E18"/>
    <w:rsid w:val="006E7FCC"/>
    <w:rsid w:val="006F3623"/>
    <w:rsid w:val="00700FC1"/>
    <w:rsid w:val="007016B2"/>
    <w:rsid w:val="00702D97"/>
    <w:rsid w:val="0070335B"/>
    <w:rsid w:val="00705E7E"/>
    <w:rsid w:val="007066AC"/>
    <w:rsid w:val="00711B94"/>
    <w:rsid w:val="007149B7"/>
    <w:rsid w:val="007236A9"/>
    <w:rsid w:val="00724471"/>
    <w:rsid w:val="00730C79"/>
    <w:rsid w:val="007315AC"/>
    <w:rsid w:val="00732B29"/>
    <w:rsid w:val="00733166"/>
    <w:rsid w:val="00733BD4"/>
    <w:rsid w:val="00735BA3"/>
    <w:rsid w:val="00736B67"/>
    <w:rsid w:val="007440CF"/>
    <w:rsid w:val="00747E9F"/>
    <w:rsid w:val="00750E68"/>
    <w:rsid w:val="00751508"/>
    <w:rsid w:val="00752888"/>
    <w:rsid w:val="00752CFB"/>
    <w:rsid w:val="007531AE"/>
    <w:rsid w:val="00753379"/>
    <w:rsid w:val="007536B2"/>
    <w:rsid w:val="00755EA6"/>
    <w:rsid w:val="00760E97"/>
    <w:rsid w:val="0076200E"/>
    <w:rsid w:val="00762024"/>
    <w:rsid w:val="00764925"/>
    <w:rsid w:val="00766E00"/>
    <w:rsid w:val="00770962"/>
    <w:rsid w:val="00773832"/>
    <w:rsid w:val="00773A5A"/>
    <w:rsid w:val="00774551"/>
    <w:rsid w:val="00774D3A"/>
    <w:rsid w:val="0077550D"/>
    <w:rsid w:val="00775FA6"/>
    <w:rsid w:val="007813E0"/>
    <w:rsid w:val="007833C6"/>
    <w:rsid w:val="00783465"/>
    <w:rsid w:val="00783E3E"/>
    <w:rsid w:val="00785155"/>
    <w:rsid w:val="00785EDD"/>
    <w:rsid w:val="00786CDC"/>
    <w:rsid w:val="00790272"/>
    <w:rsid w:val="007904CA"/>
    <w:rsid w:val="00790733"/>
    <w:rsid w:val="007950E1"/>
    <w:rsid w:val="007A2610"/>
    <w:rsid w:val="007A4B83"/>
    <w:rsid w:val="007A613E"/>
    <w:rsid w:val="007B14D8"/>
    <w:rsid w:val="007B14F7"/>
    <w:rsid w:val="007B3394"/>
    <w:rsid w:val="007B3852"/>
    <w:rsid w:val="007B6BFD"/>
    <w:rsid w:val="007C1C96"/>
    <w:rsid w:val="007C3001"/>
    <w:rsid w:val="007C37BF"/>
    <w:rsid w:val="007C73F0"/>
    <w:rsid w:val="007C7861"/>
    <w:rsid w:val="007E1A7F"/>
    <w:rsid w:val="007E2FAA"/>
    <w:rsid w:val="007E4C20"/>
    <w:rsid w:val="007E56FF"/>
    <w:rsid w:val="007E6636"/>
    <w:rsid w:val="007E79EE"/>
    <w:rsid w:val="007F36C0"/>
    <w:rsid w:val="007F446C"/>
    <w:rsid w:val="007F588F"/>
    <w:rsid w:val="007F7FE4"/>
    <w:rsid w:val="00800309"/>
    <w:rsid w:val="008005B4"/>
    <w:rsid w:val="00800C10"/>
    <w:rsid w:val="00803DC0"/>
    <w:rsid w:val="00805EDD"/>
    <w:rsid w:val="00806EC7"/>
    <w:rsid w:val="00810B09"/>
    <w:rsid w:val="00811C87"/>
    <w:rsid w:val="00814A66"/>
    <w:rsid w:val="00814AEE"/>
    <w:rsid w:val="0081545D"/>
    <w:rsid w:val="0081653E"/>
    <w:rsid w:val="00816D0C"/>
    <w:rsid w:val="008170D8"/>
    <w:rsid w:val="00820AF2"/>
    <w:rsid w:val="0082128E"/>
    <w:rsid w:val="008224C7"/>
    <w:rsid w:val="00824BCA"/>
    <w:rsid w:val="008312A4"/>
    <w:rsid w:val="00831B32"/>
    <w:rsid w:val="00833BA1"/>
    <w:rsid w:val="00834D05"/>
    <w:rsid w:val="00837308"/>
    <w:rsid w:val="00840F56"/>
    <w:rsid w:val="0084193C"/>
    <w:rsid w:val="00841ED2"/>
    <w:rsid w:val="00842013"/>
    <w:rsid w:val="00842D00"/>
    <w:rsid w:val="00844CD0"/>
    <w:rsid w:val="00851DF3"/>
    <w:rsid w:val="00852724"/>
    <w:rsid w:val="00852BA2"/>
    <w:rsid w:val="00861257"/>
    <w:rsid w:val="00861FA9"/>
    <w:rsid w:val="008627F8"/>
    <w:rsid w:val="00865BD3"/>
    <w:rsid w:val="00866E85"/>
    <w:rsid w:val="008707CB"/>
    <w:rsid w:val="0087107D"/>
    <w:rsid w:val="00871553"/>
    <w:rsid w:val="0087182A"/>
    <w:rsid w:val="00872B54"/>
    <w:rsid w:val="008734EB"/>
    <w:rsid w:val="00874A94"/>
    <w:rsid w:val="008754FD"/>
    <w:rsid w:val="00880694"/>
    <w:rsid w:val="00880919"/>
    <w:rsid w:val="008824B6"/>
    <w:rsid w:val="00882504"/>
    <w:rsid w:val="0088329F"/>
    <w:rsid w:val="00883766"/>
    <w:rsid w:val="008845DD"/>
    <w:rsid w:val="00887EDA"/>
    <w:rsid w:val="0089114D"/>
    <w:rsid w:val="0089366E"/>
    <w:rsid w:val="00893E03"/>
    <w:rsid w:val="008944D3"/>
    <w:rsid w:val="0089537A"/>
    <w:rsid w:val="008A0DC6"/>
    <w:rsid w:val="008A1267"/>
    <w:rsid w:val="008A244A"/>
    <w:rsid w:val="008A39F1"/>
    <w:rsid w:val="008A5A67"/>
    <w:rsid w:val="008B17AF"/>
    <w:rsid w:val="008B4D61"/>
    <w:rsid w:val="008B578A"/>
    <w:rsid w:val="008B7230"/>
    <w:rsid w:val="008C2AD6"/>
    <w:rsid w:val="008C38F5"/>
    <w:rsid w:val="008C4222"/>
    <w:rsid w:val="008C42D7"/>
    <w:rsid w:val="008C746E"/>
    <w:rsid w:val="008D052C"/>
    <w:rsid w:val="008D228E"/>
    <w:rsid w:val="008D62B8"/>
    <w:rsid w:val="008D67C6"/>
    <w:rsid w:val="008D6D13"/>
    <w:rsid w:val="008E6C30"/>
    <w:rsid w:val="008F093B"/>
    <w:rsid w:val="008F1554"/>
    <w:rsid w:val="008F27BF"/>
    <w:rsid w:val="008F3CF6"/>
    <w:rsid w:val="008F5C21"/>
    <w:rsid w:val="008F72DF"/>
    <w:rsid w:val="00900F9D"/>
    <w:rsid w:val="0090326E"/>
    <w:rsid w:val="00903371"/>
    <w:rsid w:val="00904BDA"/>
    <w:rsid w:val="00904E07"/>
    <w:rsid w:val="00905ECF"/>
    <w:rsid w:val="009079F0"/>
    <w:rsid w:val="009105B5"/>
    <w:rsid w:val="009109BC"/>
    <w:rsid w:val="009138DC"/>
    <w:rsid w:val="00915B6D"/>
    <w:rsid w:val="009211E7"/>
    <w:rsid w:val="00923996"/>
    <w:rsid w:val="00931465"/>
    <w:rsid w:val="00937852"/>
    <w:rsid w:val="00940F2E"/>
    <w:rsid w:val="0094352A"/>
    <w:rsid w:val="00944CC7"/>
    <w:rsid w:val="00946DFD"/>
    <w:rsid w:val="009470A0"/>
    <w:rsid w:val="00953E1F"/>
    <w:rsid w:val="00956CE9"/>
    <w:rsid w:val="00957C0D"/>
    <w:rsid w:val="00960AB3"/>
    <w:rsid w:val="009616AC"/>
    <w:rsid w:val="00962DC8"/>
    <w:rsid w:val="009715C2"/>
    <w:rsid w:val="00971994"/>
    <w:rsid w:val="009720CB"/>
    <w:rsid w:val="0097390B"/>
    <w:rsid w:val="0097582D"/>
    <w:rsid w:val="00975B90"/>
    <w:rsid w:val="009768DC"/>
    <w:rsid w:val="009801A8"/>
    <w:rsid w:val="00984817"/>
    <w:rsid w:val="00984D46"/>
    <w:rsid w:val="0098677E"/>
    <w:rsid w:val="00991459"/>
    <w:rsid w:val="0099371B"/>
    <w:rsid w:val="00995D44"/>
    <w:rsid w:val="00996216"/>
    <w:rsid w:val="00997979"/>
    <w:rsid w:val="009A0E36"/>
    <w:rsid w:val="009A5750"/>
    <w:rsid w:val="009B3721"/>
    <w:rsid w:val="009B52BD"/>
    <w:rsid w:val="009B595B"/>
    <w:rsid w:val="009B6161"/>
    <w:rsid w:val="009B665E"/>
    <w:rsid w:val="009C117C"/>
    <w:rsid w:val="009C1F87"/>
    <w:rsid w:val="009C27C5"/>
    <w:rsid w:val="009C2A08"/>
    <w:rsid w:val="009C6D6F"/>
    <w:rsid w:val="009D0BC6"/>
    <w:rsid w:val="009D5B79"/>
    <w:rsid w:val="009D649F"/>
    <w:rsid w:val="009D7C4D"/>
    <w:rsid w:val="009E2C32"/>
    <w:rsid w:val="009E40C6"/>
    <w:rsid w:val="009F205E"/>
    <w:rsid w:val="009F2B37"/>
    <w:rsid w:val="009F783A"/>
    <w:rsid w:val="00A00B8C"/>
    <w:rsid w:val="00A01C0E"/>
    <w:rsid w:val="00A06A5F"/>
    <w:rsid w:val="00A10122"/>
    <w:rsid w:val="00A1079A"/>
    <w:rsid w:val="00A126B1"/>
    <w:rsid w:val="00A20866"/>
    <w:rsid w:val="00A2170E"/>
    <w:rsid w:val="00A221D4"/>
    <w:rsid w:val="00A22989"/>
    <w:rsid w:val="00A23541"/>
    <w:rsid w:val="00A23E3B"/>
    <w:rsid w:val="00A25AD3"/>
    <w:rsid w:val="00A27C08"/>
    <w:rsid w:val="00A3138E"/>
    <w:rsid w:val="00A31B45"/>
    <w:rsid w:val="00A329ED"/>
    <w:rsid w:val="00A40E9B"/>
    <w:rsid w:val="00A47DB4"/>
    <w:rsid w:val="00A52B1C"/>
    <w:rsid w:val="00A52D58"/>
    <w:rsid w:val="00A63B8F"/>
    <w:rsid w:val="00A665A1"/>
    <w:rsid w:val="00A72844"/>
    <w:rsid w:val="00A73A14"/>
    <w:rsid w:val="00A77952"/>
    <w:rsid w:val="00A80C6E"/>
    <w:rsid w:val="00A816F1"/>
    <w:rsid w:val="00A83D98"/>
    <w:rsid w:val="00A84DDD"/>
    <w:rsid w:val="00A8543A"/>
    <w:rsid w:val="00A8708E"/>
    <w:rsid w:val="00A95B42"/>
    <w:rsid w:val="00A95D63"/>
    <w:rsid w:val="00A972C3"/>
    <w:rsid w:val="00AA065D"/>
    <w:rsid w:val="00AA0942"/>
    <w:rsid w:val="00AA6916"/>
    <w:rsid w:val="00AB01B4"/>
    <w:rsid w:val="00AB113C"/>
    <w:rsid w:val="00AB2939"/>
    <w:rsid w:val="00AB39F6"/>
    <w:rsid w:val="00AB501B"/>
    <w:rsid w:val="00AC03AA"/>
    <w:rsid w:val="00AC0710"/>
    <w:rsid w:val="00AC4128"/>
    <w:rsid w:val="00AC649A"/>
    <w:rsid w:val="00AD06DA"/>
    <w:rsid w:val="00AD735E"/>
    <w:rsid w:val="00AE2382"/>
    <w:rsid w:val="00AE26EB"/>
    <w:rsid w:val="00AE517B"/>
    <w:rsid w:val="00AE666E"/>
    <w:rsid w:val="00AE68BE"/>
    <w:rsid w:val="00AF09C0"/>
    <w:rsid w:val="00AF25F8"/>
    <w:rsid w:val="00AF353C"/>
    <w:rsid w:val="00AF3F0B"/>
    <w:rsid w:val="00AF3F11"/>
    <w:rsid w:val="00AF5515"/>
    <w:rsid w:val="00AF6470"/>
    <w:rsid w:val="00B00012"/>
    <w:rsid w:val="00B01988"/>
    <w:rsid w:val="00B03EB2"/>
    <w:rsid w:val="00B0462F"/>
    <w:rsid w:val="00B04DEB"/>
    <w:rsid w:val="00B051C6"/>
    <w:rsid w:val="00B10816"/>
    <w:rsid w:val="00B114D3"/>
    <w:rsid w:val="00B11774"/>
    <w:rsid w:val="00B12226"/>
    <w:rsid w:val="00B13335"/>
    <w:rsid w:val="00B154AB"/>
    <w:rsid w:val="00B1589D"/>
    <w:rsid w:val="00B17176"/>
    <w:rsid w:val="00B200F6"/>
    <w:rsid w:val="00B20ADC"/>
    <w:rsid w:val="00B24352"/>
    <w:rsid w:val="00B25667"/>
    <w:rsid w:val="00B25E33"/>
    <w:rsid w:val="00B26144"/>
    <w:rsid w:val="00B2767F"/>
    <w:rsid w:val="00B2784C"/>
    <w:rsid w:val="00B320A9"/>
    <w:rsid w:val="00B32A60"/>
    <w:rsid w:val="00B334F8"/>
    <w:rsid w:val="00B350A6"/>
    <w:rsid w:val="00B352E6"/>
    <w:rsid w:val="00B37A8E"/>
    <w:rsid w:val="00B4009A"/>
    <w:rsid w:val="00B42241"/>
    <w:rsid w:val="00B4284A"/>
    <w:rsid w:val="00B447BE"/>
    <w:rsid w:val="00B450F5"/>
    <w:rsid w:val="00B45733"/>
    <w:rsid w:val="00B45DE8"/>
    <w:rsid w:val="00B511E7"/>
    <w:rsid w:val="00B55237"/>
    <w:rsid w:val="00B55BBA"/>
    <w:rsid w:val="00B60382"/>
    <w:rsid w:val="00B621E4"/>
    <w:rsid w:val="00B63EAD"/>
    <w:rsid w:val="00B65C21"/>
    <w:rsid w:val="00B72A09"/>
    <w:rsid w:val="00B72B7E"/>
    <w:rsid w:val="00B73442"/>
    <w:rsid w:val="00B7532A"/>
    <w:rsid w:val="00B755B8"/>
    <w:rsid w:val="00B7575D"/>
    <w:rsid w:val="00B76087"/>
    <w:rsid w:val="00B77FCB"/>
    <w:rsid w:val="00B80501"/>
    <w:rsid w:val="00B80F3B"/>
    <w:rsid w:val="00B858A7"/>
    <w:rsid w:val="00B85998"/>
    <w:rsid w:val="00B87354"/>
    <w:rsid w:val="00B875E2"/>
    <w:rsid w:val="00B906F3"/>
    <w:rsid w:val="00B93077"/>
    <w:rsid w:val="00B97B7E"/>
    <w:rsid w:val="00BA2328"/>
    <w:rsid w:val="00BA3B6A"/>
    <w:rsid w:val="00BA6A7C"/>
    <w:rsid w:val="00BB01D7"/>
    <w:rsid w:val="00BB679D"/>
    <w:rsid w:val="00BB7251"/>
    <w:rsid w:val="00BB7CB8"/>
    <w:rsid w:val="00BC1AF4"/>
    <w:rsid w:val="00BC26F4"/>
    <w:rsid w:val="00BC4993"/>
    <w:rsid w:val="00BC5929"/>
    <w:rsid w:val="00BC691A"/>
    <w:rsid w:val="00BD217C"/>
    <w:rsid w:val="00BD3148"/>
    <w:rsid w:val="00BD3877"/>
    <w:rsid w:val="00BD5DD8"/>
    <w:rsid w:val="00BE005C"/>
    <w:rsid w:val="00BE146B"/>
    <w:rsid w:val="00BE19D9"/>
    <w:rsid w:val="00BE3D47"/>
    <w:rsid w:val="00BE409D"/>
    <w:rsid w:val="00BE5F2B"/>
    <w:rsid w:val="00BF2120"/>
    <w:rsid w:val="00BF5CB2"/>
    <w:rsid w:val="00C00C08"/>
    <w:rsid w:val="00C01811"/>
    <w:rsid w:val="00C03D3B"/>
    <w:rsid w:val="00C04EFB"/>
    <w:rsid w:val="00C07E00"/>
    <w:rsid w:val="00C10703"/>
    <w:rsid w:val="00C1383D"/>
    <w:rsid w:val="00C16404"/>
    <w:rsid w:val="00C22DF2"/>
    <w:rsid w:val="00C2344E"/>
    <w:rsid w:val="00C25D8B"/>
    <w:rsid w:val="00C3347E"/>
    <w:rsid w:val="00C34818"/>
    <w:rsid w:val="00C34B42"/>
    <w:rsid w:val="00C4082B"/>
    <w:rsid w:val="00C4188C"/>
    <w:rsid w:val="00C424EE"/>
    <w:rsid w:val="00C425C3"/>
    <w:rsid w:val="00C441B5"/>
    <w:rsid w:val="00C45EB0"/>
    <w:rsid w:val="00C46755"/>
    <w:rsid w:val="00C51CAA"/>
    <w:rsid w:val="00C529E4"/>
    <w:rsid w:val="00C57467"/>
    <w:rsid w:val="00C60C7B"/>
    <w:rsid w:val="00C65154"/>
    <w:rsid w:val="00C705ED"/>
    <w:rsid w:val="00C73017"/>
    <w:rsid w:val="00C75743"/>
    <w:rsid w:val="00C80CD6"/>
    <w:rsid w:val="00C81E39"/>
    <w:rsid w:val="00C827F2"/>
    <w:rsid w:val="00C84FA7"/>
    <w:rsid w:val="00C904A4"/>
    <w:rsid w:val="00C931FB"/>
    <w:rsid w:val="00C936AE"/>
    <w:rsid w:val="00C94ABD"/>
    <w:rsid w:val="00C95369"/>
    <w:rsid w:val="00C95F46"/>
    <w:rsid w:val="00C96125"/>
    <w:rsid w:val="00C97075"/>
    <w:rsid w:val="00C979BB"/>
    <w:rsid w:val="00CA376C"/>
    <w:rsid w:val="00CA4585"/>
    <w:rsid w:val="00CA4B73"/>
    <w:rsid w:val="00CB010E"/>
    <w:rsid w:val="00CB0DE8"/>
    <w:rsid w:val="00CB3FFD"/>
    <w:rsid w:val="00CB59FB"/>
    <w:rsid w:val="00CB69DA"/>
    <w:rsid w:val="00CB6D20"/>
    <w:rsid w:val="00CC07F3"/>
    <w:rsid w:val="00CC23A8"/>
    <w:rsid w:val="00CC29D3"/>
    <w:rsid w:val="00CC3756"/>
    <w:rsid w:val="00CC388A"/>
    <w:rsid w:val="00CC49C6"/>
    <w:rsid w:val="00CC6780"/>
    <w:rsid w:val="00CC6EBD"/>
    <w:rsid w:val="00CC7020"/>
    <w:rsid w:val="00CC7AD3"/>
    <w:rsid w:val="00CC7DEB"/>
    <w:rsid w:val="00CD0209"/>
    <w:rsid w:val="00CD0FA5"/>
    <w:rsid w:val="00CD1803"/>
    <w:rsid w:val="00CD1A7E"/>
    <w:rsid w:val="00CD2E70"/>
    <w:rsid w:val="00CD3AD5"/>
    <w:rsid w:val="00CD4B9D"/>
    <w:rsid w:val="00CE11A7"/>
    <w:rsid w:val="00CE15B1"/>
    <w:rsid w:val="00CE64FE"/>
    <w:rsid w:val="00CE6753"/>
    <w:rsid w:val="00CE731E"/>
    <w:rsid w:val="00CF0876"/>
    <w:rsid w:val="00CF1EDF"/>
    <w:rsid w:val="00CF265B"/>
    <w:rsid w:val="00CF43DB"/>
    <w:rsid w:val="00CF5D67"/>
    <w:rsid w:val="00CF6E15"/>
    <w:rsid w:val="00D025CC"/>
    <w:rsid w:val="00D03951"/>
    <w:rsid w:val="00D1025A"/>
    <w:rsid w:val="00D112DB"/>
    <w:rsid w:val="00D11E98"/>
    <w:rsid w:val="00D13008"/>
    <w:rsid w:val="00D14BE2"/>
    <w:rsid w:val="00D20716"/>
    <w:rsid w:val="00D23B84"/>
    <w:rsid w:val="00D25578"/>
    <w:rsid w:val="00D2605E"/>
    <w:rsid w:val="00D30423"/>
    <w:rsid w:val="00D30B6C"/>
    <w:rsid w:val="00D40DCC"/>
    <w:rsid w:val="00D412A2"/>
    <w:rsid w:val="00D4160D"/>
    <w:rsid w:val="00D41B69"/>
    <w:rsid w:val="00D41D75"/>
    <w:rsid w:val="00D42DB7"/>
    <w:rsid w:val="00D450EA"/>
    <w:rsid w:val="00D523C0"/>
    <w:rsid w:val="00D54282"/>
    <w:rsid w:val="00D56846"/>
    <w:rsid w:val="00D65F75"/>
    <w:rsid w:val="00D66879"/>
    <w:rsid w:val="00D66926"/>
    <w:rsid w:val="00D67E37"/>
    <w:rsid w:val="00D72A32"/>
    <w:rsid w:val="00D73786"/>
    <w:rsid w:val="00D7495F"/>
    <w:rsid w:val="00D75AF8"/>
    <w:rsid w:val="00D761DD"/>
    <w:rsid w:val="00D76F24"/>
    <w:rsid w:val="00D80935"/>
    <w:rsid w:val="00D823D5"/>
    <w:rsid w:val="00D835E6"/>
    <w:rsid w:val="00D84E44"/>
    <w:rsid w:val="00D87CD2"/>
    <w:rsid w:val="00D91DC0"/>
    <w:rsid w:val="00D93AA2"/>
    <w:rsid w:val="00DA1063"/>
    <w:rsid w:val="00DA2621"/>
    <w:rsid w:val="00DA2BC7"/>
    <w:rsid w:val="00DA51B5"/>
    <w:rsid w:val="00DA7F04"/>
    <w:rsid w:val="00DB0BBD"/>
    <w:rsid w:val="00DB3C8C"/>
    <w:rsid w:val="00DB6E89"/>
    <w:rsid w:val="00DC1282"/>
    <w:rsid w:val="00DC16BA"/>
    <w:rsid w:val="00DC1A44"/>
    <w:rsid w:val="00DC25EE"/>
    <w:rsid w:val="00DC398B"/>
    <w:rsid w:val="00DC484C"/>
    <w:rsid w:val="00DC5B00"/>
    <w:rsid w:val="00DC6485"/>
    <w:rsid w:val="00DC69A7"/>
    <w:rsid w:val="00DD1586"/>
    <w:rsid w:val="00DD2F93"/>
    <w:rsid w:val="00DD61AE"/>
    <w:rsid w:val="00DD6420"/>
    <w:rsid w:val="00DE03D5"/>
    <w:rsid w:val="00DE0D8A"/>
    <w:rsid w:val="00DE45DC"/>
    <w:rsid w:val="00DE70B1"/>
    <w:rsid w:val="00DF411A"/>
    <w:rsid w:val="00DF4D38"/>
    <w:rsid w:val="00DF519B"/>
    <w:rsid w:val="00DF5425"/>
    <w:rsid w:val="00DF57D2"/>
    <w:rsid w:val="00E019F1"/>
    <w:rsid w:val="00E035B8"/>
    <w:rsid w:val="00E040D3"/>
    <w:rsid w:val="00E0454B"/>
    <w:rsid w:val="00E0506D"/>
    <w:rsid w:val="00E05B83"/>
    <w:rsid w:val="00E0680D"/>
    <w:rsid w:val="00E109B2"/>
    <w:rsid w:val="00E11011"/>
    <w:rsid w:val="00E12733"/>
    <w:rsid w:val="00E135D3"/>
    <w:rsid w:val="00E13A79"/>
    <w:rsid w:val="00E13ADD"/>
    <w:rsid w:val="00E14A9B"/>
    <w:rsid w:val="00E21C13"/>
    <w:rsid w:val="00E23324"/>
    <w:rsid w:val="00E23908"/>
    <w:rsid w:val="00E25C17"/>
    <w:rsid w:val="00E26B1F"/>
    <w:rsid w:val="00E27582"/>
    <w:rsid w:val="00E3196B"/>
    <w:rsid w:val="00E33A04"/>
    <w:rsid w:val="00E34B2B"/>
    <w:rsid w:val="00E36174"/>
    <w:rsid w:val="00E36B5C"/>
    <w:rsid w:val="00E41730"/>
    <w:rsid w:val="00E41930"/>
    <w:rsid w:val="00E42802"/>
    <w:rsid w:val="00E459AD"/>
    <w:rsid w:val="00E46183"/>
    <w:rsid w:val="00E468F8"/>
    <w:rsid w:val="00E47E67"/>
    <w:rsid w:val="00E50C5D"/>
    <w:rsid w:val="00E51FE3"/>
    <w:rsid w:val="00E5289C"/>
    <w:rsid w:val="00E57370"/>
    <w:rsid w:val="00E57541"/>
    <w:rsid w:val="00E60A41"/>
    <w:rsid w:val="00E61C5F"/>
    <w:rsid w:val="00E67A09"/>
    <w:rsid w:val="00E760A1"/>
    <w:rsid w:val="00E77425"/>
    <w:rsid w:val="00E77A00"/>
    <w:rsid w:val="00E77B54"/>
    <w:rsid w:val="00E8278C"/>
    <w:rsid w:val="00E8383A"/>
    <w:rsid w:val="00E8410E"/>
    <w:rsid w:val="00E86D1C"/>
    <w:rsid w:val="00E91604"/>
    <w:rsid w:val="00E91ADB"/>
    <w:rsid w:val="00E94445"/>
    <w:rsid w:val="00E948D1"/>
    <w:rsid w:val="00EA12A0"/>
    <w:rsid w:val="00EA13B5"/>
    <w:rsid w:val="00EA2AB1"/>
    <w:rsid w:val="00EA43F9"/>
    <w:rsid w:val="00EB1651"/>
    <w:rsid w:val="00EB17AE"/>
    <w:rsid w:val="00EB1CD9"/>
    <w:rsid w:val="00EB38F7"/>
    <w:rsid w:val="00EB4371"/>
    <w:rsid w:val="00EB5BF2"/>
    <w:rsid w:val="00EB7267"/>
    <w:rsid w:val="00EC074F"/>
    <w:rsid w:val="00EC2622"/>
    <w:rsid w:val="00EC3986"/>
    <w:rsid w:val="00EC430F"/>
    <w:rsid w:val="00EC48E4"/>
    <w:rsid w:val="00EC7832"/>
    <w:rsid w:val="00ED03F3"/>
    <w:rsid w:val="00ED1BD0"/>
    <w:rsid w:val="00ED2596"/>
    <w:rsid w:val="00ED2D93"/>
    <w:rsid w:val="00ED3E9D"/>
    <w:rsid w:val="00ED3FDC"/>
    <w:rsid w:val="00ED40DC"/>
    <w:rsid w:val="00ED6E79"/>
    <w:rsid w:val="00ED7832"/>
    <w:rsid w:val="00EE1FF2"/>
    <w:rsid w:val="00EE26A7"/>
    <w:rsid w:val="00EE2A20"/>
    <w:rsid w:val="00EE3745"/>
    <w:rsid w:val="00EE48D8"/>
    <w:rsid w:val="00EE6583"/>
    <w:rsid w:val="00EE6F80"/>
    <w:rsid w:val="00EF0D78"/>
    <w:rsid w:val="00EF0F95"/>
    <w:rsid w:val="00EF1164"/>
    <w:rsid w:val="00EF248D"/>
    <w:rsid w:val="00EF608E"/>
    <w:rsid w:val="00F06F0A"/>
    <w:rsid w:val="00F07812"/>
    <w:rsid w:val="00F07EB5"/>
    <w:rsid w:val="00F10B83"/>
    <w:rsid w:val="00F136BB"/>
    <w:rsid w:val="00F137F2"/>
    <w:rsid w:val="00F151F5"/>
    <w:rsid w:val="00F17A73"/>
    <w:rsid w:val="00F17FDA"/>
    <w:rsid w:val="00F223E7"/>
    <w:rsid w:val="00F232C8"/>
    <w:rsid w:val="00F23DB7"/>
    <w:rsid w:val="00F264CE"/>
    <w:rsid w:val="00F26534"/>
    <w:rsid w:val="00F307A4"/>
    <w:rsid w:val="00F31B3A"/>
    <w:rsid w:val="00F32CE1"/>
    <w:rsid w:val="00F32DFC"/>
    <w:rsid w:val="00F32EA5"/>
    <w:rsid w:val="00F34134"/>
    <w:rsid w:val="00F347E0"/>
    <w:rsid w:val="00F34948"/>
    <w:rsid w:val="00F3539C"/>
    <w:rsid w:val="00F37240"/>
    <w:rsid w:val="00F41882"/>
    <w:rsid w:val="00F435F9"/>
    <w:rsid w:val="00F43D06"/>
    <w:rsid w:val="00F45FD8"/>
    <w:rsid w:val="00F50405"/>
    <w:rsid w:val="00F529A9"/>
    <w:rsid w:val="00F54E28"/>
    <w:rsid w:val="00F56949"/>
    <w:rsid w:val="00F60827"/>
    <w:rsid w:val="00F608E2"/>
    <w:rsid w:val="00F61239"/>
    <w:rsid w:val="00F667FA"/>
    <w:rsid w:val="00F6715B"/>
    <w:rsid w:val="00F71759"/>
    <w:rsid w:val="00F722F5"/>
    <w:rsid w:val="00F72991"/>
    <w:rsid w:val="00F73626"/>
    <w:rsid w:val="00F8097B"/>
    <w:rsid w:val="00F8119D"/>
    <w:rsid w:val="00F81FE1"/>
    <w:rsid w:val="00F87B5C"/>
    <w:rsid w:val="00F9045D"/>
    <w:rsid w:val="00F91BF8"/>
    <w:rsid w:val="00F925A1"/>
    <w:rsid w:val="00F92F76"/>
    <w:rsid w:val="00F93B2C"/>
    <w:rsid w:val="00F95625"/>
    <w:rsid w:val="00F956BD"/>
    <w:rsid w:val="00FA04E5"/>
    <w:rsid w:val="00FA5A5F"/>
    <w:rsid w:val="00FA5C07"/>
    <w:rsid w:val="00FA5C8C"/>
    <w:rsid w:val="00FB0033"/>
    <w:rsid w:val="00FB0876"/>
    <w:rsid w:val="00FB09C5"/>
    <w:rsid w:val="00FB1A3B"/>
    <w:rsid w:val="00FB2D23"/>
    <w:rsid w:val="00FB311E"/>
    <w:rsid w:val="00FB60A1"/>
    <w:rsid w:val="00FC18F5"/>
    <w:rsid w:val="00FC199A"/>
    <w:rsid w:val="00FD194D"/>
    <w:rsid w:val="00FD2932"/>
    <w:rsid w:val="00FD2C6A"/>
    <w:rsid w:val="00FD2DFF"/>
    <w:rsid w:val="00FD3B25"/>
    <w:rsid w:val="00FD6785"/>
    <w:rsid w:val="00FD7691"/>
    <w:rsid w:val="00FD7B25"/>
    <w:rsid w:val="00FD7F52"/>
    <w:rsid w:val="00FE1AA2"/>
    <w:rsid w:val="00FE2DD7"/>
    <w:rsid w:val="00FE3AF1"/>
    <w:rsid w:val="00FE46D4"/>
    <w:rsid w:val="00FF44F2"/>
    <w:rsid w:val="00FF64A2"/>
    <w:rsid w:val="00FF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81A9EE"/>
  <w15:chartTrackingRefBased/>
  <w15:docId w15:val="{5901EF10-C2BF-4CF4-B046-90558B2A8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9"/>
    <w:qFormat/>
    <w:rsid w:val="008A244A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 w:cs="Times New Roman"/>
      <w:b/>
      <w:bCs/>
      <w:kern w:val="36"/>
      <w:sz w:val="48"/>
      <w:szCs w:val="48"/>
      <w:lang w:val="hu-HU" w:eastAsia="hu-H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9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6BB3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hu-H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1FC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428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66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66E8D"/>
  </w:style>
  <w:style w:type="paragraph" w:styleId="Footer">
    <w:name w:val="footer"/>
    <w:basedOn w:val="Normal"/>
    <w:link w:val="FooterChar"/>
    <w:uiPriority w:val="99"/>
    <w:unhideWhenUsed/>
    <w:rsid w:val="00566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E8D"/>
  </w:style>
  <w:style w:type="character" w:styleId="Hyperlink">
    <w:name w:val="Hyperlink"/>
    <w:uiPriority w:val="99"/>
    <w:rsid w:val="00566E8D"/>
    <w:rPr>
      <w:color w:val="0000FF"/>
      <w:u w:val="single"/>
    </w:rPr>
  </w:style>
  <w:style w:type="paragraph" w:styleId="BodyText">
    <w:name w:val="Body Text"/>
    <w:basedOn w:val="Normal"/>
    <w:link w:val="BodyTextChar"/>
    <w:rsid w:val="0094352A"/>
    <w:pPr>
      <w:spacing w:after="0" w:line="360" w:lineRule="auto"/>
    </w:pPr>
    <w:rPr>
      <w:rFonts w:ascii="Arial" w:eastAsia="Times New Roman" w:hAnsi="Arial" w:cs="Arial"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94352A"/>
    <w:rPr>
      <w:rFonts w:ascii="Arial" w:eastAsia="Times New Roman" w:hAnsi="Arial" w:cs="Arial"/>
      <w:sz w:val="20"/>
      <w:szCs w:val="20"/>
      <w:lang w:val="en-GB"/>
    </w:rPr>
  </w:style>
  <w:style w:type="paragraph" w:customStyle="1" w:styleId="BodyText0">
    <w:name w:val="BodyText"/>
    <w:basedOn w:val="Normal"/>
    <w:rsid w:val="00AD06DA"/>
    <w:pPr>
      <w:spacing w:after="0" w:line="260" w:lineRule="exact"/>
    </w:pPr>
    <w:rPr>
      <w:rFonts w:ascii="Arial" w:eastAsia="Times New Roman" w:hAnsi="Arial" w:cs="Times New Roman"/>
      <w:sz w:val="20"/>
      <w:szCs w:val="20"/>
      <w:lang w:val="en-GB" w:eastAsia="fr-FR"/>
    </w:rPr>
  </w:style>
  <w:style w:type="paragraph" w:styleId="PlainText">
    <w:name w:val="Plain Text"/>
    <w:basedOn w:val="Normal"/>
    <w:link w:val="PlainTextChar"/>
    <w:uiPriority w:val="99"/>
    <w:rsid w:val="00AD06DA"/>
    <w:pPr>
      <w:spacing w:after="0" w:line="240" w:lineRule="auto"/>
    </w:pPr>
    <w:rPr>
      <w:rFonts w:ascii="Consolas" w:eastAsia="Times New Roman" w:hAnsi="Consolas" w:cs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AD06DA"/>
    <w:rPr>
      <w:rFonts w:ascii="Consolas" w:eastAsia="Times New Roman" w:hAnsi="Consolas" w:cs="Consolas"/>
      <w:sz w:val="21"/>
      <w:szCs w:val="21"/>
      <w:lang w:val="en-GB"/>
    </w:rPr>
  </w:style>
  <w:style w:type="paragraph" w:customStyle="1" w:styleId="Kerettartalom">
    <w:name w:val="Kerettartalom"/>
    <w:basedOn w:val="Normal"/>
    <w:rsid w:val="00EE48D8"/>
    <w:pPr>
      <w:widowControl w:val="0"/>
      <w:suppressAutoHyphens/>
      <w:spacing w:after="0" w:line="240" w:lineRule="auto"/>
      <w:jc w:val="both"/>
    </w:pPr>
    <w:rPr>
      <w:rFonts w:ascii="Century" w:eastAsia="MS Mincho" w:hAnsi="Century" w:cs="Times New Roman"/>
      <w:color w:val="00000A"/>
      <w:kern w:val="1"/>
      <w:sz w:val="21"/>
      <w:lang w:eastAsia="ja-JP"/>
    </w:rPr>
  </w:style>
  <w:style w:type="paragraph" w:styleId="ListParagraph">
    <w:name w:val="List Paragraph"/>
    <w:basedOn w:val="Normal"/>
    <w:uiPriority w:val="34"/>
    <w:qFormat/>
    <w:rsid w:val="00C10703"/>
    <w:pPr>
      <w:spacing w:line="256" w:lineRule="auto"/>
      <w:ind w:left="720"/>
      <w:contextualSpacing/>
    </w:pPr>
    <w:rPr>
      <w:rFonts w:ascii="Calibri" w:eastAsia="Times New Roman" w:hAnsi="Calibri" w:cs="Times New Roman"/>
      <w:lang w:val="hu-HU"/>
    </w:rPr>
  </w:style>
  <w:style w:type="paragraph" w:styleId="FootnoteText">
    <w:name w:val="footnote text"/>
    <w:basedOn w:val="Normal"/>
    <w:link w:val="FootnoteTextChar"/>
    <w:uiPriority w:val="99"/>
    <w:semiHidden/>
    <w:rsid w:val="00114BFA"/>
    <w:pPr>
      <w:spacing w:after="200" w:line="276" w:lineRule="auto"/>
    </w:pPr>
    <w:rPr>
      <w:rFonts w:ascii="Calibri" w:eastAsia="Calibri" w:hAnsi="Calibri" w:cs="Times New Roman"/>
      <w:sz w:val="20"/>
      <w:szCs w:val="20"/>
      <w:lang w:val="hu-H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4BFA"/>
    <w:rPr>
      <w:rFonts w:ascii="Calibri" w:eastAsia="Calibri" w:hAnsi="Calibri" w:cs="Times New Roman"/>
      <w:sz w:val="20"/>
      <w:szCs w:val="20"/>
      <w:lang w:val="hu-HU"/>
    </w:rPr>
  </w:style>
  <w:style w:type="character" w:styleId="FootnoteReference">
    <w:name w:val="footnote reference"/>
    <w:basedOn w:val="DefaultParagraphFont"/>
    <w:uiPriority w:val="99"/>
    <w:semiHidden/>
    <w:rsid w:val="00114BFA"/>
    <w:rPr>
      <w:rFonts w:cs="Times New Roman"/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9"/>
    <w:rsid w:val="008A244A"/>
    <w:rPr>
      <w:rFonts w:ascii="Times New Roman" w:eastAsia="Calibri" w:hAnsi="Times New Roman" w:cs="Times New Roman"/>
      <w:b/>
      <w:bCs/>
      <w:kern w:val="36"/>
      <w:sz w:val="48"/>
      <w:szCs w:val="48"/>
      <w:lang w:val="hu-HU" w:eastAsia="hu-HU"/>
    </w:rPr>
  </w:style>
  <w:style w:type="paragraph" w:styleId="NormalWeb">
    <w:name w:val="Normal (Web)"/>
    <w:basedOn w:val="Normal"/>
    <w:uiPriority w:val="99"/>
    <w:rsid w:val="008A244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paragraph" w:customStyle="1" w:styleId="marginbzeromargintzero">
    <w:name w:val="marginb_zero margint_zero"/>
    <w:basedOn w:val="Normal"/>
    <w:uiPriority w:val="99"/>
    <w:rsid w:val="008A244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character" w:customStyle="1" w:styleId="colon">
    <w:name w:val="colon"/>
    <w:basedOn w:val="DefaultParagraphFont"/>
    <w:uiPriority w:val="99"/>
    <w:rsid w:val="008A244A"/>
    <w:rPr>
      <w:rFonts w:cs="Times New Roman"/>
    </w:rPr>
  </w:style>
  <w:style w:type="paragraph" w:customStyle="1" w:styleId="BasicParagraph">
    <w:name w:val="[Basic Paragraph]"/>
    <w:basedOn w:val="Normal"/>
    <w:uiPriority w:val="99"/>
    <w:rsid w:val="001F5C32"/>
    <w:pPr>
      <w:widowControl w:val="0"/>
      <w:spacing w:after="0" w:line="288" w:lineRule="auto"/>
    </w:pPr>
    <w:rPr>
      <w:rFonts w:ascii="MinionPro-Regular" w:eastAsia="Droid Sans Fallback" w:hAnsi="MinionPro-Regular" w:cs="MinionPro-Regular"/>
      <w:color w:val="000000"/>
      <w:sz w:val="24"/>
      <w:szCs w:val="24"/>
      <w:lang w:val="fr-FR" w:eastAsia="zh-C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1FC2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is-centered1">
    <w:name w:val="is-centered1"/>
    <w:basedOn w:val="DefaultParagraphFont"/>
    <w:rsid w:val="00501FC2"/>
    <w:rPr>
      <w:vanish w:val="0"/>
      <w:webHidden w:val="0"/>
      <w:specVanish w:val="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6BB3"/>
    <w:rPr>
      <w:rFonts w:ascii="Cambria" w:eastAsia="Times New Roman" w:hAnsi="Cambria" w:cs="Times New Roman"/>
      <w:b/>
      <w:bCs/>
      <w:sz w:val="26"/>
      <w:szCs w:val="26"/>
      <w:lang w:val="hu-HU"/>
    </w:rPr>
  </w:style>
  <w:style w:type="paragraph" w:customStyle="1" w:styleId="marginbzero">
    <w:name w:val="marginb_zero"/>
    <w:basedOn w:val="Normal"/>
    <w:uiPriority w:val="99"/>
    <w:rsid w:val="00576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styleId="Strong">
    <w:name w:val="Strong"/>
    <w:basedOn w:val="DefaultParagraphFont"/>
    <w:uiPriority w:val="22"/>
    <w:qFormat/>
    <w:rsid w:val="0043693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E019F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exp1">
    <w:name w:val="exp1"/>
    <w:basedOn w:val="Normal"/>
    <w:uiPriority w:val="99"/>
    <w:semiHidden/>
    <w:rsid w:val="00E019F1"/>
    <w:pPr>
      <w:spacing w:before="300" w:after="0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paragraph" w:customStyle="1" w:styleId="marginthalf">
    <w:name w:val="margint_half"/>
    <w:basedOn w:val="Normal"/>
    <w:uiPriority w:val="99"/>
    <w:semiHidden/>
    <w:rsid w:val="005029A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character" w:customStyle="1" w:styleId="dispib">
    <w:name w:val="disp_ib"/>
    <w:rsid w:val="005029A0"/>
  </w:style>
  <w:style w:type="character" w:customStyle="1" w:styleId="textunderline2">
    <w:name w:val="text_underline2"/>
    <w:rsid w:val="005029A0"/>
  </w:style>
  <w:style w:type="character" w:styleId="FollowedHyperlink">
    <w:name w:val="FollowedHyperlink"/>
    <w:basedOn w:val="DefaultParagraphFont"/>
    <w:uiPriority w:val="99"/>
    <w:semiHidden/>
    <w:unhideWhenUsed/>
    <w:rsid w:val="0035284B"/>
    <w:rPr>
      <w:color w:val="954F72" w:themeColor="followedHyperlink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F73F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F73F5"/>
  </w:style>
  <w:style w:type="character" w:customStyle="1" w:styleId="small">
    <w:name w:val="small"/>
    <w:basedOn w:val="DefaultParagraphFont"/>
    <w:rsid w:val="004F73F5"/>
  </w:style>
  <w:style w:type="character" w:styleId="Emphasis">
    <w:name w:val="Emphasis"/>
    <w:basedOn w:val="DefaultParagraphFont"/>
    <w:uiPriority w:val="20"/>
    <w:qFormat/>
    <w:rsid w:val="00702D97"/>
    <w:rPr>
      <w:b/>
      <w:bCs/>
      <w:i w:val="0"/>
      <w:iCs w:val="0"/>
    </w:rPr>
  </w:style>
  <w:style w:type="character" w:customStyle="1" w:styleId="st1">
    <w:name w:val="st1"/>
    <w:basedOn w:val="DefaultParagraphFont"/>
    <w:rsid w:val="00702D97"/>
  </w:style>
  <w:style w:type="paragraph" w:customStyle="1" w:styleId="Default">
    <w:name w:val="Default"/>
    <w:rsid w:val="00503B4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hu-HU" w:eastAsia="hu-HU"/>
    </w:rPr>
  </w:style>
  <w:style w:type="paragraph" w:styleId="Closing">
    <w:name w:val="Closing"/>
    <w:basedOn w:val="Normal"/>
    <w:link w:val="ClosingChar"/>
    <w:rsid w:val="0067343B"/>
    <w:pPr>
      <w:widowControl w:val="0"/>
      <w:spacing w:after="0" w:line="240" w:lineRule="auto"/>
      <w:jc w:val="right"/>
    </w:pPr>
    <w:rPr>
      <w:rFonts w:ascii="MS PMincho" w:eastAsia="MS PMincho" w:hAnsi="MS PMincho" w:cs="Times New Roman"/>
      <w:kern w:val="2"/>
      <w:szCs w:val="24"/>
      <w:lang w:eastAsia="ja-JP"/>
    </w:rPr>
  </w:style>
  <w:style w:type="character" w:customStyle="1" w:styleId="ClosingChar">
    <w:name w:val="Closing Char"/>
    <w:basedOn w:val="DefaultParagraphFont"/>
    <w:link w:val="Closing"/>
    <w:rsid w:val="0067343B"/>
    <w:rPr>
      <w:rFonts w:ascii="MS PMincho" w:eastAsia="MS PMincho" w:hAnsi="MS PMincho" w:cs="Times New Roman"/>
      <w:kern w:val="2"/>
      <w:szCs w:val="24"/>
      <w:lang w:eastAsia="ja-JP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95E3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95E34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95E3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95E34"/>
    <w:rPr>
      <w:sz w:val="16"/>
      <w:szCs w:val="16"/>
    </w:rPr>
  </w:style>
  <w:style w:type="character" w:customStyle="1" w:styleId="bumpedfont15">
    <w:name w:val="bumpedfont15"/>
    <w:rsid w:val="00420AB9"/>
  </w:style>
  <w:style w:type="paragraph" w:customStyle="1" w:styleId="Normaltextbig">
    <w:name w:val="Normaltextbig"/>
    <w:basedOn w:val="Normal"/>
    <w:rsid w:val="0025705A"/>
    <w:pPr>
      <w:spacing w:before="140" w:after="0" w:line="240" w:lineRule="auto"/>
      <w:jc w:val="both"/>
    </w:pPr>
    <w:rPr>
      <w:rFonts w:ascii="Arial" w:eastAsia="MS Mincho" w:hAnsi="Arial" w:cs="Times New Roman"/>
      <w:sz w:val="24"/>
      <w:szCs w:val="20"/>
      <w:lang w:val="en-GB" w:eastAsia="ja-JP"/>
    </w:rPr>
  </w:style>
  <w:style w:type="character" w:customStyle="1" w:styleId="Internetverknpfung">
    <w:name w:val="Internetverknüpfung"/>
    <w:basedOn w:val="DefaultParagraphFont"/>
    <w:uiPriority w:val="99"/>
    <w:unhideWhenUsed/>
    <w:rsid w:val="005C3F97"/>
    <w:rPr>
      <w:color w:val="0563C1" w:themeColor="hyperlink"/>
      <w:u w:val="single"/>
    </w:rPr>
  </w:style>
  <w:style w:type="table" w:customStyle="1" w:styleId="TableNormal1">
    <w:name w:val="Table Normal1"/>
    <w:rsid w:val="005C3F97"/>
    <w:pPr>
      <w:spacing w:after="0" w:line="240" w:lineRule="auto"/>
    </w:pPr>
    <w:rPr>
      <w:sz w:val="20"/>
      <w:szCs w:val="20"/>
      <w:lang w:eastAsia="ja-JP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D542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4282"/>
    <w:pPr>
      <w:spacing w:after="200" w:line="240" w:lineRule="auto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4282"/>
    <w:rPr>
      <w:sz w:val="20"/>
      <w:szCs w:val="20"/>
      <w:lang w:val="en-GB"/>
    </w:rPr>
  </w:style>
  <w:style w:type="paragraph" w:customStyle="1" w:styleId="TableParagraph">
    <w:name w:val="Table Paragraph"/>
    <w:basedOn w:val="Normal"/>
    <w:uiPriority w:val="1"/>
    <w:qFormat/>
    <w:rsid w:val="00D542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0">
    <w:name w:val="A0"/>
    <w:uiPriority w:val="99"/>
    <w:rsid w:val="00E57370"/>
    <w:rPr>
      <w:rFonts w:cs="NobelWGL"/>
      <w:b/>
      <w:bCs/>
      <w:color w:val="000000"/>
      <w:sz w:val="50"/>
      <w:szCs w:val="50"/>
    </w:rPr>
  </w:style>
  <w:style w:type="character" w:customStyle="1" w:styleId="apple-converted-space">
    <w:name w:val="apple-converted-space"/>
    <w:basedOn w:val="DefaultParagraphFont"/>
    <w:rsid w:val="00404499"/>
  </w:style>
  <w:style w:type="character" w:customStyle="1" w:styleId="tm-p-em">
    <w:name w:val="tm-p-em"/>
    <w:basedOn w:val="DefaultParagraphFont"/>
    <w:rsid w:val="00A23E3B"/>
  </w:style>
  <w:style w:type="character" w:customStyle="1" w:styleId="st">
    <w:name w:val="st"/>
    <w:basedOn w:val="DefaultParagraphFont"/>
    <w:rsid w:val="00A23E3B"/>
  </w:style>
  <w:style w:type="table" w:styleId="TableGrid">
    <w:name w:val="Table Grid"/>
    <w:basedOn w:val="TableNormal"/>
    <w:uiPriority w:val="39"/>
    <w:rsid w:val="00B755B8"/>
    <w:pPr>
      <w:spacing w:after="0" w:line="240" w:lineRule="auto"/>
    </w:pPr>
    <w:rPr>
      <w:rFonts w:eastAsiaTheme="minorEastAsia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3">
    <w:name w:val="h3"/>
    <w:basedOn w:val="DefaultParagraphFont"/>
    <w:rsid w:val="00E77B54"/>
  </w:style>
  <w:style w:type="paragraph" w:customStyle="1" w:styleId="Bullets1">
    <w:name w:val="Bullets 1"/>
    <w:basedOn w:val="Normal"/>
    <w:qFormat/>
    <w:rsid w:val="00542EBB"/>
    <w:pPr>
      <w:numPr>
        <w:numId w:val="23"/>
      </w:numPr>
      <w:spacing w:before="120" w:after="0" w:line="240" w:lineRule="exact"/>
      <w:jc w:val="both"/>
    </w:pPr>
    <w:rPr>
      <w:rFonts w:ascii="Nobel-Book" w:eastAsia="MS Mincho" w:hAnsi="Nobel-Book" w:cs="Nobel-Book"/>
      <w:lang w:val="en-GB" w:eastAsia="ja-JP"/>
    </w:rPr>
  </w:style>
  <w:style w:type="paragraph" w:customStyle="1" w:styleId="NormalbulletsB">
    <w:name w:val="NormalbulletsB"/>
    <w:basedOn w:val="Bullets1"/>
    <w:rsid w:val="00542EBB"/>
    <w:pPr>
      <w:numPr>
        <w:ilvl w:val="1"/>
      </w:numPr>
      <w:spacing w:before="0"/>
    </w:pPr>
    <w:rPr>
      <w:sz w:val="14"/>
    </w:rPr>
  </w:style>
  <w:style w:type="character" w:styleId="CommentReference">
    <w:name w:val="annotation reference"/>
    <w:basedOn w:val="DefaultParagraphFont"/>
    <w:uiPriority w:val="99"/>
    <w:semiHidden/>
    <w:unhideWhenUsed/>
    <w:rsid w:val="00542EBB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2E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EBB"/>
    <w:rPr>
      <w:rFonts w:ascii="Segoe UI" w:hAnsi="Segoe UI" w:cs="Segoe UI"/>
      <w:sz w:val="18"/>
      <w:szCs w:val="18"/>
    </w:rPr>
  </w:style>
  <w:style w:type="character" w:customStyle="1" w:styleId="xn-location">
    <w:name w:val="xn-location"/>
    <w:basedOn w:val="DefaultParagraphFont"/>
    <w:rsid w:val="005D4F84"/>
  </w:style>
  <w:style w:type="character" w:customStyle="1" w:styleId="xn-person">
    <w:name w:val="xn-person"/>
    <w:basedOn w:val="DefaultParagraphFont"/>
    <w:rsid w:val="005D4F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105973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82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68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58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98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538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89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60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76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02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26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86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8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8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5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05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3782401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78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46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42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0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0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84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863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33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44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95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7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780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77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6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8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9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7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46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79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48565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45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51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972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0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578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24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277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363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30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sombor.varga@toyota-ce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https://www.lexusnews.eu/hu/" TargetMode="External"/><Relationship Id="rId4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C8E25B-784B-42B8-973A-AFC7A73AA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688</Words>
  <Characters>4750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Toyota Central Europe</Company>
  <LinksUpToDate>false</LinksUpToDate>
  <CharactersWithSpaces>5428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Zsombor Varga TCE)</dc:creator>
  <cp:keywords/>
  <dc:description/>
  <cp:lastModifiedBy>Zsombor Varga (TCE)</cp:lastModifiedBy>
  <cp:revision>4</cp:revision>
  <dcterms:created xsi:type="dcterms:W3CDTF">2020-01-22T10:32:00Z</dcterms:created>
  <dcterms:modified xsi:type="dcterms:W3CDTF">2020-01-22T10:39:00Z</dcterms:modified>
</cp:coreProperties>
</file>