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7058D7" w:rsidRDefault="007058D7" w:rsidP="00FA76A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7058D7">
        <w:rPr>
          <w:rFonts w:ascii="Arial" w:hAnsi="Arial" w:cs="Arial"/>
          <w:b/>
          <w:caps/>
          <w:sz w:val="24"/>
          <w:szCs w:val="24"/>
          <w:lang w:val="hu-HU"/>
        </w:rPr>
        <w:t xml:space="preserve">A LEXUS </w:t>
      </w:r>
      <w:proofErr w:type="gramStart"/>
      <w:r w:rsidRPr="007058D7"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 w:rsidRPr="007058D7">
        <w:rPr>
          <w:rFonts w:ascii="Arial" w:hAnsi="Arial" w:cs="Arial"/>
          <w:b/>
          <w:caps/>
          <w:sz w:val="24"/>
          <w:szCs w:val="24"/>
          <w:lang w:val="hu-HU"/>
        </w:rPr>
        <w:t xml:space="preserve"> CHAMPS-ÉLYSÉE</w:t>
      </w:r>
      <w:r w:rsidR="00FA76AC">
        <w:rPr>
          <w:rFonts w:ascii="Arial" w:hAnsi="Arial" w:cs="Arial"/>
          <w:b/>
          <w:caps/>
          <w:sz w:val="24"/>
          <w:szCs w:val="24"/>
          <w:lang w:val="hu-HU"/>
        </w:rPr>
        <w:t>-N EGY HIGH-END GASZTRO ESEMÉNYEN MUTATTA MEG ELŐSZÖR</w:t>
      </w:r>
      <w:r w:rsidRPr="007058D7">
        <w:rPr>
          <w:rFonts w:ascii="Arial" w:hAnsi="Arial" w:cs="Arial"/>
          <w:b/>
          <w:caps/>
          <w:sz w:val="24"/>
          <w:szCs w:val="24"/>
          <w:lang w:val="hu-HU"/>
        </w:rPr>
        <w:t xml:space="preserve"> ÚJ RC KUPÉ</w:t>
      </w:r>
      <w:r w:rsidR="00FA76AC">
        <w:rPr>
          <w:rFonts w:ascii="Arial" w:hAnsi="Arial" w:cs="Arial"/>
          <w:b/>
          <w:caps/>
          <w:sz w:val="24"/>
          <w:szCs w:val="24"/>
          <w:lang w:val="hu-HU"/>
        </w:rPr>
        <w:t>T</w:t>
      </w:r>
    </w:p>
    <w:p w:rsidR="007058D7" w:rsidRPr="007058D7" w:rsidRDefault="007058D7" w:rsidP="007058D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7058D7" w:rsidRPr="007058D7" w:rsidRDefault="007058D7" w:rsidP="007058D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7058D7">
        <w:rPr>
          <w:rFonts w:ascii="Arial" w:eastAsiaTheme="minorHAnsi" w:hAnsi="Arial" w:cs="Arial"/>
          <w:b/>
          <w:sz w:val="22"/>
          <w:szCs w:val="22"/>
          <w:lang w:val="hu-HU"/>
        </w:rPr>
        <w:t>A Lexus a modell Párizsi Autószalonon esedékes világpremierjét megelőzően, a párizsi Champs-Élysées sugárúton szerve</w:t>
      </w:r>
      <w:r w:rsidR="00AE02A1">
        <w:rPr>
          <w:rFonts w:ascii="Arial" w:eastAsiaTheme="minorHAnsi" w:hAnsi="Arial" w:cs="Arial"/>
          <w:b/>
          <w:sz w:val="22"/>
          <w:szCs w:val="22"/>
          <w:lang w:val="hu-HU"/>
        </w:rPr>
        <w:t xml:space="preserve">zett, </w:t>
      </w:r>
      <w:proofErr w:type="gramStart"/>
      <w:r w:rsidR="00AE02A1">
        <w:rPr>
          <w:rFonts w:ascii="Arial" w:eastAsiaTheme="minorHAnsi" w:hAnsi="Arial" w:cs="Arial"/>
          <w:b/>
          <w:sz w:val="22"/>
          <w:szCs w:val="22"/>
          <w:lang w:val="hu-HU"/>
        </w:rPr>
        <w:t>exkluzív</w:t>
      </w:r>
      <w:proofErr w:type="gramEnd"/>
      <w:r w:rsidR="00FA76AC">
        <w:rPr>
          <w:rFonts w:ascii="Arial" w:eastAsiaTheme="minorHAnsi" w:hAnsi="Arial" w:cs="Arial"/>
          <w:b/>
          <w:sz w:val="22"/>
          <w:szCs w:val="22"/>
          <w:lang w:val="hu-HU"/>
        </w:rPr>
        <w:t xml:space="preserve">, </w:t>
      </w:r>
      <w:r w:rsidR="00FA76AC" w:rsidRPr="00FA76AC">
        <w:rPr>
          <w:rFonts w:ascii="Arial" w:eastAsiaTheme="minorHAnsi" w:hAnsi="Arial" w:cs="Arial"/>
          <w:b/>
          <w:sz w:val="22"/>
          <w:szCs w:val="22"/>
          <w:lang w:val="hu-HU"/>
        </w:rPr>
        <w:t>#</w:t>
      </w:r>
      <w:proofErr w:type="spellStart"/>
      <w:r w:rsidR="00FA76AC">
        <w:rPr>
          <w:rFonts w:ascii="Arial" w:eastAsiaTheme="minorHAnsi" w:hAnsi="Arial" w:cs="Arial"/>
          <w:b/>
          <w:sz w:val="22"/>
          <w:szCs w:val="22"/>
          <w:lang w:val="hu-HU"/>
        </w:rPr>
        <w:t>sharpyetsmooth</w:t>
      </w:r>
      <w:proofErr w:type="spellEnd"/>
      <w:r w:rsidR="00FA76AC">
        <w:rPr>
          <w:rFonts w:ascii="Arial" w:eastAsiaTheme="minorHAnsi" w:hAnsi="Arial" w:cs="Arial"/>
          <w:b/>
          <w:sz w:val="22"/>
          <w:szCs w:val="22"/>
          <w:lang w:val="hu-HU"/>
        </w:rPr>
        <w:t xml:space="preserve"> pop-</w:t>
      </w:r>
      <w:proofErr w:type="spellStart"/>
      <w:r w:rsidR="00FA76AC">
        <w:rPr>
          <w:rFonts w:ascii="Arial" w:eastAsiaTheme="minorHAnsi" w:hAnsi="Arial" w:cs="Arial"/>
          <w:b/>
          <w:sz w:val="22"/>
          <w:szCs w:val="22"/>
          <w:lang w:val="hu-HU"/>
        </w:rPr>
        <w:t>up</w:t>
      </w:r>
      <w:proofErr w:type="spellEnd"/>
      <w:r w:rsidR="00FA76AC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="00FA76AC">
        <w:rPr>
          <w:rFonts w:ascii="Arial" w:eastAsiaTheme="minorHAnsi" w:hAnsi="Arial" w:cs="Arial"/>
          <w:b/>
          <w:sz w:val="22"/>
          <w:szCs w:val="22"/>
          <w:lang w:val="hu-HU"/>
        </w:rPr>
        <w:t>rendezvményen</w:t>
      </w:r>
      <w:proofErr w:type="spellEnd"/>
      <w:r w:rsidR="00AE02A1">
        <w:rPr>
          <w:rFonts w:ascii="Arial" w:eastAsiaTheme="minorHAnsi" w:hAnsi="Arial" w:cs="Arial"/>
          <w:b/>
          <w:sz w:val="22"/>
          <w:szCs w:val="22"/>
          <w:lang w:val="hu-HU"/>
        </w:rPr>
        <w:t xml:space="preserve"> mutatta</w:t>
      </w:r>
      <w:r w:rsidRPr="007058D7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FA76AC">
        <w:rPr>
          <w:rFonts w:ascii="Arial" w:eastAsiaTheme="minorHAnsi" w:hAnsi="Arial" w:cs="Arial"/>
          <w:b/>
          <w:sz w:val="22"/>
          <w:szCs w:val="22"/>
          <w:lang w:val="hu-HU"/>
        </w:rPr>
        <w:t>meg először az új</w:t>
      </w:r>
      <w:r w:rsidRPr="007058D7">
        <w:rPr>
          <w:rFonts w:ascii="Arial" w:eastAsiaTheme="minorHAnsi" w:hAnsi="Arial" w:cs="Arial"/>
          <w:b/>
          <w:sz w:val="22"/>
          <w:szCs w:val="22"/>
          <w:lang w:val="hu-HU"/>
        </w:rPr>
        <w:t xml:space="preserve"> RC kupét</w:t>
      </w:r>
      <w:r w:rsidR="00AE02A1">
        <w:rPr>
          <w:rFonts w:ascii="Arial" w:eastAsiaTheme="minorHAnsi" w:hAnsi="Arial" w:cs="Arial"/>
          <w:b/>
          <w:sz w:val="22"/>
          <w:szCs w:val="22"/>
          <w:lang w:val="hu-HU"/>
        </w:rPr>
        <w:t xml:space="preserve">. </w:t>
      </w:r>
      <w:r w:rsidRPr="007058D7">
        <w:rPr>
          <w:rFonts w:ascii="Arial" w:eastAsiaTheme="minorHAnsi" w:hAnsi="Arial" w:cs="Arial"/>
          <w:b/>
          <w:sz w:val="22"/>
          <w:szCs w:val="22"/>
          <w:lang w:val="hu-HU"/>
        </w:rPr>
        <w:t xml:space="preserve">Az autót elsőként Andreas </w:t>
      </w:r>
      <w:proofErr w:type="spellStart"/>
      <w:r w:rsidRPr="007058D7">
        <w:rPr>
          <w:rFonts w:ascii="Arial" w:eastAsiaTheme="minorHAnsi" w:hAnsi="Arial" w:cs="Arial"/>
          <w:b/>
          <w:sz w:val="22"/>
          <w:szCs w:val="22"/>
          <w:lang w:val="hu-HU"/>
        </w:rPr>
        <w:t>Møller</w:t>
      </w:r>
      <w:proofErr w:type="spellEnd"/>
      <w:r w:rsidRPr="007058D7">
        <w:rPr>
          <w:rFonts w:ascii="Arial" w:eastAsiaTheme="minorHAnsi" w:hAnsi="Arial" w:cs="Arial"/>
          <w:b/>
          <w:sz w:val="22"/>
          <w:szCs w:val="22"/>
          <w:lang w:val="hu-HU"/>
        </w:rPr>
        <w:t xml:space="preserve"> Michelin-csillagos konyhafőnök vezethette, aki az új RC és a Lexus „mégis” filozófiája nyomán egy különleges #</w:t>
      </w:r>
      <w:proofErr w:type="spellStart"/>
      <w:r w:rsidRPr="007058D7">
        <w:rPr>
          <w:rFonts w:ascii="Arial" w:eastAsiaTheme="minorHAnsi" w:hAnsi="Arial" w:cs="Arial"/>
          <w:b/>
          <w:sz w:val="22"/>
          <w:szCs w:val="22"/>
          <w:lang w:val="hu-HU"/>
        </w:rPr>
        <w:t>SharpYetSmooth</w:t>
      </w:r>
      <w:proofErr w:type="spellEnd"/>
      <w:r w:rsidRPr="007058D7">
        <w:rPr>
          <w:rFonts w:ascii="Arial" w:eastAsiaTheme="minorHAnsi" w:hAnsi="Arial" w:cs="Arial"/>
          <w:b/>
          <w:sz w:val="22"/>
          <w:szCs w:val="22"/>
          <w:lang w:val="hu-HU"/>
        </w:rPr>
        <w:t xml:space="preserve"> (#</w:t>
      </w:r>
      <w:proofErr w:type="spellStart"/>
      <w:r w:rsidRPr="007058D7">
        <w:rPr>
          <w:rFonts w:ascii="Arial" w:eastAsiaTheme="minorHAnsi" w:hAnsi="Arial" w:cs="Arial"/>
          <w:b/>
          <w:sz w:val="22"/>
          <w:szCs w:val="22"/>
          <w:lang w:val="hu-HU"/>
        </w:rPr>
        <w:t>KiélezettMégisKifinomult</w:t>
      </w:r>
      <w:proofErr w:type="spellEnd"/>
      <w:r w:rsidRPr="007058D7">
        <w:rPr>
          <w:rFonts w:ascii="Arial" w:eastAsiaTheme="minorHAnsi" w:hAnsi="Arial" w:cs="Arial"/>
          <w:b/>
          <w:sz w:val="22"/>
          <w:szCs w:val="22"/>
          <w:lang w:val="hu-HU"/>
        </w:rPr>
        <w:t xml:space="preserve">) fogást </w:t>
      </w:r>
      <w:r w:rsidR="00FA76AC">
        <w:rPr>
          <w:rFonts w:ascii="Arial" w:eastAsiaTheme="minorHAnsi" w:hAnsi="Arial" w:cs="Arial"/>
          <w:b/>
          <w:sz w:val="22"/>
          <w:szCs w:val="22"/>
          <w:lang w:val="hu-HU"/>
        </w:rPr>
        <w:t xml:space="preserve">is </w:t>
      </w:r>
      <w:r w:rsidRPr="007058D7">
        <w:rPr>
          <w:rFonts w:ascii="Arial" w:eastAsiaTheme="minorHAnsi" w:hAnsi="Arial" w:cs="Arial"/>
          <w:b/>
          <w:sz w:val="22"/>
          <w:szCs w:val="22"/>
          <w:lang w:val="hu-HU"/>
        </w:rPr>
        <w:t>készít</w:t>
      </w:r>
      <w:r w:rsidR="00FA76AC">
        <w:rPr>
          <w:rFonts w:ascii="Arial" w:eastAsiaTheme="minorHAnsi" w:hAnsi="Arial" w:cs="Arial"/>
          <w:b/>
          <w:sz w:val="22"/>
          <w:szCs w:val="22"/>
          <w:lang w:val="hu-HU"/>
        </w:rPr>
        <w:t>ett</w:t>
      </w:r>
      <w:r w:rsidR="00AE02A1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7058D7" w:rsidRPr="00615FD8" w:rsidRDefault="007058D7" w:rsidP="007058D7">
      <w:pPr>
        <w:rPr>
          <w:rFonts w:ascii="Nobel-Book" w:hAnsi="Nobel-Book" w:cs="Nobel-Book"/>
          <w:lang w:val="hu-HU"/>
        </w:rPr>
      </w:pPr>
    </w:p>
    <w:p w:rsidR="007058D7" w:rsidRPr="007058D7" w:rsidRDefault="007058D7" w:rsidP="007058D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Az új Lexus RC </w:t>
      </w:r>
      <w:proofErr w:type="gramStart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kupé </w:t>
      </w:r>
      <w:r w:rsidR="00FA76AC">
        <w:rPr>
          <w:rFonts w:ascii="Arial" w:eastAsiaTheme="minorHAnsi" w:hAnsi="Arial" w:cs="Arial"/>
          <w:sz w:val="22"/>
          <w:szCs w:val="22"/>
          <w:lang w:val="hu-HU"/>
        </w:rPr>
        <w:t xml:space="preserve"> csaknem</w:t>
      </w:r>
      <w:proofErr w:type="gramEnd"/>
      <w:r w:rsidR="00FA76A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egy hónappal a 2018-as Párizsi Autószalonra időzített világpremierje előtt, a </w:t>
      </w:r>
      <w:proofErr w:type="spellStart"/>
      <w:r w:rsidRPr="007058D7">
        <w:rPr>
          <w:rFonts w:ascii="Arial" w:eastAsiaTheme="minorHAnsi" w:hAnsi="Arial" w:cs="Arial"/>
          <w:sz w:val="22"/>
          <w:szCs w:val="22"/>
          <w:lang w:val="hu-HU"/>
        </w:rPr>
        <w:t>Champs-Elysées</w:t>
      </w:r>
      <w:proofErr w:type="spell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sugárúton működő </w:t>
      </w:r>
      <w:proofErr w:type="spellStart"/>
      <w:r w:rsidRPr="007058D7">
        <w:rPr>
          <w:rFonts w:ascii="Arial" w:eastAsiaTheme="minorHAnsi" w:hAnsi="Arial" w:cs="Arial"/>
          <w:sz w:val="22"/>
          <w:szCs w:val="22"/>
          <w:lang w:val="hu-HU"/>
        </w:rPr>
        <w:t>Copenhague</w:t>
      </w:r>
      <w:proofErr w:type="spell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étterem konyhafőnökével, Andreas </w:t>
      </w:r>
      <w:proofErr w:type="spellStart"/>
      <w:r w:rsidRPr="007058D7">
        <w:rPr>
          <w:rFonts w:ascii="Arial" w:eastAsiaTheme="minorHAnsi" w:hAnsi="Arial" w:cs="Arial"/>
          <w:sz w:val="22"/>
          <w:szCs w:val="22"/>
          <w:lang w:val="hu-HU"/>
        </w:rPr>
        <w:t>Møllerrel</w:t>
      </w:r>
      <w:proofErr w:type="spell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közösen szervezett párizsi pop-</w:t>
      </w:r>
      <w:proofErr w:type="spellStart"/>
      <w:r w:rsidRPr="007058D7">
        <w:rPr>
          <w:rFonts w:ascii="Arial" w:eastAsiaTheme="minorHAnsi" w:hAnsi="Arial" w:cs="Arial"/>
          <w:sz w:val="22"/>
          <w:szCs w:val="22"/>
          <w:lang w:val="hu-HU"/>
        </w:rPr>
        <w:t>up</w:t>
      </w:r>
      <w:proofErr w:type="spell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rendezvényen mutat</w:t>
      </w:r>
      <w:r w:rsidR="00FA76AC">
        <w:rPr>
          <w:rFonts w:ascii="Arial" w:eastAsiaTheme="minorHAnsi" w:hAnsi="Arial" w:cs="Arial"/>
          <w:sz w:val="22"/>
          <w:szCs w:val="22"/>
          <w:lang w:val="hu-HU"/>
        </w:rPr>
        <w:t>t</w:t>
      </w:r>
      <w:r w:rsidRPr="007058D7">
        <w:rPr>
          <w:rFonts w:ascii="Arial" w:eastAsiaTheme="minorHAnsi" w:hAnsi="Arial" w:cs="Arial"/>
          <w:sz w:val="22"/>
          <w:szCs w:val="22"/>
          <w:lang w:val="hu-HU"/>
        </w:rPr>
        <w:t>a meg magát a nyilvánosságnak.</w:t>
      </w:r>
      <w:r w:rsidR="00FA76A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A megújult, átdolgozott RC a zászlóshajó LC luxuskupé nyomdokain haladva a magasabb szintű kényelmet a Lexus legfrissebb formai jellegzetességeivel és még pontosabb vezethetőséggel társítja. Az új RC módosításai tökéletesen testesítik meg a Lexus „MÉGIS” filozófiáját: az autó „kiélezett, mégis kifinomult” személyisége mellett bemutatva, hogyan kelthetnek csodálatos hatást egymásnak elvileg ellentmondó értékek. A kiélezettséget az RC közvetlenebb, kezes vezethetősége és merész formai megoldásai képviselik, míg a kifinomultságról a fejlett öntöltő </w:t>
      </w:r>
      <w:proofErr w:type="gramStart"/>
      <w:r w:rsidRPr="007058D7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hajtáslánc és a továbbfejlesztett belső kidolgozás tanúskodnak. </w:t>
      </w:r>
    </w:p>
    <w:p w:rsidR="00FA76AC" w:rsidRDefault="007058D7" w:rsidP="007058D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Andreas </w:t>
      </w:r>
      <w:proofErr w:type="spellStart"/>
      <w:r w:rsidRPr="007058D7">
        <w:rPr>
          <w:rFonts w:ascii="Arial" w:eastAsiaTheme="minorHAnsi" w:hAnsi="Arial" w:cs="Arial"/>
          <w:sz w:val="22"/>
          <w:szCs w:val="22"/>
          <w:lang w:val="hu-HU"/>
        </w:rPr>
        <w:t>Møller</w:t>
      </w:r>
      <w:proofErr w:type="spell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egy különleges fogásban igyekezett megragadni az új RC #</w:t>
      </w:r>
      <w:proofErr w:type="spellStart"/>
      <w:r w:rsidRPr="007058D7">
        <w:rPr>
          <w:rFonts w:ascii="Arial" w:eastAsiaTheme="minorHAnsi" w:hAnsi="Arial" w:cs="Arial"/>
          <w:sz w:val="22"/>
          <w:szCs w:val="22"/>
          <w:lang w:val="hu-HU"/>
        </w:rPr>
        <w:t>SharpYetSmooth</w:t>
      </w:r>
      <w:proofErr w:type="spell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személyiségét. A dán konyhafőnök elsőként próbálhatta ki az új </w:t>
      </w:r>
      <w:proofErr w:type="gramStart"/>
      <w:r w:rsidRPr="007058D7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sportkupét Párizs szívében, így nyerve ihletet az autó egymásnak ellentmondó tulajdonságait kifejezésre juttató, egyedülálló gasztronómiai alkotáshoz.</w:t>
      </w:r>
      <w:r w:rsidR="00FA76A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Andreas, aki tehetségének elismeréseként idén Michelin csillagot kapott, olyan fogást alkotott, amely </w:t>
      </w:r>
      <w:proofErr w:type="gramStart"/>
      <w:r w:rsidRPr="007058D7">
        <w:rPr>
          <w:rFonts w:ascii="Arial" w:eastAsiaTheme="minorHAnsi" w:hAnsi="Arial" w:cs="Arial"/>
          <w:sz w:val="22"/>
          <w:szCs w:val="22"/>
          <w:lang w:val="hu-HU"/>
        </w:rPr>
        <w:t>a</w:t>
      </w:r>
      <w:proofErr w:type="gram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életre kelti a „MÉGIS” szellemiségét... </w:t>
      </w:r>
    </w:p>
    <w:p w:rsidR="00FA76AC" w:rsidRDefault="00FA76AC" w:rsidP="007058D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058D7" w:rsidRPr="00FA76AC" w:rsidRDefault="007058D7" w:rsidP="007058D7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7058D7">
        <w:rPr>
          <w:rFonts w:ascii="Arial" w:eastAsiaTheme="minorHAnsi" w:hAnsi="Arial" w:cs="Arial"/>
          <w:sz w:val="22"/>
          <w:szCs w:val="22"/>
          <w:lang w:val="hu-HU"/>
        </w:rPr>
        <w:t>„</w:t>
      </w:r>
      <w:r w:rsidRPr="00FA76AC">
        <w:rPr>
          <w:rFonts w:ascii="Arial" w:eastAsiaTheme="minorHAnsi" w:hAnsi="Arial" w:cs="Arial"/>
          <w:i/>
          <w:sz w:val="22"/>
          <w:szCs w:val="22"/>
          <w:lang w:val="hu-HU"/>
        </w:rPr>
        <w:t>Olyasvalamit akartam létrehozni, ami könnyed és légies, mégis tartalmas és erőteljes ízvilágú, azaz ellentmondásos, de kifinomult</w:t>
      </w:r>
      <w:r w:rsidR="00FA76AC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FA76AC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– </w:t>
      </w:r>
      <w:r w:rsidR="00FA76AC">
        <w:rPr>
          <w:rFonts w:ascii="Arial" w:eastAsiaTheme="minorHAnsi" w:hAnsi="Arial" w:cs="Arial"/>
          <w:sz w:val="22"/>
          <w:szCs w:val="22"/>
          <w:lang w:val="hu-HU"/>
        </w:rPr>
        <w:t xml:space="preserve">fogalmaz. </w:t>
      </w:r>
      <w:r w:rsidRPr="00FA76AC">
        <w:rPr>
          <w:rFonts w:ascii="Arial" w:eastAsiaTheme="minorHAnsi" w:hAnsi="Arial" w:cs="Arial"/>
          <w:i/>
          <w:sz w:val="22"/>
          <w:szCs w:val="22"/>
          <w:lang w:val="hu-HU"/>
        </w:rPr>
        <w:t>„A fogás fő alkotóeleme a makréla, aminek kemény bőre alatt vajpuha textúrával találkozunk, ugyanúgy, ahogy az RC határozott vonalai alatt rejlik a fényűző belső. A másik párhuzam a vattacukor használata: ez ugyanúgy elfedi, majd feltárja az alatta megbúvó értékeket, ahogy az új RC fedélzetén is jóval több minden fogad, mint amire első pillantásra számítanánk.”</w:t>
      </w:r>
    </w:p>
    <w:p w:rsidR="007058D7" w:rsidRPr="007058D7" w:rsidRDefault="007058D7" w:rsidP="007058D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058D7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Andreas szoros párhuzamot lát saját konyhaművészeti felfogása és a Lexus „MÉGIS” filozófiája között: </w:t>
      </w:r>
      <w:r w:rsidRPr="00FA76AC">
        <w:rPr>
          <w:rFonts w:ascii="Arial" w:eastAsiaTheme="minorHAnsi" w:hAnsi="Arial" w:cs="Arial"/>
          <w:i/>
          <w:sz w:val="22"/>
          <w:szCs w:val="22"/>
          <w:lang w:val="hu-HU"/>
        </w:rPr>
        <w:t>„Olyan ízeket igyekszem társítani, amiket általában külön-külön szeretünk élvezni. Szórakoztató élmény meglepő ízkombinációkkal rávezetni a vendégeket arra, hogy megkérdőjelezzék az édesről és a fűszeresről alkotott elképzeléseiket</w:t>
      </w:r>
      <w:r w:rsidRPr="007058D7">
        <w:rPr>
          <w:rFonts w:ascii="Arial" w:eastAsiaTheme="minorHAnsi" w:hAnsi="Arial" w:cs="Arial"/>
          <w:sz w:val="22"/>
          <w:szCs w:val="22"/>
          <w:lang w:val="hu-HU"/>
        </w:rPr>
        <w:t>” –</w:t>
      </w:r>
      <w:r w:rsidR="00FA76AC">
        <w:rPr>
          <w:rFonts w:ascii="Arial" w:eastAsiaTheme="minorHAnsi" w:hAnsi="Arial" w:cs="Arial"/>
          <w:sz w:val="22"/>
          <w:szCs w:val="22"/>
          <w:lang w:val="hu-HU"/>
        </w:rPr>
        <w:t xml:space="preserve"> teszi</w:t>
      </w:r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hozzá. Ez az egyedülálló együttműködés, valamint a </w:t>
      </w:r>
      <w:proofErr w:type="spellStart"/>
      <w:r w:rsidRPr="007058D7">
        <w:rPr>
          <w:rFonts w:ascii="Arial" w:eastAsiaTheme="minorHAnsi" w:hAnsi="Arial" w:cs="Arial"/>
          <w:sz w:val="22"/>
          <w:szCs w:val="22"/>
          <w:lang w:val="hu-HU"/>
        </w:rPr>
        <w:t>Champs</w:t>
      </w:r>
      <w:proofErr w:type="spellEnd"/>
      <w:r w:rsidRPr="007058D7">
        <w:rPr>
          <w:rFonts w:ascii="Arial" w:eastAsiaTheme="minorHAnsi" w:hAnsi="Arial" w:cs="Arial"/>
          <w:sz w:val="22"/>
          <w:szCs w:val="22"/>
          <w:lang w:val="hu-HU"/>
        </w:rPr>
        <w:t>-</w:t>
      </w:r>
      <w:proofErr w:type="spellStart"/>
      <w:r w:rsidRPr="007058D7">
        <w:rPr>
          <w:rFonts w:ascii="Arial" w:eastAsiaTheme="minorHAnsi" w:hAnsi="Arial" w:cs="Arial"/>
          <w:sz w:val="22"/>
          <w:szCs w:val="22"/>
          <w:lang w:val="hu-HU"/>
        </w:rPr>
        <w:t>Elysées</w:t>
      </w:r>
      <w:proofErr w:type="spellEnd"/>
      <w:r w:rsidRPr="007058D7">
        <w:rPr>
          <w:rFonts w:ascii="Arial" w:eastAsiaTheme="minorHAnsi" w:hAnsi="Arial" w:cs="Arial"/>
          <w:sz w:val="22"/>
          <w:szCs w:val="22"/>
          <w:lang w:val="hu-HU"/>
        </w:rPr>
        <w:t>-n megvalósított pop-</w:t>
      </w:r>
      <w:proofErr w:type="spellStart"/>
      <w:r w:rsidRPr="007058D7">
        <w:rPr>
          <w:rFonts w:ascii="Arial" w:eastAsiaTheme="minorHAnsi" w:hAnsi="Arial" w:cs="Arial"/>
          <w:sz w:val="22"/>
          <w:szCs w:val="22"/>
          <w:lang w:val="hu-HU"/>
        </w:rPr>
        <w:t>up</w:t>
      </w:r>
      <w:proofErr w:type="spell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premier is jól példázza a Lexus azon törekvését, hogy lenyűgöző élményeket teremtsen, akár a volán mögött, akár az autótól teljesen eltérő környezetben.</w:t>
      </w:r>
    </w:p>
    <w:p w:rsidR="007058D7" w:rsidRPr="007058D7" w:rsidRDefault="007058D7" w:rsidP="007058D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058D7" w:rsidRPr="00FA76AC" w:rsidRDefault="007058D7" w:rsidP="007058D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FA76AC">
        <w:rPr>
          <w:rFonts w:ascii="Arial" w:eastAsiaTheme="minorHAnsi" w:hAnsi="Arial" w:cs="Arial"/>
          <w:b/>
          <w:sz w:val="22"/>
          <w:szCs w:val="22"/>
          <w:lang w:val="hu-HU"/>
        </w:rPr>
        <w:t>ANDREAS MOLLER #SHARPYETSMOOTH ALKOTÁSA</w:t>
      </w:r>
    </w:p>
    <w:p w:rsidR="007058D7" w:rsidRPr="007058D7" w:rsidRDefault="007058D7" w:rsidP="007058D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A nyers makréla tölgyfán füstölve nyeri el mély </w:t>
      </w:r>
      <w:proofErr w:type="spellStart"/>
      <w:r w:rsidRPr="007058D7">
        <w:rPr>
          <w:rFonts w:ascii="Arial" w:eastAsiaTheme="minorHAnsi" w:hAnsi="Arial" w:cs="Arial"/>
          <w:sz w:val="22"/>
          <w:szCs w:val="22"/>
          <w:lang w:val="hu-HU"/>
        </w:rPr>
        <w:t>zamatát</w:t>
      </w:r>
      <w:proofErr w:type="spell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. A halat tormával </w:t>
      </w:r>
      <w:proofErr w:type="spellStart"/>
      <w:r w:rsidRPr="007058D7">
        <w:rPr>
          <w:rFonts w:ascii="Arial" w:eastAsiaTheme="minorHAnsi" w:hAnsi="Arial" w:cs="Arial"/>
          <w:sz w:val="22"/>
          <w:szCs w:val="22"/>
          <w:lang w:val="hu-HU"/>
        </w:rPr>
        <w:t>marinált</w:t>
      </w:r>
      <w:proofErr w:type="spell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karalábé egészíti ki: ez a kombináció kiemeli a fogás csípősségét, anélkül, hogy elnyomna más ízeket. A </w:t>
      </w:r>
      <w:proofErr w:type="spellStart"/>
      <w:r w:rsidRPr="007058D7">
        <w:rPr>
          <w:rFonts w:ascii="Arial" w:eastAsiaTheme="minorHAnsi" w:hAnsi="Arial" w:cs="Arial"/>
          <w:sz w:val="22"/>
          <w:szCs w:val="22"/>
          <w:lang w:val="hu-HU"/>
        </w:rPr>
        <w:t>marinált</w:t>
      </w:r>
      <w:proofErr w:type="spell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karalábé áttetsző, üveges megjelenése és egyedi szeletelése olyan lágy hullámformát hoz létre, amely meghatározza a fogás megjelenését.</w:t>
      </w:r>
      <w:r w:rsidR="00FA76A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A fogást savanyított medvehagyma és mustármag gazdagítja izgalmas textúrával, egyben apró ízbombákat helyezve el a tányéron. A savanyított összetevők </w:t>
      </w:r>
      <w:proofErr w:type="gramStart"/>
      <w:r w:rsidRPr="007058D7">
        <w:rPr>
          <w:rFonts w:ascii="Arial" w:eastAsiaTheme="minorHAnsi" w:hAnsi="Arial" w:cs="Arial"/>
          <w:sz w:val="22"/>
          <w:szCs w:val="22"/>
          <w:lang w:val="hu-HU"/>
        </w:rPr>
        <w:t>intenzívebb</w:t>
      </w:r>
      <w:proofErr w:type="gram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ízét az ausztrál citrom savanyúsága egyensúlyozza ki. A fogásra halmozott kaviár egyrészt a fényűzés hatását kelti, másrészt sóssága tökéletes harmóniában áll a füstölt makréla ízvilágával. Az erjesztett és nyers fehér ribizli még savanyúbbá teszi az ételt, miközben egy csipetnyi édességet is belecsempész a fogásba.</w:t>
      </w:r>
      <w:r w:rsidR="00FA76A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A tengerparton honos ballagófű frissen ropogó szára a tengervíz sósságát idézi, míg a böjtfű és a </w:t>
      </w:r>
      <w:proofErr w:type="spellStart"/>
      <w:r w:rsidRPr="007058D7">
        <w:rPr>
          <w:rFonts w:ascii="Arial" w:eastAsiaTheme="minorHAnsi" w:hAnsi="Arial" w:cs="Arial"/>
          <w:sz w:val="22"/>
          <w:szCs w:val="22"/>
          <w:lang w:val="hu-HU"/>
        </w:rPr>
        <w:t>borágó</w:t>
      </w:r>
      <w:proofErr w:type="spell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friss, </w:t>
      </w:r>
      <w:proofErr w:type="gramStart"/>
      <w:r w:rsidRPr="007058D7">
        <w:rPr>
          <w:rFonts w:ascii="Arial" w:eastAsiaTheme="minorHAnsi" w:hAnsi="Arial" w:cs="Arial"/>
          <w:sz w:val="22"/>
          <w:szCs w:val="22"/>
          <w:lang w:val="hu-HU"/>
        </w:rPr>
        <w:t>karakteres</w:t>
      </w:r>
      <w:proofErr w:type="gram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za</w:t>
      </w:r>
      <w:r w:rsidR="00FA76AC">
        <w:rPr>
          <w:rFonts w:ascii="Arial" w:eastAsiaTheme="minorHAnsi" w:hAnsi="Arial" w:cs="Arial"/>
          <w:sz w:val="22"/>
          <w:szCs w:val="22"/>
          <w:lang w:val="hu-HU"/>
        </w:rPr>
        <w:t xml:space="preserve">matokkal gazdagítják az ételt. </w:t>
      </w:r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Az egészet porított citrommal meghintett, enyhén sózott vattacukor koronázza meg, amit fehérribizli-szörp, sós citromlé és hínárolaj </w:t>
      </w:r>
      <w:proofErr w:type="spellStart"/>
      <w:r w:rsidRPr="007058D7">
        <w:rPr>
          <w:rFonts w:ascii="Arial" w:eastAsiaTheme="minorHAnsi" w:hAnsi="Arial" w:cs="Arial"/>
          <w:sz w:val="22"/>
          <w:szCs w:val="22"/>
          <w:lang w:val="hu-HU"/>
        </w:rPr>
        <w:t>permete</w:t>
      </w:r>
      <w:proofErr w:type="spell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 olvaszt meg, mesteri egységbe fogva a fűszeres és lágy ízeket.</w:t>
      </w:r>
      <w:r w:rsidR="00FA76A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Az eredmény egy olyan fogás, amelynek alkotóelemei, ízei és textúrái első hangzásra nem tűnnek egymás természetes kiegészítőinek, együttesen mégis feledhetetlen ízélményt </w:t>
      </w:r>
      <w:proofErr w:type="gramStart"/>
      <w:r w:rsidRPr="007058D7">
        <w:rPr>
          <w:rFonts w:ascii="Arial" w:eastAsiaTheme="minorHAnsi" w:hAnsi="Arial" w:cs="Arial"/>
          <w:sz w:val="22"/>
          <w:szCs w:val="22"/>
          <w:lang w:val="hu-HU"/>
        </w:rPr>
        <w:t>produkálnak</w:t>
      </w:r>
      <w:proofErr w:type="gramEnd"/>
      <w:r w:rsidRPr="007058D7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</w:p>
    <w:p w:rsidR="00FA76AC" w:rsidRDefault="00FA76AC" w:rsidP="007058D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DF" w:rsidRDefault="007E14DF" w:rsidP="00566E8D">
      <w:pPr>
        <w:spacing w:after="0" w:line="240" w:lineRule="auto"/>
      </w:pPr>
      <w:r>
        <w:separator/>
      </w:r>
    </w:p>
  </w:endnote>
  <w:endnote w:type="continuationSeparator" w:id="0">
    <w:p w:rsidR="007E14DF" w:rsidRDefault="007E14D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DF" w:rsidRDefault="007E14DF" w:rsidP="00566E8D">
      <w:pPr>
        <w:spacing w:after="0" w:line="240" w:lineRule="auto"/>
      </w:pPr>
      <w:r>
        <w:separator/>
      </w:r>
    </w:p>
  </w:footnote>
  <w:footnote w:type="continuationSeparator" w:id="0">
    <w:p w:rsidR="007E14DF" w:rsidRDefault="007E14D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1E2"/>
    <w:multiLevelType w:val="multilevel"/>
    <w:tmpl w:val="756C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C97"/>
    <w:multiLevelType w:val="multilevel"/>
    <w:tmpl w:val="451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8D3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10A9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3445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18DA"/>
    <w:rsid w:val="0027235A"/>
    <w:rsid w:val="00276C6F"/>
    <w:rsid w:val="00276F59"/>
    <w:rsid w:val="00277F03"/>
    <w:rsid w:val="0028190F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1279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9E1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8D7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4DF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02A1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0A4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4790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90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90283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AFF"/>
    <w:rsid w:val="00ED1BD0"/>
    <w:rsid w:val="00ED2D93"/>
    <w:rsid w:val="00ED3FDC"/>
    <w:rsid w:val="00ED40DC"/>
    <w:rsid w:val="00ED4DCB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945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4D88"/>
    <w:rsid w:val="00F95625"/>
    <w:rsid w:val="00F956BD"/>
    <w:rsid w:val="00FA04E5"/>
    <w:rsid w:val="00FA5A5F"/>
    <w:rsid w:val="00FA5C07"/>
    <w:rsid w:val="00FA76AC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4AF3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470D3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2150-579A-405F-9E78-7659F587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2018-09-17T09:20:00Z</dcterms:created>
  <dcterms:modified xsi:type="dcterms:W3CDTF">2018-09-17T09:26:00Z</dcterms:modified>
</cp:coreProperties>
</file>