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49458467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3453A4C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55DECC8D" w:rsidR="00AC3B86" w:rsidRPr="00252F6E" w:rsidRDefault="00ED0ABC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281C0E">
        <w:rPr>
          <w:rFonts w:ascii="NobelCE Lt" w:hAnsi="NobelCE Lt" w:cs="Arial"/>
        </w:rPr>
        <w:t>8</w:t>
      </w:r>
      <w:r w:rsidR="00924F3C">
        <w:rPr>
          <w:rFonts w:ascii="NobelCE Lt" w:hAnsi="NobelCE Lt" w:cs="Arial"/>
        </w:rPr>
        <w:t xml:space="preserve">. </w:t>
      </w:r>
      <w:r w:rsidR="007B7541">
        <w:rPr>
          <w:rFonts w:ascii="NobelCE Lt" w:hAnsi="NobelCE Lt" w:cs="Arial"/>
        </w:rPr>
        <w:t>února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NoSpacing"/>
        <w:rPr>
          <w:rFonts w:ascii="NobelCE Bk" w:hAnsi="NobelCE Bk"/>
          <w:b/>
          <w:sz w:val="28"/>
          <w:szCs w:val="56"/>
        </w:rPr>
      </w:pPr>
    </w:p>
    <w:p w14:paraId="74C32C4D" w14:textId="235427C9" w:rsidR="00ED0ABC" w:rsidRPr="00ED0ABC" w:rsidRDefault="00281C0E" w:rsidP="00ED0ABC">
      <w:pPr>
        <w:ind w:right="39"/>
        <w:rPr>
          <w:rFonts w:ascii="NobelCE Bk" w:hAnsi="NobelCE Bk"/>
          <w:b/>
          <w:sz w:val="52"/>
          <w:szCs w:val="52"/>
        </w:rPr>
      </w:pPr>
      <w:r w:rsidRPr="00281C0E">
        <w:rPr>
          <w:rFonts w:ascii="NobelCE Bk" w:hAnsi="NobelCE Bk"/>
          <w:b/>
          <w:sz w:val="52"/>
          <w:szCs w:val="52"/>
        </w:rPr>
        <w:t xml:space="preserve">LEXUS </w:t>
      </w:r>
      <w:r w:rsidR="00C97B5C">
        <w:rPr>
          <w:rFonts w:ascii="NobelCE Bk" w:hAnsi="NobelCE Bk"/>
          <w:b/>
          <w:sz w:val="52"/>
          <w:szCs w:val="52"/>
        </w:rPr>
        <w:t xml:space="preserve">RC F GT3 V PROVEDENÍ </w:t>
      </w:r>
      <w:r w:rsidRPr="00281C0E">
        <w:rPr>
          <w:rFonts w:ascii="NobelCE Bk" w:hAnsi="NobelCE Bk"/>
          <w:b/>
          <w:sz w:val="52"/>
          <w:szCs w:val="52"/>
        </w:rPr>
        <w:t>2017</w:t>
      </w:r>
      <w:r w:rsidR="00C97B5C">
        <w:rPr>
          <w:rFonts w:ascii="NobelCE Bk" w:hAnsi="NobelCE Bk"/>
          <w:b/>
          <w:sz w:val="52"/>
          <w:szCs w:val="52"/>
        </w:rPr>
        <w:t xml:space="preserve"> BUDE MÍT EVROPSKOU PREMIÉRU NA ŽENEVSKÉM AUTOSALONU</w:t>
      </w:r>
    </w:p>
    <w:p w14:paraId="2E2F0EC2" w14:textId="77777777" w:rsidR="005E0E9C" w:rsidRPr="005E0E9C" w:rsidRDefault="005E0E9C" w:rsidP="005E0E9C">
      <w:pPr>
        <w:rPr>
          <w:rFonts w:ascii="NobelCE Bk" w:eastAsia="Calibri" w:hAnsi="NobelCE Bk"/>
          <w:b/>
          <w:sz w:val="28"/>
          <w:szCs w:val="60"/>
        </w:rPr>
      </w:pPr>
    </w:p>
    <w:p w14:paraId="647B8425" w14:textId="77777777" w:rsidR="00281C0E" w:rsidRPr="00CF1FB6" w:rsidRDefault="00281C0E" w:rsidP="00281C0E">
      <w:pPr>
        <w:pStyle w:val="NoSpacing"/>
        <w:rPr>
          <w:rFonts w:ascii="NobelCE Lt" w:hAnsi="NobelCE Lt"/>
          <w:sz w:val="24"/>
          <w:szCs w:val="36"/>
        </w:rPr>
      </w:pPr>
      <w:r w:rsidRPr="00CF1FB6">
        <w:rPr>
          <w:rFonts w:ascii="NobelCE Lt" w:hAnsi="NobelCE Lt"/>
          <w:sz w:val="28"/>
          <w:szCs w:val="36"/>
        </w:rPr>
        <w:t xml:space="preserve">• </w:t>
      </w:r>
      <w:r>
        <w:rPr>
          <w:rFonts w:ascii="NobelCE Lt" w:hAnsi="NobelCE Lt"/>
          <w:sz w:val="28"/>
          <w:szCs w:val="36"/>
        </w:rPr>
        <w:t xml:space="preserve">Zbrusu </w:t>
      </w:r>
      <w:r w:rsidRPr="0014048B">
        <w:rPr>
          <w:rFonts w:ascii="NobelCE Lt" w:hAnsi="NobelCE Lt"/>
          <w:sz w:val="28"/>
          <w:szCs w:val="36"/>
        </w:rPr>
        <w:t xml:space="preserve">nový závodní speciál RC F GT3 v provedení 2017 již letos </w:t>
      </w:r>
      <w:r>
        <w:rPr>
          <w:rFonts w:ascii="NobelCE Lt" w:hAnsi="NobelCE Lt"/>
          <w:sz w:val="28"/>
          <w:szCs w:val="36"/>
        </w:rPr>
        <w:t>na</w:t>
      </w:r>
      <w:r w:rsidRPr="0014048B">
        <w:rPr>
          <w:rFonts w:ascii="NobelCE Lt" w:hAnsi="NobelCE Lt"/>
          <w:sz w:val="28"/>
          <w:szCs w:val="36"/>
        </w:rPr>
        <w:t> motoristických šampionátech v USA i Japonsku a na některých podnicích pořádaných v Evropě</w:t>
      </w:r>
    </w:p>
    <w:p w14:paraId="718971C7" w14:textId="77777777" w:rsidR="00281C0E" w:rsidRPr="0014048B" w:rsidRDefault="00281C0E" w:rsidP="00281C0E">
      <w:pPr>
        <w:spacing w:after="200" w:line="360" w:lineRule="auto"/>
        <w:contextualSpacing/>
        <w:rPr>
          <w:rFonts w:ascii="NobelCE Lt" w:eastAsia="Calibri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Pr="0014048B">
        <w:rPr>
          <w:rFonts w:ascii="NobelCE Lt" w:eastAsia="Calibri" w:hAnsi="NobelCE Lt"/>
          <w:sz w:val="28"/>
          <w:szCs w:val="36"/>
        </w:rPr>
        <w:t>Evropská premiéra na ženevském autosalonu</w:t>
      </w:r>
    </w:p>
    <w:p w14:paraId="34F43694" w14:textId="77777777" w:rsidR="00281C0E" w:rsidRDefault="00281C0E" w:rsidP="00281C0E">
      <w:pPr>
        <w:ind w:right="40"/>
        <w:jc w:val="both"/>
        <w:rPr>
          <w:rFonts w:ascii="NobelCE Lt" w:hAnsi="NobelCE Lt"/>
          <w:color w:val="000000"/>
        </w:rPr>
      </w:pPr>
    </w:p>
    <w:p w14:paraId="773D2649" w14:textId="6EC5CA71" w:rsidR="00281C0E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 xml:space="preserve">V roce 2017 se Lexus prostřednictvím svého modelu RC F GT3 více zaměří na motoristický sport s cílem posílit sportovní image značky Lexus v rámci stále širší skupiny fanoušků motoristického sportu po celém světě. Zbrusu nový závodní speciál RC F GT3 v provedení 2017, nyní homologovaný asociací FIA, se zúčastní závodních šampionátů v USA a Japonsku, stejně tak jako některých podniků pořádaných v Evropě. </w:t>
      </w:r>
    </w:p>
    <w:p w14:paraId="7FF2A34B" w14:textId="77777777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</w:p>
    <w:p w14:paraId="1A6F804A" w14:textId="21033F53" w:rsidR="00281C0E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Ve Spojených státech dodal Lexus dva vozy Lexus RC F GT3 závodnímu týmu 3GT Racing, který se ve třídě GTD zúčastní závodů série IMSA Weather</w:t>
      </w:r>
      <w:r w:rsidR="00B701AD">
        <w:rPr>
          <w:rFonts w:ascii="NobelCE Lt" w:hAnsi="NobelCE Lt"/>
          <w:color w:val="000000"/>
        </w:rPr>
        <w:t>T</w:t>
      </w:r>
      <w:r w:rsidRPr="0014048B">
        <w:rPr>
          <w:rFonts w:ascii="NobelCE Lt" w:hAnsi="NobelCE Lt"/>
          <w:color w:val="000000"/>
        </w:rPr>
        <w:t>ech SportsCar Championship.</w:t>
      </w:r>
      <w:r>
        <w:rPr>
          <w:rFonts w:ascii="NobelCE Lt" w:hAnsi="NobelCE Lt"/>
          <w:color w:val="000000"/>
        </w:rPr>
        <w:t xml:space="preserve"> </w:t>
      </w:r>
      <w:r w:rsidRPr="0014048B">
        <w:rPr>
          <w:rFonts w:ascii="NobelCE Lt" w:hAnsi="NobelCE Lt"/>
          <w:color w:val="000000"/>
        </w:rPr>
        <w:t>V Japonsku se pak dva nové vozy Lexus RC F GT3 v barvách týmu LM Corsa objeví ve třídě GT300 japonské závodní série Super GT.</w:t>
      </w:r>
      <w:r w:rsidR="00B701AD">
        <w:rPr>
          <w:rFonts w:ascii="NobelCE Lt" w:hAnsi="NobelCE Lt"/>
          <w:color w:val="000000"/>
        </w:rPr>
        <w:t xml:space="preserve"> </w:t>
      </w:r>
    </w:p>
    <w:p w14:paraId="42995D17" w14:textId="77777777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</w:p>
    <w:p w14:paraId="10951CC4" w14:textId="77777777" w:rsidR="00281C0E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Evropské týmy Farnbacher Racing a Emil Frey Racing, které se vloni s prototypy RC F GT3 zúčastnily vytrvalostního poháru Nürburgring (VLN), budou pokračovat ve vývoji i tuto sezónu s cílem výhledově se zapojit do vyšších kategorií evropských soutěží GT3. Uvedené týmy proto v roce 2017 pojedou v několika evropských závodech, např. ve vybraných podnicích seriálu International GT Open.  </w:t>
      </w:r>
    </w:p>
    <w:p w14:paraId="437D43C6" w14:textId="77777777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</w:p>
    <w:p w14:paraId="379DE217" w14:textId="77777777" w:rsidR="00281C0E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Lexus vloni</w:t>
      </w:r>
      <w:r>
        <w:rPr>
          <w:rFonts w:ascii="NobelCE Lt" w:hAnsi="NobelCE Lt"/>
          <w:color w:val="000000"/>
        </w:rPr>
        <w:t>,</w:t>
      </w:r>
      <w:r w:rsidRPr="0014048B">
        <w:rPr>
          <w:rFonts w:ascii="NobelCE Lt" w:hAnsi="NobelCE Lt"/>
          <w:color w:val="000000"/>
        </w:rPr>
        <w:t xml:space="preserve"> jako první asijská automobilka</w:t>
      </w:r>
      <w:r>
        <w:rPr>
          <w:rFonts w:ascii="NobelCE Lt" w:hAnsi="NobelCE Lt"/>
          <w:color w:val="000000"/>
        </w:rPr>
        <w:t>,</w:t>
      </w:r>
      <w:r w:rsidRPr="0014048B">
        <w:rPr>
          <w:rFonts w:ascii="NobelCE Lt" w:hAnsi="NobelCE Lt"/>
          <w:color w:val="000000"/>
        </w:rPr>
        <w:t xml:space="preserve"> dokázal zvítězit v závodu vytrvalostního šampionátu VLN na severní smyčce závodního okruhu Nürburgring</w:t>
      </w:r>
      <w:r>
        <w:rPr>
          <w:rFonts w:ascii="NobelCE Lt" w:hAnsi="NobelCE Lt"/>
          <w:color w:val="000000"/>
        </w:rPr>
        <w:t>. P</w:t>
      </w:r>
      <w:r w:rsidRPr="0014048B">
        <w:rPr>
          <w:rFonts w:ascii="NobelCE Lt" w:hAnsi="NobelCE Lt"/>
          <w:color w:val="000000"/>
        </w:rPr>
        <w:t>rototyp RC F GT3 zde 8. října 2016 vybojoval celkové vítězství v závodu VLN9.</w:t>
      </w:r>
    </w:p>
    <w:p w14:paraId="3EF75A0E" w14:textId="77777777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</w:p>
    <w:p w14:paraId="3246B2CA" w14:textId="57147368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 xml:space="preserve">Lexus vloni dosáhl mimořádných výsledků i s vozem RC F GT500, který je dalším závodním modelem odvozeným od sériového modelu RC F. Speciál RC F GT500 v provedení 2016 vloni dominoval japonskému seriálu Super GT, kde </w:t>
      </w:r>
      <w:r w:rsidR="009E72BF">
        <w:rPr>
          <w:rFonts w:ascii="NobelCE Lt" w:hAnsi="NobelCE Lt"/>
          <w:color w:val="000000"/>
        </w:rPr>
        <w:t>Tým</w:t>
      </w:r>
      <w:r w:rsidRPr="0014048B">
        <w:rPr>
          <w:rFonts w:ascii="NobelCE Lt" w:hAnsi="NobelCE Lt"/>
          <w:color w:val="000000"/>
        </w:rPr>
        <w:t xml:space="preserve"> SARD a jezdci Heikki Kovalainen a Kohei Hirate vybojovali týmový mistrovský titul, resp. titul pro závodní jezdce v kategorii GT500.</w:t>
      </w:r>
    </w:p>
    <w:p w14:paraId="5D45B1D8" w14:textId="77777777" w:rsidR="00281C0E" w:rsidRPr="0014048B" w:rsidRDefault="00281C0E" w:rsidP="00281C0E">
      <w:pPr>
        <w:spacing w:after="160"/>
        <w:ind w:right="39"/>
        <w:jc w:val="both"/>
        <w:rPr>
          <w:rFonts w:ascii="NobelCE Lt" w:hAnsi="NobelCE Lt"/>
          <w:color w:val="000000"/>
        </w:rPr>
      </w:pPr>
    </w:p>
    <w:p w14:paraId="55C489BA" w14:textId="77777777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lastRenderedPageBreak/>
        <w:t>SPECIFIKACE</w:t>
      </w:r>
    </w:p>
    <w:p w14:paraId="6FE491BD" w14:textId="3F93B210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Spalovací motor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>5,4 litru V8</w:t>
      </w:r>
    </w:p>
    <w:p w14:paraId="2EB7F274" w14:textId="424BC1AD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Výkon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ab/>
        <w:t>&gt;373 kW (&gt;500 k)</w:t>
      </w:r>
    </w:p>
    <w:p w14:paraId="61DD0A1B" w14:textId="469C3A11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Točivý moment</w:t>
      </w:r>
      <w:r w:rsidR="009E72BF">
        <w:rPr>
          <w:rFonts w:ascii="NobelCE Lt" w:hAnsi="NobelCE Lt"/>
          <w:color w:val="000000"/>
        </w:rPr>
        <w:t>:</w:t>
      </w:r>
      <w:r w:rsidRPr="0014048B">
        <w:rPr>
          <w:rFonts w:ascii="NobelCE Lt" w:hAnsi="NobelCE Lt"/>
          <w:color w:val="000000"/>
        </w:rPr>
        <w:tab/>
        <w:t>údaj není k dispozici</w:t>
      </w:r>
    </w:p>
    <w:p w14:paraId="77D98FF6" w14:textId="07AD267A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Převodovka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 xml:space="preserve">6st. sekvenční závodní skříň </w:t>
      </w:r>
    </w:p>
    <w:p w14:paraId="7074CE9E" w14:textId="21E0644B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Kola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>vpředu 13x18, vzadu 13x18 (centrální matice)</w:t>
      </w:r>
    </w:p>
    <w:p w14:paraId="4C278626" w14:textId="506A0E78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Brzdy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 xml:space="preserve">železné kotouče </w:t>
      </w:r>
    </w:p>
    <w:p w14:paraId="2352384C" w14:textId="726C7D7B" w:rsidR="00281C0E" w:rsidRPr="0014048B" w:rsidRDefault="00B701AD" w:rsidP="00281C0E">
      <w:pPr>
        <w:ind w:right="40"/>
        <w:jc w:val="both"/>
        <w:rPr>
          <w:rFonts w:ascii="NobelCE Lt" w:hAnsi="NobelCE Lt"/>
          <w:color w:val="000000"/>
        </w:rPr>
      </w:pPr>
      <w:r>
        <w:rPr>
          <w:rFonts w:ascii="NobelCE Lt" w:hAnsi="NobelCE Lt"/>
          <w:color w:val="000000"/>
        </w:rPr>
        <w:t>Rozvor</w:t>
      </w:r>
      <w:r w:rsidR="00281C0E">
        <w:rPr>
          <w:rFonts w:ascii="NobelCE Lt" w:hAnsi="NobelCE Lt"/>
          <w:color w:val="000000"/>
        </w:rPr>
        <w:t xml:space="preserve">: </w:t>
      </w:r>
      <w:r w:rsidR="00281C0E" w:rsidRPr="0014048B">
        <w:rPr>
          <w:rFonts w:ascii="NobelCE Lt" w:hAnsi="NobelCE Lt"/>
          <w:color w:val="000000"/>
        </w:rPr>
        <w:t>2</w:t>
      </w:r>
      <w:r w:rsidR="009E72BF">
        <w:rPr>
          <w:rFonts w:ascii="NobelCE Lt" w:hAnsi="NobelCE Lt"/>
          <w:color w:val="000000"/>
        </w:rPr>
        <w:t xml:space="preserve"> </w:t>
      </w:r>
      <w:r w:rsidR="00281C0E" w:rsidRPr="0014048B">
        <w:rPr>
          <w:rFonts w:ascii="NobelCE Lt" w:hAnsi="NobelCE Lt"/>
          <w:color w:val="000000"/>
        </w:rPr>
        <w:t>730 mm</w:t>
      </w:r>
    </w:p>
    <w:p w14:paraId="244682F1" w14:textId="4716D9AF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Celková délka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>4</w:t>
      </w:r>
      <w:r w:rsidR="009E72BF">
        <w:rPr>
          <w:rFonts w:ascii="NobelCE Lt" w:hAnsi="NobelCE Lt"/>
          <w:color w:val="000000"/>
        </w:rPr>
        <w:t xml:space="preserve"> </w:t>
      </w:r>
      <w:r w:rsidRPr="0014048B">
        <w:rPr>
          <w:rFonts w:ascii="NobelCE Lt" w:hAnsi="NobelCE Lt"/>
          <w:color w:val="000000"/>
        </w:rPr>
        <w:t>845 mm</w:t>
      </w:r>
    </w:p>
    <w:p w14:paraId="401A2E65" w14:textId="52A9EE1B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Celková šířka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>2</w:t>
      </w:r>
      <w:r w:rsidR="009E72BF">
        <w:rPr>
          <w:rFonts w:ascii="NobelCE Lt" w:hAnsi="NobelCE Lt"/>
          <w:color w:val="000000"/>
        </w:rPr>
        <w:t xml:space="preserve"> </w:t>
      </w:r>
      <w:r w:rsidRPr="0014048B">
        <w:rPr>
          <w:rFonts w:ascii="NobelCE Lt" w:hAnsi="NobelCE Lt"/>
          <w:color w:val="000000"/>
        </w:rPr>
        <w:t>030 mm</w:t>
      </w:r>
    </w:p>
    <w:p w14:paraId="4772A02C" w14:textId="5C207259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>Celková výška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>1</w:t>
      </w:r>
      <w:r w:rsidR="009E72BF">
        <w:rPr>
          <w:rFonts w:ascii="NobelCE Lt" w:hAnsi="NobelCE Lt"/>
          <w:color w:val="000000"/>
        </w:rPr>
        <w:t xml:space="preserve"> </w:t>
      </w:r>
      <w:r w:rsidRPr="0014048B">
        <w:rPr>
          <w:rFonts w:ascii="NobelCE Lt" w:hAnsi="NobelCE Lt"/>
          <w:color w:val="000000"/>
        </w:rPr>
        <w:t>270 mm</w:t>
      </w:r>
    </w:p>
    <w:p w14:paraId="13779CC4" w14:textId="238DA348" w:rsidR="00281C0E" w:rsidRPr="0014048B" w:rsidRDefault="00281C0E" w:rsidP="00281C0E">
      <w:pPr>
        <w:ind w:right="40"/>
        <w:jc w:val="both"/>
        <w:rPr>
          <w:rFonts w:ascii="NobelCE Lt" w:hAnsi="NobelCE Lt"/>
          <w:color w:val="000000"/>
        </w:rPr>
      </w:pPr>
      <w:r w:rsidRPr="0014048B">
        <w:rPr>
          <w:rFonts w:ascii="NobelCE Lt" w:hAnsi="NobelCE Lt"/>
          <w:color w:val="000000"/>
        </w:rPr>
        <w:t xml:space="preserve">Pohot. </w:t>
      </w:r>
      <w:r w:rsidR="009E72BF">
        <w:rPr>
          <w:rFonts w:ascii="NobelCE Lt" w:hAnsi="NobelCE Lt"/>
          <w:color w:val="000000"/>
        </w:rPr>
        <w:t>h</w:t>
      </w:r>
      <w:r w:rsidRPr="0014048B">
        <w:rPr>
          <w:rFonts w:ascii="NobelCE Lt" w:hAnsi="NobelCE Lt"/>
          <w:color w:val="000000"/>
        </w:rPr>
        <w:t>motnost</w:t>
      </w:r>
      <w:r>
        <w:rPr>
          <w:rFonts w:ascii="NobelCE Lt" w:hAnsi="NobelCE Lt"/>
          <w:color w:val="000000"/>
        </w:rPr>
        <w:t xml:space="preserve">: </w:t>
      </w:r>
      <w:r w:rsidRPr="0014048B">
        <w:rPr>
          <w:rFonts w:ascii="NobelCE Lt" w:hAnsi="NobelCE Lt"/>
          <w:color w:val="000000"/>
        </w:rPr>
        <w:t>1</w:t>
      </w:r>
      <w:r w:rsidR="009E72BF">
        <w:rPr>
          <w:rFonts w:ascii="NobelCE Lt" w:hAnsi="NobelCE Lt"/>
          <w:color w:val="000000"/>
        </w:rPr>
        <w:t xml:space="preserve"> </w:t>
      </w:r>
      <w:r w:rsidRPr="0014048B">
        <w:rPr>
          <w:rFonts w:ascii="NobelCE Lt" w:hAnsi="NobelCE Lt"/>
          <w:color w:val="000000"/>
        </w:rPr>
        <w:t>300 kg</w:t>
      </w:r>
    </w:p>
    <w:p w14:paraId="543BF4B4" w14:textId="77777777" w:rsidR="00281C0E" w:rsidRDefault="00281C0E" w:rsidP="001B68AA">
      <w:pPr>
        <w:jc w:val="both"/>
        <w:rPr>
          <w:rFonts w:ascii="NobelCE Lt" w:hAnsi="NobelCE Lt"/>
          <w:szCs w:val="36"/>
        </w:rPr>
      </w:pPr>
    </w:p>
    <w:p w14:paraId="0C7BE657" w14:textId="77777777" w:rsidR="009E72BF" w:rsidRDefault="009E72BF" w:rsidP="001B68AA">
      <w:pPr>
        <w:jc w:val="both"/>
        <w:rPr>
          <w:rFonts w:ascii="NobelCE Lt" w:hAnsi="NobelCE Lt"/>
          <w:szCs w:val="36"/>
        </w:rPr>
      </w:pPr>
    </w:p>
    <w:p w14:paraId="14247113" w14:textId="17DEAA67" w:rsidR="00347101" w:rsidRDefault="001B68AA" w:rsidP="001B68AA">
      <w:pPr>
        <w:jc w:val="both"/>
        <w:rPr>
          <w:rFonts w:ascii="NobelCE Lt" w:hAnsi="NobelCE Lt"/>
          <w:b/>
          <w:szCs w:val="20"/>
        </w:rPr>
      </w:pPr>
      <w:bookmarkStart w:id="2" w:name="_GoBack"/>
      <w:bookmarkEnd w:id="2"/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3690C190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 xml:space="preserve">Kořánová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3D78E7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F52F" w14:textId="77777777" w:rsidR="003D78E7" w:rsidRDefault="003D78E7" w:rsidP="00C83BEC">
      <w:r>
        <w:separator/>
      </w:r>
    </w:p>
  </w:endnote>
  <w:endnote w:type="continuationSeparator" w:id="0">
    <w:p w14:paraId="54C810C8" w14:textId="77777777" w:rsidR="003D78E7" w:rsidRDefault="003D78E7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belCE Bk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panose1 w:val="02000506020000020004"/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755D" w14:textId="77777777" w:rsidR="003D78E7" w:rsidRDefault="003D78E7" w:rsidP="00C83BEC">
      <w:r>
        <w:separator/>
      </w:r>
    </w:p>
  </w:footnote>
  <w:footnote w:type="continuationSeparator" w:id="0">
    <w:p w14:paraId="010FFC6E" w14:textId="77777777" w:rsidR="003D78E7" w:rsidRDefault="003D78E7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E9C3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7"/>
  </w:num>
  <w:num w:numId="12">
    <w:abstractNumId w:val="21"/>
  </w:num>
  <w:num w:numId="13">
    <w:abstractNumId w:val="22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5797C"/>
    <w:rsid w:val="00061A38"/>
    <w:rsid w:val="000635BD"/>
    <w:rsid w:val="00066C20"/>
    <w:rsid w:val="00067AA7"/>
    <w:rsid w:val="00067E0E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1CA3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10FB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16E2B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1C0E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06B"/>
    <w:rsid w:val="002D071B"/>
    <w:rsid w:val="002D09F8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D78E7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24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1ECE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3780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B7541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2BF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05C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266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01AD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1E98"/>
    <w:rsid w:val="00C5218E"/>
    <w:rsid w:val="00C522A4"/>
    <w:rsid w:val="00C52628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97B5C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0D65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0ABC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3B86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BodyTextChar">
    <w:name w:val="Body Text Char"/>
    <w:link w:val="Body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link w:val="Heading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E63FE7"/>
    <w:rPr>
      <w:i/>
      <w:iCs/>
    </w:rPr>
  </w:style>
  <w:style w:type="character" w:customStyle="1" w:styleId="Heading4Char">
    <w:name w:val="Heading 4 Char"/>
    <w:link w:val="Heading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al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al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al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C83BEC"/>
    <w:rPr>
      <w:rFonts w:ascii="Calibri" w:eastAsia="Calibri" w:hAnsi="Calibri"/>
      <w:lang w:val="en-GB" w:eastAsia="en-US"/>
    </w:rPr>
  </w:style>
  <w:style w:type="character" w:styleId="FootnoteReference">
    <w:name w:val="footnote reference"/>
    <w:unhideWhenUsed/>
    <w:rsid w:val="00C83BEC"/>
    <w:rPr>
      <w:vertAlign w:val="superscript"/>
    </w:rPr>
  </w:style>
  <w:style w:type="character" w:styleId="CommentReference">
    <w:name w:val="annotation reference"/>
    <w:semiHidden/>
    <w:rsid w:val="00C83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C83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BE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HeaderChar">
    <w:name w:val="Header Char"/>
    <w:link w:val="Header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ListBullet">
    <w:name w:val="List Bullet"/>
    <w:basedOn w:val="Normal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trong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al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al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al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al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al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al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al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33E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A33ED"/>
    <w:rPr>
      <w:lang w:eastAsia="en-US"/>
    </w:rPr>
  </w:style>
  <w:style w:type="character" w:styleId="EndnoteReference">
    <w:name w:val="endnote reference"/>
    <w:uiPriority w:val="99"/>
    <w:semiHidden/>
    <w:unhideWhenUsed/>
    <w:rsid w:val="00EA33E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al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al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al"/>
    <w:uiPriority w:val="99"/>
    <w:rsid w:val="008D1E4D"/>
    <w:rPr>
      <w:rFonts w:eastAsia="MS Mincho"/>
      <w:lang w:val="en-AU" w:eastAsia="en-AU"/>
    </w:rPr>
  </w:style>
  <w:style w:type="paragraph" w:styleId="ListParagraph">
    <w:name w:val="List Paragraph"/>
    <w:basedOn w:val="Normal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al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al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al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al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al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DefaultParagraphFont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NoSpacing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al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al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al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  <w:style w:type="character" w:customStyle="1" w:styleId="apple-converted-space">
    <w:name w:val="apple-converted-space"/>
    <w:basedOn w:val="DefaultParagraphFont"/>
    <w:rsid w:val="0005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2078-4687-4E64-90DB-87CD0E7E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2619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Jitka Jechova (TCE)</cp:lastModifiedBy>
  <cp:revision>2</cp:revision>
  <cp:lastPrinted>2016-01-28T14:20:00Z</cp:lastPrinted>
  <dcterms:created xsi:type="dcterms:W3CDTF">2017-02-24T15:21:00Z</dcterms:created>
  <dcterms:modified xsi:type="dcterms:W3CDTF">2017-02-24T15:21:00Z</dcterms:modified>
</cp:coreProperties>
</file>