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EAEFD" w14:textId="77777777" w:rsidR="0087203A" w:rsidRPr="00976A76" w:rsidRDefault="0087203A" w:rsidP="0087203A">
      <w:pPr>
        <w:ind w:right="39"/>
        <w:jc w:val="both"/>
      </w:pP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073DA8" wp14:editId="7ED51B3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" name="AutoShape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11C680" w14:textId="77777777" w:rsidR="0087203A" w:rsidRDefault="0087203A" w:rsidP="0087203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073DA8" id="AutoShape 6" o:spid="_x0000_s1026" style="position:absolute;left:0;text-align:left;margin-left:0;margin-top:0;width:50pt;height:50pt;z-index:251663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" adj="-11796480,,5400" path="m,l,,,,,xe">
                <v:stroke joinstyle="miter"/>
                <v:formulas/>
                <v:path o:connecttype="custom" o:connectlocs="635000,317500;317500,635000;0,317500;317500,0" o:connectangles="0,90,180,270" textboxrect="3163,3163,18437,18437"/>
                <o:lock v:ext="edit" selection="t"/>
                <v:textbox>
                  <w:txbxContent>
                    <w:p w14:paraId="3711C680" w14:textId="77777777" w:rsidR="0087203A" w:rsidRDefault="0087203A" w:rsidP="0087203A"/>
                  </w:txbxContent>
                </v:textbox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80F360" wp14:editId="7E059C49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custGeom>
                          <a:avLst/>
                          <a:gdLst>
                            <a:gd name="G0" fmla="*/ 4456 1 2"/>
                            <a:gd name="G1" fmla="*/ 1522 1 2"/>
                            <a:gd name="G2" fmla="+- 1522 0 0"/>
                            <a:gd name="G3" fmla="+- 4456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AE3476" id="Text Box 17" o:spid="_x0000_s1026" style="position:absolute;margin-left:14.25pt;margin-top:71.25pt;width:222.75pt;height:76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828925,96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" path="m,l,,,,,xe" filled="f" stroked="f" strokecolor="#3465a4" strokeweight=".18mm">
                <v:path o:connecttype="custom" o:connectlocs="2828925,482918;1414463,965835;0,482918;1414463,0" o:connectangles="0,90,180,270" textboxrect="0,0,2828925,965835"/>
                <w10:wrap anchory="page"/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49AABC" wp14:editId="7D27BED7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0" cy="725805"/>
                <wp:effectExtent l="9525" t="14605" r="9525" b="12065"/>
                <wp:wrapNone/>
                <wp:docPr id="3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C79EED" id="Straight Connector 1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" strokeweight=".35mm">
                <v:stroke joinstyle="miter"/>
              </v:lin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72390" distB="72390" distL="72390" distR="72390" simplePos="0" relativeHeight="251662336" behindDoc="0" locked="0" layoutInCell="1" allowOverlap="1" wp14:anchorId="78D1486C" wp14:editId="0FD43D11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0CDBF0" w14:textId="77777777" w:rsidR="0087203A" w:rsidRDefault="0087203A" w:rsidP="0087203A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INFORMACJA</w:t>
                            </w:r>
                          </w:p>
                          <w:p w14:paraId="6A5E577C" w14:textId="77777777" w:rsidR="0087203A" w:rsidRDefault="0087203A" w:rsidP="0087203A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PRASOWA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D1486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14.25pt;margin-top:71.25pt;width:222.75pt;height:76.05pt;z-index:251662336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" stroked="f">
                <v:textbox inset="0,0,0,0">
                  <w:txbxContent>
                    <w:p w14:paraId="4A0CDBF0" w14:textId="77777777" w:rsidR="0087203A" w:rsidRDefault="0087203A" w:rsidP="0087203A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INFORMACJA</w:t>
                      </w:r>
                    </w:p>
                    <w:p w14:paraId="6A5E577C" w14:textId="77777777" w:rsidR="0087203A" w:rsidRDefault="0087203A" w:rsidP="0087203A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PRASOWA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976A76">
        <w:rPr>
          <w:noProof/>
        </w:rPr>
        <w:drawing>
          <wp:anchor distT="0" distB="8890" distL="114300" distR="120650" simplePos="0" relativeHeight="251659264" behindDoc="0" locked="0" layoutInCell="1" allowOverlap="1" wp14:anchorId="5C3762F5" wp14:editId="53DC2A2B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8830" cy="619125"/>
            <wp:effectExtent l="19050" t="0" r="7620" b="0"/>
            <wp:wrapNone/>
            <wp:docPr id="5" name="Obraz 5" descr="Obraz zawierający tekst, Czcionka, logo, biały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 descr="Obraz zawierający tekst, Czcionka, logo, biały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47BF481" w14:textId="77777777" w:rsidR="0087203A" w:rsidRPr="00976A76" w:rsidRDefault="0087203A" w:rsidP="0087203A">
      <w:pPr>
        <w:ind w:right="39"/>
        <w:jc w:val="both"/>
      </w:pPr>
    </w:p>
    <w:p w14:paraId="025FD57B" w14:textId="77777777" w:rsidR="0087203A" w:rsidRPr="00976A76" w:rsidRDefault="0087203A" w:rsidP="0087203A">
      <w:pPr>
        <w:ind w:right="39"/>
        <w:jc w:val="both"/>
      </w:pPr>
    </w:p>
    <w:p w14:paraId="318D7047" w14:textId="77777777" w:rsidR="0087203A" w:rsidRPr="00976A76" w:rsidRDefault="0087203A" w:rsidP="0087203A">
      <w:pPr>
        <w:ind w:right="39"/>
        <w:jc w:val="both"/>
      </w:pPr>
    </w:p>
    <w:p w14:paraId="1A192E29" w14:textId="77777777" w:rsidR="0087203A" w:rsidRPr="00976A76" w:rsidRDefault="0087203A" w:rsidP="0087203A">
      <w:pPr>
        <w:ind w:right="39"/>
        <w:jc w:val="both"/>
      </w:pPr>
    </w:p>
    <w:p w14:paraId="530CA79F" w14:textId="77777777" w:rsidR="0087203A" w:rsidRDefault="0087203A" w:rsidP="0087203A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2787589A" w14:textId="77777777" w:rsidR="0087203A" w:rsidRDefault="0087203A" w:rsidP="0087203A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0E5EDD9F" w14:textId="77777777" w:rsidR="0087203A" w:rsidRDefault="0087203A" w:rsidP="0087203A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6868CFC9" w14:textId="77777777" w:rsidR="0087203A" w:rsidRPr="0054355E" w:rsidRDefault="0087203A" w:rsidP="0087203A">
      <w:pPr>
        <w:ind w:right="39"/>
        <w:jc w:val="both"/>
      </w:pPr>
      <w:r w:rsidRPr="0054355E">
        <w:rPr>
          <w:rFonts w:ascii="NobelCE Lt" w:hAnsi="NobelCE Lt"/>
          <w:sz w:val="24"/>
          <w:szCs w:val="24"/>
        </w:rPr>
        <w:t>22 WRZEŚNIA 2023</w:t>
      </w:r>
    </w:p>
    <w:p w14:paraId="17F8469C" w14:textId="77777777" w:rsidR="0087203A" w:rsidRPr="0054355E" w:rsidRDefault="0087203A" w:rsidP="0087203A">
      <w:pPr>
        <w:jc w:val="both"/>
        <w:rPr>
          <w:rFonts w:ascii="NobelCE Lt" w:hAnsi="NobelCE Lt"/>
          <w:b/>
          <w:sz w:val="36"/>
          <w:szCs w:val="36"/>
        </w:rPr>
      </w:pPr>
    </w:p>
    <w:p w14:paraId="2AB99A6D" w14:textId="77777777" w:rsidR="0087203A" w:rsidRPr="0054355E" w:rsidRDefault="0087203A" w:rsidP="0087203A">
      <w:pPr>
        <w:rPr>
          <w:rFonts w:ascii="NobelCE Lt" w:hAnsi="NobelCE Lt"/>
          <w:b/>
          <w:sz w:val="36"/>
          <w:szCs w:val="36"/>
        </w:rPr>
      </w:pPr>
      <w:bookmarkStart w:id="0" w:name="_Hlk100751959"/>
      <w:r w:rsidRPr="0054355E">
        <w:rPr>
          <w:rFonts w:ascii="NobelCE Lt" w:hAnsi="NobelCE Lt"/>
          <w:b/>
          <w:sz w:val="36"/>
          <w:szCs w:val="36"/>
        </w:rPr>
        <w:t>LEGENDARNY LEXUS GS 300 Z 1</w:t>
      </w:r>
      <w:r>
        <w:rPr>
          <w:rFonts w:ascii="NobelCE Lt" w:hAnsi="NobelCE Lt"/>
          <w:b/>
          <w:sz w:val="36"/>
          <w:szCs w:val="36"/>
        </w:rPr>
        <w:t>993 ROKU NA WYSTAWIE W BROOKLYN PUBLIC LIBRARY</w:t>
      </w:r>
    </w:p>
    <w:bookmarkEnd w:id="0"/>
    <w:p w14:paraId="2D661394" w14:textId="77777777" w:rsidR="0087203A" w:rsidRPr="0054355E" w:rsidRDefault="0087203A" w:rsidP="0087203A">
      <w:pPr>
        <w:spacing w:after="0"/>
        <w:jc w:val="both"/>
        <w:rPr>
          <w:rFonts w:ascii="NobelCE Lt" w:hAnsi="NobelCE Lt"/>
          <w:b/>
          <w:sz w:val="36"/>
          <w:szCs w:val="36"/>
        </w:rPr>
      </w:pPr>
    </w:p>
    <w:p w14:paraId="4009CF49" w14:textId="77777777" w:rsidR="0087203A" w:rsidRPr="0054355E" w:rsidRDefault="0087203A" w:rsidP="0087203A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5361F80A" w14:textId="77777777" w:rsidR="0087203A" w:rsidRPr="00846731" w:rsidRDefault="0087203A" w:rsidP="0087203A">
      <w:pPr>
        <w:pStyle w:val="Akapitzlist"/>
        <w:numPr>
          <w:ilvl w:val="0"/>
          <w:numId w:val="1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 xml:space="preserve">Biały </w:t>
      </w:r>
      <w:r w:rsidRPr="00846731">
        <w:rPr>
          <w:rFonts w:ascii="NobelCE Lt" w:hAnsi="NobelCE Lt"/>
          <w:b/>
          <w:sz w:val="24"/>
          <w:szCs w:val="24"/>
        </w:rPr>
        <w:t xml:space="preserve">Lexus GS 300 częścią wystawy The </w:t>
      </w:r>
      <w:proofErr w:type="spellStart"/>
      <w:r w:rsidRPr="00846731">
        <w:rPr>
          <w:rFonts w:ascii="NobelCE Lt" w:hAnsi="NobelCE Lt"/>
          <w:b/>
          <w:sz w:val="24"/>
          <w:szCs w:val="24"/>
        </w:rPr>
        <w:t>Book</w:t>
      </w:r>
      <w:proofErr w:type="spellEnd"/>
      <w:r w:rsidRPr="00846731">
        <w:rPr>
          <w:rFonts w:ascii="NobelCE Lt" w:hAnsi="NobelCE Lt"/>
          <w:b/>
          <w:sz w:val="24"/>
          <w:szCs w:val="24"/>
        </w:rPr>
        <w:t xml:space="preserve"> of HOV poświęconej</w:t>
      </w:r>
      <w:r>
        <w:rPr>
          <w:rFonts w:ascii="NobelCE Lt" w:hAnsi="NobelCE Lt"/>
          <w:b/>
          <w:sz w:val="24"/>
          <w:szCs w:val="24"/>
        </w:rPr>
        <w:t xml:space="preserve"> raperowi JAY-Z</w:t>
      </w:r>
    </w:p>
    <w:p w14:paraId="70756D46" w14:textId="05E95E36" w:rsidR="0087203A" w:rsidRDefault="0087203A" w:rsidP="0087203A">
      <w:pPr>
        <w:pStyle w:val="Akapitzlist"/>
        <w:numPr>
          <w:ilvl w:val="0"/>
          <w:numId w:val="1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W 199</w:t>
      </w:r>
      <w:r w:rsidR="006A0A31">
        <w:rPr>
          <w:rFonts w:ascii="NobelCE Lt" w:hAnsi="NobelCE Lt"/>
          <w:b/>
          <w:sz w:val="24"/>
          <w:szCs w:val="24"/>
        </w:rPr>
        <w:t>6</w:t>
      </w:r>
      <w:r>
        <w:rPr>
          <w:rFonts w:ascii="NobelCE Lt" w:hAnsi="NobelCE Lt"/>
          <w:b/>
          <w:sz w:val="24"/>
          <w:szCs w:val="24"/>
        </w:rPr>
        <w:t xml:space="preserve"> roku samochód wystąpił w teledysku „</w:t>
      </w:r>
      <w:proofErr w:type="spellStart"/>
      <w:r>
        <w:rPr>
          <w:rFonts w:ascii="NobelCE Lt" w:hAnsi="NobelCE Lt"/>
          <w:b/>
          <w:sz w:val="24"/>
          <w:szCs w:val="24"/>
        </w:rPr>
        <w:t>Dead</w:t>
      </w:r>
      <w:proofErr w:type="spellEnd"/>
      <w:r>
        <w:rPr>
          <w:rFonts w:ascii="NobelCE Lt" w:hAnsi="NobelCE Lt"/>
          <w:b/>
          <w:sz w:val="24"/>
          <w:szCs w:val="24"/>
        </w:rPr>
        <w:t xml:space="preserve"> </w:t>
      </w:r>
      <w:proofErr w:type="spellStart"/>
      <w:r>
        <w:rPr>
          <w:rFonts w:ascii="NobelCE Lt" w:hAnsi="NobelCE Lt"/>
          <w:b/>
          <w:sz w:val="24"/>
          <w:szCs w:val="24"/>
        </w:rPr>
        <w:t>Presidents</w:t>
      </w:r>
      <w:proofErr w:type="spellEnd"/>
      <w:r>
        <w:rPr>
          <w:rFonts w:ascii="NobelCE Lt" w:hAnsi="NobelCE Lt"/>
          <w:b/>
          <w:sz w:val="24"/>
          <w:szCs w:val="24"/>
        </w:rPr>
        <w:t>”</w:t>
      </w:r>
    </w:p>
    <w:p w14:paraId="63EE07DF" w14:textId="77777777" w:rsidR="0087203A" w:rsidRDefault="0087203A" w:rsidP="0087203A">
      <w:pPr>
        <w:pStyle w:val="Akapitzlist"/>
        <w:numPr>
          <w:ilvl w:val="0"/>
          <w:numId w:val="1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 xml:space="preserve">Współpraca z gwiazdą hip </w:t>
      </w:r>
      <w:proofErr w:type="spellStart"/>
      <w:r>
        <w:rPr>
          <w:rFonts w:ascii="NobelCE Lt" w:hAnsi="NobelCE Lt"/>
          <w:b/>
          <w:sz w:val="24"/>
          <w:szCs w:val="24"/>
        </w:rPr>
        <w:t>hopu</w:t>
      </w:r>
      <w:proofErr w:type="spellEnd"/>
      <w:r>
        <w:rPr>
          <w:rFonts w:ascii="NobelCE Lt" w:hAnsi="NobelCE Lt"/>
          <w:b/>
          <w:sz w:val="24"/>
          <w:szCs w:val="24"/>
        </w:rPr>
        <w:t xml:space="preserve"> ugruntowała pozycję Lexusa na amerykańskim rynku</w:t>
      </w:r>
    </w:p>
    <w:p w14:paraId="3DB0D027" w14:textId="77777777" w:rsidR="0087203A" w:rsidRPr="0050432E" w:rsidRDefault="0087203A" w:rsidP="0087203A">
      <w:pPr>
        <w:pStyle w:val="Akapitzlist"/>
        <w:numPr>
          <w:ilvl w:val="0"/>
          <w:numId w:val="1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Zaprezentowany w 1993 roku Lexus GS był czwartym modelem w historii marki</w:t>
      </w:r>
    </w:p>
    <w:p w14:paraId="432E2F5A" w14:textId="77777777" w:rsidR="0087203A" w:rsidRDefault="0087203A" w:rsidP="0087203A"/>
    <w:p w14:paraId="5DDB5899" w14:textId="77777777" w:rsidR="0087203A" w:rsidRDefault="0087203A" w:rsidP="0087203A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42E2DBAB" w14:textId="77777777" w:rsidR="0087203A" w:rsidRDefault="0087203A" w:rsidP="0087203A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W nowojorskiej Brooklyn Public Library od 14 lipca dostępna jest wystawa The </w:t>
      </w:r>
      <w:proofErr w:type="spellStart"/>
      <w:r>
        <w:rPr>
          <w:rFonts w:ascii="NobelCE Lt" w:hAnsi="NobelCE Lt"/>
          <w:bCs/>
          <w:sz w:val="24"/>
          <w:szCs w:val="24"/>
        </w:rPr>
        <w:t>Book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of HOV poświęcona twórczości rapera JAY-Z, jednej z największych ikon w historii hip </w:t>
      </w:r>
      <w:proofErr w:type="spellStart"/>
      <w:r>
        <w:rPr>
          <w:rFonts w:ascii="NobelCE Lt" w:hAnsi="NobelCE Lt"/>
          <w:bCs/>
          <w:sz w:val="24"/>
          <w:szCs w:val="24"/>
        </w:rPr>
        <w:t>hopu</w:t>
      </w:r>
      <w:proofErr w:type="spellEnd"/>
      <w:r>
        <w:rPr>
          <w:rFonts w:ascii="NobelCE Lt" w:hAnsi="NobelCE Lt"/>
          <w:bCs/>
          <w:sz w:val="24"/>
          <w:szCs w:val="24"/>
        </w:rPr>
        <w:t>. Od września zwiedzający mogą podziwiać także legendarnego, białego Lexusa GS 300 z 1993 roku, który wystąpił w teledysku do utworu „</w:t>
      </w:r>
      <w:proofErr w:type="spellStart"/>
      <w:r>
        <w:rPr>
          <w:rFonts w:ascii="NobelCE Lt" w:hAnsi="NobelCE Lt"/>
          <w:bCs/>
          <w:sz w:val="24"/>
          <w:szCs w:val="24"/>
        </w:rPr>
        <w:t>Dead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>
        <w:rPr>
          <w:rFonts w:ascii="NobelCE Lt" w:hAnsi="NobelCE Lt"/>
          <w:bCs/>
          <w:sz w:val="24"/>
          <w:szCs w:val="24"/>
        </w:rPr>
        <w:t>Presidents</w:t>
      </w:r>
      <w:proofErr w:type="spellEnd"/>
      <w:r>
        <w:rPr>
          <w:rFonts w:ascii="NobelCE Lt" w:hAnsi="NobelCE Lt"/>
          <w:bCs/>
          <w:sz w:val="24"/>
          <w:szCs w:val="24"/>
        </w:rPr>
        <w:t>”, a później pojawiał się we frazie „Off-</w:t>
      </w:r>
      <w:proofErr w:type="spellStart"/>
      <w:r>
        <w:rPr>
          <w:rFonts w:ascii="NobelCE Lt" w:hAnsi="NobelCE Lt"/>
          <w:bCs/>
          <w:sz w:val="24"/>
          <w:szCs w:val="24"/>
        </w:rPr>
        <w:t>white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Lexus” w tekstach utworów „</w:t>
      </w:r>
      <w:proofErr w:type="spellStart"/>
      <w:r>
        <w:rPr>
          <w:rFonts w:ascii="NobelCE Lt" w:hAnsi="NobelCE Lt"/>
          <w:bCs/>
          <w:sz w:val="24"/>
          <w:szCs w:val="24"/>
        </w:rPr>
        <w:t>Can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I live” oraz „</w:t>
      </w:r>
      <w:proofErr w:type="spellStart"/>
      <w:r>
        <w:rPr>
          <w:rFonts w:ascii="NobelCE Lt" w:hAnsi="NobelCE Lt"/>
          <w:bCs/>
          <w:sz w:val="24"/>
          <w:szCs w:val="24"/>
        </w:rPr>
        <w:t>Empire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>
        <w:rPr>
          <w:rFonts w:ascii="NobelCE Lt" w:hAnsi="NobelCE Lt"/>
          <w:bCs/>
          <w:sz w:val="24"/>
          <w:szCs w:val="24"/>
        </w:rPr>
        <w:t>State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of </w:t>
      </w:r>
      <w:proofErr w:type="spellStart"/>
      <w:r>
        <w:rPr>
          <w:rFonts w:ascii="NobelCE Lt" w:hAnsi="NobelCE Lt"/>
          <w:bCs/>
          <w:sz w:val="24"/>
          <w:szCs w:val="24"/>
        </w:rPr>
        <w:t>Mind</w:t>
      </w:r>
      <w:proofErr w:type="spellEnd"/>
      <w:r>
        <w:rPr>
          <w:rFonts w:ascii="NobelCE Lt" w:hAnsi="NobelCE Lt"/>
          <w:bCs/>
          <w:sz w:val="24"/>
          <w:szCs w:val="24"/>
        </w:rPr>
        <w:t>”, który stał się globalnym hitem.</w:t>
      </w:r>
    </w:p>
    <w:p w14:paraId="14121327" w14:textId="77777777" w:rsidR="0087203A" w:rsidRDefault="0087203A" w:rsidP="0087203A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14758574" w14:textId="77777777" w:rsidR="0087203A" w:rsidRDefault="0087203A" w:rsidP="0087203A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Wystawę, która prezentuje karierę rapera JAY-Z jako muzyka, przedsiębiorcę oraz filantropa, do tej pory odwiedziło 255 tys. osób. Białego Lexus GS 300 w ramach The </w:t>
      </w:r>
      <w:proofErr w:type="spellStart"/>
      <w:r>
        <w:rPr>
          <w:rFonts w:ascii="NobelCE Lt" w:hAnsi="NobelCE Lt"/>
          <w:bCs/>
          <w:sz w:val="24"/>
          <w:szCs w:val="24"/>
        </w:rPr>
        <w:t>Book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of HOV będzie można oglądać aż do grudnia tego roku, a auto wystawione jest obok biblioteki przy </w:t>
      </w:r>
      <w:proofErr w:type="spellStart"/>
      <w:r>
        <w:rPr>
          <w:rFonts w:ascii="NobelCE Lt" w:hAnsi="NobelCE Lt"/>
          <w:bCs/>
          <w:sz w:val="24"/>
          <w:szCs w:val="24"/>
        </w:rPr>
        <w:t>Eastern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>
        <w:rPr>
          <w:rFonts w:ascii="NobelCE Lt" w:hAnsi="NobelCE Lt"/>
          <w:bCs/>
          <w:sz w:val="24"/>
          <w:szCs w:val="24"/>
        </w:rPr>
        <w:t>Parkway</w:t>
      </w:r>
      <w:proofErr w:type="spellEnd"/>
      <w:r>
        <w:rPr>
          <w:rFonts w:ascii="NobelCE Lt" w:hAnsi="NobelCE Lt"/>
          <w:bCs/>
          <w:sz w:val="24"/>
          <w:szCs w:val="24"/>
        </w:rPr>
        <w:t>.</w:t>
      </w:r>
    </w:p>
    <w:p w14:paraId="7B8D7526" w14:textId="77777777" w:rsidR="0087203A" w:rsidRDefault="0087203A" w:rsidP="0087203A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7CD433FA" w14:textId="77777777" w:rsidR="0087203A" w:rsidRDefault="0087203A" w:rsidP="0087203A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„Jesteśmy dumni ze współpracy z Lexusem, dzięki któremu mogliśmy dodać kolejny wyjątkowy eksponat do naszej wystawy. The </w:t>
      </w:r>
      <w:proofErr w:type="spellStart"/>
      <w:r>
        <w:rPr>
          <w:rFonts w:ascii="NobelCE Lt" w:hAnsi="NobelCE Lt"/>
          <w:bCs/>
          <w:sz w:val="24"/>
          <w:szCs w:val="24"/>
        </w:rPr>
        <w:t>Book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of HOV została doskonale przyjęta, wiele osób odwiedzało ją więcej niż jeden raz” – powiedział </w:t>
      </w:r>
      <w:proofErr w:type="spellStart"/>
      <w:r>
        <w:rPr>
          <w:rFonts w:ascii="NobelCE Lt" w:hAnsi="NobelCE Lt"/>
          <w:bCs/>
          <w:sz w:val="24"/>
          <w:szCs w:val="24"/>
        </w:rPr>
        <w:t>Desiree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Perez, prezes </w:t>
      </w:r>
      <w:proofErr w:type="spellStart"/>
      <w:r>
        <w:rPr>
          <w:rFonts w:ascii="NobelCE Lt" w:hAnsi="NobelCE Lt"/>
          <w:bCs/>
          <w:sz w:val="24"/>
          <w:szCs w:val="24"/>
        </w:rPr>
        <w:t>Roc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>
        <w:rPr>
          <w:rFonts w:ascii="NobelCE Lt" w:hAnsi="NobelCE Lt"/>
          <w:bCs/>
          <w:sz w:val="24"/>
          <w:szCs w:val="24"/>
        </w:rPr>
        <w:t>Nation</w:t>
      </w:r>
      <w:proofErr w:type="spellEnd"/>
      <w:r>
        <w:rPr>
          <w:rFonts w:ascii="NobelCE Lt" w:hAnsi="NobelCE Lt"/>
          <w:bCs/>
          <w:sz w:val="24"/>
          <w:szCs w:val="24"/>
        </w:rPr>
        <w:t>, które przygotowało wystawę.</w:t>
      </w:r>
    </w:p>
    <w:p w14:paraId="73DB03B7" w14:textId="77777777" w:rsidR="0087203A" w:rsidRDefault="0087203A" w:rsidP="0087203A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342A7419" w14:textId="4587EB4A" w:rsidR="0087203A" w:rsidRDefault="0087203A" w:rsidP="0087203A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„Cieszymy się, że możemy w ten sposób włączyć się w obchody 50-lecia hip </w:t>
      </w:r>
      <w:proofErr w:type="spellStart"/>
      <w:r>
        <w:rPr>
          <w:rFonts w:ascii="NobelCE Lt" w:hAnsi="NobelCE Lt"/>
          <w:bCs/>
          <w:sz w:val="24"/>
          <w:szCs w:val="24"/>
        </w:rPr>
        <w:t>hopu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. Wystawa z naszym autem jest wyrazem uznania dla wzajemnego szacunku pomiędzy Lexusem a JAY-Z, których wkład w kulturę wykracza daleko poza hip hop” – powiedziała Mia Phillips, </w:t>
      </w:r>
      <w:r w:rsidRPr="002A5DF2">
        <w:rPr>
          <w:rFonts w:ascii="NobelCE Lt" w:hAnsi="NobelCE Lt"/>
          <w:bCs/>
          <w:sz w:val="24"/>
          <w:szCs w:val="24"/>
        </w:rPr>
        <w:t xml:space="preserve">senior manager, Lexus </w:t>
      </w:r>
      <w:proofErr w:type="spellStart"/>
      <w:r w:rsidRPr="002A5DF2">
        <w:rPr>
          <w:rFonts w:ascii="NobelCE Lt" w:hAnsi="NobelCE Lt"/>
          <w:bCs/>
          <w:sz w:val="24"/>
          <w:szCs w:val="24"/>
        </w:rPr>
        <w:t>Advertising</w:t>
      </w:r>
      <w:proofErr w:type="spellEnd"/>
      <w:r w:rsidRPr="002A5DF2">
        <w:rPr>
          <w:rFonts w:ascii="NobelCE Lt" w:hAnsi="NobelCE Lt"/>
          <w:bCs/>
          <w:sz w:val="24"/>
          <w:szCs w:val="24"/>
        </w:rPr>
        <w:t xml:space="preserve"> &amp; Media</w:t>
      </w:r>
      <w:r>
        <w:rPr>
          <w:rFonts w:ascii="NobelCE Lt" w:hAnsi="NobelCE Lt"/>
          <w:bCs/>
          <w:sz w:val="24"/>
          <w:szCs w:val="24"/>
        </w:rPr>
        <w:t>.</w:t>
      </w:r>
    </w:p>
    <w:p w14:paraId="5BB4BD38" w14:textId="77777777" w:rsidR="0087203A" w:rsidRDefault="0087203A" w:rsidP="0087203A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3FCBFAE4" w14:textId="77777777" w:rsidR="0087203A" w:rsidRPr="00DD6BDC" w:rsidRDefault="0087203A" w:rsidP="0087203A">
      <w:pPr>
        <w:spacing w:after="0"/>
        <w:jc w:val="both"/>
        <w:rPr>
          <w:rFonts w:ascii="NobelCE Lt" w:hAnsi="NobelCE Lt"/>
          <w:b/>
          <w:sz w:val="24"/>
          <w:szCs w:val="24"/>
        </w:rPr>
      </w:pPr>
      <w:r w:rsidRPr="00DD6BDC">
        <w:rPr>
          <w:rFonts w:ascii="NobelCE Lt" w:hAnsi="NobelCE Lt"/>
          <w:b/>
          <w:sz w:val="24"/>
          <w:szCs w:val="24"/>
        </w:rPr>
        <w:t>GS jednym z najważniejszych modeli w historii Lexusa</w:t>
      </w:r>
    </w:p>
    <w:p w14:paraId="0F64C5BD" w14:textId="77777777" w:rsidR="0087203A" w:rsidRDefault="0087203A" w:rsidP="0087203A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Wykorzystanie białego Lexusa GS 300 w teledysku przez rapera JAY-Z umocniło pozycję marki, która debiutowała na rynku w 1989 roku. Na początku lat 90. XX wieku Lexus był najczęściej wspominaną marką przez artystów hip </w:t>
      </w:r>
      <w:proofErr w:type="spellStart"/>
      <w:r>
        <w:rPr>
          <w:rFonts w:ascii="NobelCE Lt" w:hAnsi="NobelCE Lt"/>
          <w:bCs/>
          <w:sz w:val="24"/>
          <w:szCs w:val="24"/>
        </w:rPr>
        <w:t>hopowych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i szybko stał się synonimem stylu życia w tamtych czasach.</w:t>
      </w:r>
    </w:p>
    <w:p w14:paraId="28028D06" w14:textId="77777777" w:rsidR="0087203A" w:rsidRDefault="0087203A" w:rsidP="0087203A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04E8DCD9" w14:textId="116C1398" w:rsidR="0087203A" w:rsidRDefault="0087203A" w:rsidP="0087203A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Sedan GS był czwartym modelem w historii marki. W 1993 roku dołączył do gamy, którą tworzyły wówczas limuzyny ES oraz LS zaprezentowane w 1989 roku oraz oferowane od 1991 roku </w:t>
      </w:r>
      <w:proofErr w:type="spellStart"/>
      <w:r>
        <w:rPr>
          <w:rFonts w:ascii="NobelCE Lt" w:hAnsi="NobelCE Lt"/>
          <w:bCs/>
          <w:sz w:val="24"/>
          <w:szCs w:val="24"/>
        </w:rPr>
        <w:t>coupe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SC. GS był produkowany przez 17 lat, do 2020 roku. Powstały cztery generacje auta, które zawsze miało nadwozie sedan, montowany z przodu silnik oraz napęd na tył lub na cztery koła. W każdej generacji auta dostępne były silniki sześciocylindrowe oraz V8, a od 2005 roku dołączyła wersja hybrydowa. Lexus GS był też pierwszym modelem marki oferowanym w Polsce.</w:t>
      </w:r>
    </w:p>
    <w:p w14:paraId="746D371D" w14:textId="77777777" w:rsidR="0087203A" w:rsidRDefault="0087203A"/>
    <w:sectPr w:rsidR="008720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9" w:footer="46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8D842" w14:textId="77777777" w:rsidR="00B94DE7" w:rsidRDefault="00B94DE7">
      <w:pPr>
        <w:spacing w:after="0" w:line="240" w:lineRule="auto"/>
      </w:pPr>
      <w:r>
        <w:separator/>
      </w:r>
    </w:p>
  </w:endnote>
  <w:endnote w:type="continuationSeparator" w:id="0">
    <w:p w14:paraId="5E67E423" w14:textId="77777777" w:rsidR="00B94DE7" w:rsidRDefault="00B94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bel-Regular">
    <w:altName w:val="Calibri"/>
    <w:charset w:val="00"/>
    <w:family w:val="auto"/>
    <w:pitch w:val="variable"/>
    <w:sig w:usb0="A0002AA7" w:usb1="00000040" w:usb2="00000000" w:usb3="00000000" w:csb0="000001FF" w:csb1="00000000"/>
  </w:font>
  <w:font w:name="NobelCE Lt">
    <w:altName w:val="Calibri"/>
    <w:charset w:val="00"/>
    <w:family w:val="modern"/>
    <w:pitch w:val="variable"/>
    <w:sig w:usb0="A00000AF" w:usb1="5000204A" w:usb2="00000000" w:usb3="00000000" w:csb0="00000193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Nobel-Book">
    <w:altName w:val="Calibri"/>
    <w:charset w:val="00"/>
    <w:family w:val="auto"/>
    <w:pitch w:val="variable"/>
    <w:sig w:usb0="A0002AA7" w:usb1="0000004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E24B1" w14:textId="77777777" w:rsidR="00633DBC" w:rsidRDefault="00633DB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9A012" w14:textId="77777777" w:rsidR="00633DBC" w:rsidRDefault="00000000">
    <w:pPr>
      <w:pStyle w:val="Stopka"/>
      <w:jc w:val="center"/>
    </w:pPr>
    <w:r>
      <w:rPr>
        <w:rFonts w:cs="Nobel-Book"/>
      </w:rPr>
      <w:fldChar w:fldCharType="begin"/>
    </w:r>
    <w:r>
      <w:rPr>
        <w:rFonts w:cs="Nobel-Book"/>
      </w:rPr>
      <w:instrText xml:space="preserve"> PAGE </w:instrText>
    </w:r>
    <w:r>
      <w:rPr>
        <w:rFonts w:cs="Nobel-Book"/>
      </w:rPr>
      <w:fldChar w:fldCharType="separate"/>
    </w:r>
    <w:r>
      <w:rPr>
        <w:rFonts w:cs="Nobel-Book"/>
        <w:noProof/>
      </w:rPr>
      <w:t>1</w:t>
    </w:r>
    <w:r>
      <w:rPr>
        <w:rFonts w:cs="Nobel-Book"/>
      </w:rPr>
      <w:fldChar w:fldCharType="end"/>
    </w:r>
    <w:r>
      <w:rPr>
        <w:rFonts w:cs="Nobel-Book"/>
      </w:rPr>
      <w:t xml:space="preserve"> / </w:t>
    </w:r>
    <w:r>
      <w:rPr>
        <w:rFonts w:cs="Nobel-Book"/>
      </w:rPr>
      <w:fldChar w:fldCharType="begin"/>
    </w:r>
    <w:r>
      <w:rPr>
        <w:rFonts w:cs="Nobel-Book"/>
      </w:rPr>
      <w:instrText xml:space="preserve"> NUMPAGES </w:instrText>
    </w:r>
    <w:r>
      <w:rPr>
        <w:rFonts w:cs="Nobel-Book"/>
      </w:rPr>
      <w:fldChar w:fldCharType="separate"/>
    </w:r>
    <w:r>
      <w:rPr>
        <w:rFonts w:cs="Nobel-Book"/>
        <w:noProof/>
      </w:rPr>
      <w:t>2</w:t>
    </w:r>
    <w:r>
      <w:rPr>
        <w:rFonts w:cs="Nobel-Book"/>
      </w:rPr>
      <w:fldChar w:fldCharType="end"/>
    </w:r>
  </w:p>
  <w:p w14:paraId="3CAE9BBF" w14:textId="77777777" w:rsidR="00633DBC" w:rsidRDefault="00633DB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F4CFA" w14:textId="77777777" w:rsidR="00633DBC" w:rsidRDefault="00633D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E6682" w14:textId="77777777" w:rsidR="00B94DE7" w:rsidRDefault="00B94DE7">
      <w:pPr>
        <w:spacing w:after="0" w:line="240" w:lineRule="auto"/>
      </w:pPr>
      <w:r>
        <w:separator/>
      </w:r>
    </w:p>
  </w:footnote>
  <w:footnote w:type="continuationSeparator" w:id="0">
    <w:p w14:paraId="2FBC52D6" w14:textId="77777777" w:rsidR="00B94DE7" w:rsidRDefault="00B94D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BFFFE" w14:textId="77777777" w:rsidR="00633DBC" w:rsidRDefault="00633DB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DE4D1" w14:textId="77777777" w:rsidR="00633DBC" w:rsidRDefault="00000000">
    <w:pPr>
      <w:pStyle w:val="Nagwek"/>
      <w:tabs>
        <w:tab w:val="clear" w:pos="9026"/>
        <w:tab w:val="right" w:pos="8973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D5E4B6F" wp14:editId="0580BE50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28600"/>
              <wp:effectExtent l="0" t="0" r="0" b="0"/>
              <wp:wrapNone/>
              <wp:docPr id="6" name="MSIPCMb72b490e9745e07728e79a25" descr="{&quot;HashCode&quot;:78795118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2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6D3DCA0" w14:textId="77777777" w:rsidR="00633DBC" w:rsidRPr="002458EA" w:rsidRDefault="00633DBC" w:rsidP="002458EA">
                          <w:pPr>
                            <w:spacing w:after="0"/>
                            <w:jc w:val="center"/>
                            <w:rPr>
                              <w:rFonts w:ascii="MS UI Gothic" w:hAnsi="MS UI Gothic"/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D5E4B6F" id="_x0000_t202" coordsize="21600,21600" o:spt="202" path="m,l,21600r21600,l21600,xe">
              <v:stroke joinstyle="miter"/>
              <v:path gradientshapeok="t" o:connecttype="rect"/>
            </v:shapetype>
            <v:shape id="MSIPCMb72b490e9745e07728e79a25" o:spid="_x0000_s1028" type="#_x0000_t202" alt="{&quot;HashCode&quot;:787951189,&quot;Height&quot;:841.0,&quot;Width&quot;:595.0,&quot;Placement&quot;:&quot;Header&quot;,&quot;Index&quot;:&quot;Primary&quot;,&quot;Section&quot;:1,&quot;Top&quot;:0.0,&quot;Left&quot;:0.0}" style="position:absolute;margin-left:0;margin-top:15pt;width:595.3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" o:allowincell="f" filled="f" stroked="f" strokeweight=".5pt">
              <v:textbox inset=",0,,0">
                <w:txbxContent>
                  <w:p w14:paraId="26D3DCA0" w14:textId="77777777" w:rsidR="00633DBC" w:rsidRPr="002458EA" w:rsidRDefault="00633DBC" w:rsidP="002458EA">
                    <w:pPr>
                      <w:spacing w:after="0"/>
                      <w:jc w:val="center"/>
                      <w:rPr>
                        <w:rFonts w:ascii="MS UI Gothic" w:hAnsi="MS UI Gothic"/>
                        <w:color w:val="000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CAE4E" w14:textId="77777777" w:rsidR="00633DBC" w:rsidRDefault="00633D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E38C6"/>
    <w:multiLevelType w:val="hybridMultilevel"/>
    <w:tmpl w:val="8812AC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6866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03A"/>
    <w:rsid w:val="00633DBC"/>
    <w:rsid w:val="006A0A31"/>
    <w:rsid w:val="0087203A"/>
    <w:rsid w:val="00A1327D"/>
    <w:rsid w:val="00A926E4"/>
    <w:rsid w:val="00B9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41C46"/>
  <w15:chartTrackingRefBased/>
  <w15:docId w15:val="{5C5D8CD8-77FF-4581-B07C-56CFDE127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03A"/>
    <w:pPr>
      <w:suppressAutoHyphens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720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7203A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Stopka">
    <w:name w:val="footer"/>
    <w:basedOn w:val="Normalny"/>
    <w:link w:val="StopkaZnak"/>
    <w:rsid w:val="008720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7203A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customStyle="1" w:styleId="FrameContents">
    <w:name w:val="Frame Contents"/>
    <w:basedOn w:val="Normalny"/>
    <w:rsid w:val="0087203A"/>
  </w:style>
  <w:style w:type="paragraph" w:styleId="Akapitzlist">
    <w:name w:val="List Paragraph"/>
    <w:basedOn w:val="Normalny"/>
    <w:uiPriority w:val="34"/>
    <w:qFormat/>
    <w:rsid w:val="008720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374</Words>
  <Characters>2244</Characters>
  <Application>Microsoft Office Word</Application>
  <DocSecurity>0</DocSecurity>
  <Lines>18</Lines>
  <Paragraphs>5</Paragraphs>
  <ScaleCrop>false</ScaleCrop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Lexus News</dc:creator>
  <cp:keywords/>
  <dc:description/>
  <cp:lastModifiedBy>info</cp:lastModifiedBy>
  <cp:revision>2</cp:revision>
  <dcterms:created xsi:type="dcterms:W3CDTF">2023-10-10T09:26:00Z</dcterms:created>
  <dcterms:modified xsi:type="dcterms:W3CDTF">2023-10-10T09:26:00Z</dcterms:modified>
</cp:coreProperties>
</file>