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63A5" w14:textId="184B82E5" w:rsidR="00041E5A" w:rsidRPr="005B17A6" w:rsidRDefault="00D010D4" w:rsidP="005B17A6">
      <w:pPr>
        <w:spacing w:after="0" w:line="360" w:lineRule="auto"/>
        <w:ind w:right="39"/>
        <w:jc w:val="center"/>
        <w:rPr>
          <w:rFonts w:ascii="Toyota Type" w:hAnsi="Toyota Type" w:cs="Toyota Type"/>
          <w:b/>
          <w:bCs/>
          <w:sz w:val="20"/>
          <w:szCs w:val="20"/>
          <w:lang w:val="hu-HU"/>
        </w:rPr>
      </w:pPr>
      <w:r w:rsidRPr="005B17A6">
        <w:rPr>
          <w:rFonts w:ascii="Toyota Type" w:hAnsi="Toyota Type" w:cs="Toyota Type"/>
          <w:b/>
          <w:bCs/>
          <w:sz w:val="20"/>
          <w:szCs w:val="20"/>
          <w:lang w:val="hu-HU"/>
        </w:rPr>
        <w:t>A</w:t>
      </w:r>
      <w:r w:rsidR="006F4DC4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Lexus RZ hozta el </w:t>
      </w:r>
      <w:r w:rsidRPr="005B17A6">
        <w:rPr>
          <w:rFonts w:ascii="Toyota Type" w:hAnsi="Toyota Type" w:cs="Toyota Type"/>
          <w:b/>
          <w:bCs/>
          <w:sz w:val="20"/>
          <w:szCs w:val="20"/>
          <w:lang w:val="hu-HU"/>
        </w:rPr>
        <w:t>az Év Zöld Autója dí</w:t>
      </w:r>
      <w:r w:rsidR="006F4DC4">
        <w:rPr>
          <w:rFonts w:ascii="Toyota Type" w:hAnsi="Toyota Type" w:cs="Toyota Type"/>
          <w:b/>
          <w:bCs/>
          <w:sz w:val="20"/>
          <w:szCs w:val="20"/>
          <w:lang w:val="hu-HU"/>
        </w:rPr>
        <w:t>jat</w:t>
      </w:r>
      <w:r w:rsidR="005B17A6" w:rsidRPr="005B17A6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egyenesen Franciaországból</w:t>
      </w:r>
    </w:p>
    <w:p w14:paraId="5AF70E70" w14:textId="799D07FA" w:rsidR="0023580C" w:rsidRPr="0092400B" w:rsidRDefault="00752B6B" w:rsidP="009A75B7">
      <w:pPr>
        <w:spacing w:after="0" w:line="360" w:lineRule="auto"/>
        <w:ind w:right="-35"/>
        <w:jc w:val="right"/>
        <w:rPr>
          <w:rFonts w:ascii="Toyota Type" w:hAnsi="Toyota Type" w:cs="Toyota Type"/>
          <w:sz w:val="20"/>
          <w:szCs w:val="20"/>
          <w:lang w:val="hu-HU"/>
        </w:rPr>
      </w:pPr>
      <w:r w:rsidRPr="0092400B">
        <w:rPr>
          <w:rFonts w:ascii="Toyota Type" w:hAnsi="Toyota Type" w:cs="Toyota Type"/>
          <w:sz w:val="20"/>
          <w:szCs w:val="20"/>
          <w:lang w:val="hu-HU"/>
        </w:rPr>
        <w:t>202</w:t>
      </w:r>
      <w:r w:rsidR="006F4DC4">
        <w:rPr>
          <w:rFonts w:ascii="Toyota Type" w:hAnsi="Toyota Type" w:cs="Toyota Type"/>
          <w:sz w:val="20"/>
          <w:szCs w:val="20"/>
          <w:lang w:val="hu-HU"/>
        </w:rPr>
        <w:t>4</w:t>
      </w:r>
      <w:r w:rsidRPr="0092400B">
        <w:rPr>
          <w:rFonts w:ascii="Toyota Type" w:hAnsi="Toyota Type" w:cs="Toyota Type"/>
          <w:sz w:val="20"/>
          <w:szCs w:val="20"/>
          <w:lang w:val="hu-HU"/>
        </w:rPr>
        <w:t>.</w:t>
      </w:r>
      <w:r w:rsidR="00070DC8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="006F4DC4">
        <w:rPr>
          <w:rFonts w:ascii="Toyota Type" w:hAnsi="Toyota Type" w:cs="Toyota Type"/>
          <w:sz w:val="20"/>
          <w:szCs w:val="20"/>
          <w:lang w:val="hu-HU"/>
        </w:rPr>
        <w:t>január 4</w:t>
      </w:r>
      <w:r w:rsidRPr="0092400B">
        <w:rPr>
          <w:rFonts w:ascii="Toyota Type" w:hAnsi="Toyota Type" w:cs="Toyota Type"/>
          <w:sz w:val="20"/>
          <w:szCs w:val="20"/>
          <w:lang w:val="hu-HU"/>
        </w:rPr>
        <w:t>.</w:t>
      </w:r>
    </w:p>
    <w:p w14:paraId="223D0C44" w14:textId="77777777" w:rsidR="008E2936" w:rsidRDefault="008E2936" w:rsidP="0092400B">
      <w:pPr>
        <w:spacing w:after="0"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  <w:bookmarkStart w:id="0" w:name="_Hlk108779074"/>
      <w:bookmarkStart w:id="1" w:name="_Hlk108346145"/>
    </w:p>
    <w:p w14:paraId="6C993501" w14:textId="2AD4AC22" w:rsidR="00F62111" w:rsidRPr="00D010D4" w:rsidRDefault="009A75B7" w:rsidP="0092400B">
      <w:pPr>
        <w:spacing w:after="0" w:line="360" w:lineRule="auto"/>
        <w:jc w:val="both"/>
        <w:rPr>
          <w:rFonts w:ascii="Toyota Type" w:hAnsi="Toyota Type" w:cs="Toyota Type"/>
          <w:b/>
          <w:bCs/>
          <w:sz w:val="20"/>
          <w:szCs w:val="20"/>
          <w:lang w:val="hu-HU"/>
        </w:rPr>
      </w:pPr>
      <w:r w:rsidRPr="00D010D4">
        <w:rPr>
          <w:rFonts w:ascii="Toyota Type" w:hAnsi="Toyota Type" w:cs="Toyota Type"/>
          <w:b/>
          <w:bCs/>
          <w:sz w:val="20"/>
          <w:szCs w:val="20"/>
          <w:lang w:val="hu-HU"/>
        </w:rPr>
        <w:t>A</w:t>
      </w:r>
      <w:r w:rsidR="006F4DC4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z Európában évek óta 99%-ban elektrifikált autókat értékesítő Lexus első dedikáltan akkumulátoros elektromosnak fejlesztett autója, az </w:t>
      </w:r>
      <w:r w:rsidRPr="00D010D4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RZ 450e </w:t>
      </w:r>
      <w:r w:rsidR="00433687" w:rsidRPr="00D010D4">
        <w:rPr>
          <w:rFonts w:ascii="Toyota Type" w:hAnsi="Toyota Type" w:cs="Toyota Type"/>
          <w:b/>
          <w:bCs/>
          <w:sz w:val="20"/>
          <w:szCs w:val="20"/>
          <w:lang w:val="hu-HU"/>
        </w:rPr>
        <w:t>nyerte az Év Zöld Autój</w:t>
      </w:r>
      <w:r w:rsidR="006F4DC4">
        <w:rPr>
          <w:rFonts w:ascii="Toyota Type" w:hAnsi="Toyota Type" w:cs="Toyota Type"/>
          <w:b/>
          <w:bCs/>
          <w:sz w:val="20"/>
          <w:szCs w:val="20"/>
          <w:lang w:val="hu-HU"/>
        </w:rPr>
        <w:t>a</w:t>
      </w:r>
      <w:r w:rsidR="00433687" w:rsidRPr="00D010D4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dí</w:t>
      </w:r>
      <w:r w:rsidR="006F4DC4">
        <w:rPr>
          <w:rFonts w:ascii="Toyota Type" w:hAnsi="Toyota Type" w:cs="Toyota Type"/>
          <w:b/>
          <w:bCs/>
          <w:sz w:val="20"/>
          <w:szCs w:val="20"/>
          <w:lang w:val="hu-HU"/>
        </w:rPr>
        <w:t>jat</w:t>
      </w:r>
      <w:r w:rsidR="00433687" w:rsidRPr="00D010D4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</w:t>
      </w:r>
      <w:r w:rsidRPr="00D010D4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a francia Grand </w:t>
      </w:r>
      <w:proofErr w:type="spellStart"/>
      <w:r w:rsidRPr="00D010D4">
        <w:rPr>
          <w:rFonts w:ascii="Toyota Type" w:hAnsi="Toyota Type" w:cs="Toyota Type"/>
          <w:b/>
          <w:bCs/>
          <w:sz w:val="20"/>
          <w:szCs w:val="20"/>
          <w:lang w:val="hu-HU"/>
        </w:rPr>
        <w:t>Prix</w:t>
      </w:r>
      <w:proofErr w:type="spellEnd"/>
      <w:r w:rsidRPr="00D010D4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</w:t>
      </w:r>
      <w:proofErr w:type="spellStart"/>
      <w:r w:rsidRPr="00D010D4">
        <w:rPr>
          <w:rFonts w:ascii="Toyota Type" w:hAnsi="Toyota Type" w:cs="Toyota Type"/>
          <w:b/>
          <w:bCs/>
          <w:sz w:val="20"/>
          <w:szCs w:val="20"/>
          <w:lang w:val="hu-HU"/>
        </w:rPr>
        <w:t>Auto</w:t>
      </w:r>
      <w:proofErr w:type="spellEnd"/>
      <w:r w:rsidRPr="00D010D4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</w:t>
      </w:r>
      <w:proofErr w:type="spellStart"/>
      <w:r w:rsidRPr="00D010D4">
        <w:rPr>
          <w:rFonts w:ascii="Toyota Type" w:hAnsi="Toyota Type" w:cs="Toyota Type"/>
          <w:b/>
          <w:bCs/>
          <w:sz w:val="20"/>
          <w:szCs w:val="20"/>
          <w:lang w:val="hu-HU"/>
        </w:rPr>
        <w:t>Moto</w:t>
      </w:r>
      <w:proofErr w:type="spellEnd"/>
      <w:r w:rsidRPr="00D010D4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versenyen. Az első tisztán elektromos Lexus dedikált platformra épül, optimalizált vezetési élményt és energiahatékonyságot kínálva. A</w:t>
      </w:r>
      <w:r w:rsidR="00EC2B85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Lexus</w:t>
      </w:r>
      <w:r w:rsidRPr="00D010D4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RZ</w:t>
      </w:r>
      <w:r w:rsidR="00EC2B85">
        <w:rPr>
          <w:rFonts w:ascii="Toyota Type" w:hAnsi="Toyota Type" w:cs="Toyota Type"/>
          <w:b/>
          <w:bCs/>
          <w:sz w:val="20"/>
          <w:szCs w:val="20"/>
          <w:lang w:val="hu-HU"/>
        </w:rPr>
        <w:t>-t</w:t>
      </w:r>
      <w:r w:rsidRPr="00D010D4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jellegzetes </w:t>
      </w:r>
      <w:r w:rsidR="00EC2B85">
        <w:rPr>
          <w:rFonts w:ascii="Toyota Type" w:hAnsi="Toyota Type" w:cs="Toyota Type"/>
          <w:b/>
          <w:bCs/>
          <w:sz w:val="20"/>
          <w:szCs w:val="20"/>
          <w:lang w:val="hu-HU"/>
        </w:rPr>
        <w:t>futurisztikus formavilága</w:t>
      </w:r>
      <w:r w:rsidRPr="00D010D4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és </w:t>
      </w:r>
      <w:r w:rsidR="00F62111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a </w:t>
      </w:r>
      <w:r w:rsidRPr="00D010D4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luxus </w:t>
      </w:r>
      <w:r w:rsidR="00F62111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legmagasabb szintjét képviselő </w:t>
      </w:r>
      <w:r w:rsidR="00EC2B85">
        <w:rPr>
          <w:rFonts w:ascii="Toyota Type" w:hAnsi="Toyota Type" w:cs="Toyota Type"/>
          <w:b/>
          <w:bCs/>
          <w:sz w:val="20"/>
          <w:szCs w:val="20"/>
          <w:lang w:val="hu-HU"/>
        </w:rPr>
        <w:t>utastere</w:t>
      </w:r>
      <w:r w:rsidR="00796BE5">
        <w:rPr>
          <w:rFonts w:ascii="Toyota Type" w:hAnsi="Toyota Type" w:cs="Toyota Type"/>
          <w:b/>
          <w:bCs/>
          <w:sz w:val="20"/>
          <w:szCs w:val="20"/>
          <w:lang w:val="hu-HU"/>
        </w:rPr>
        <w:t>, valamint a kimagasló energiahatékonyság és különleges vezetési élmény</w:t>
      </w:r>
      <w:r w:rsidR="00EC2B85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kiemeli az elektromos autók mezőnyéből</w:t>
      </w:r>
      <w:r w:rsidRPr="00D010D4">
        <w:rPr>
          <w:rFonts w:ascii="Toyota Type" w:hAnsi="Toyota Type" w:cs="Toyota Type"/>
          <w:b/>
          <w:bCs/>
          <w:sz w:val="20"/>
          <w:szCs w:val="20"/>
          <w:lang w:val="hu-HU"/>
        </w:rPr>
        <w:t>.</w:t>
      </w:r>
    </w:p>
    <w:p w14:paraId="41546762" w14:textId="77777777" w:rsidR="008E2936" w:rsidRDefault="008E2936" w:rsidP="0092400B">
      <w:pPr>
        <w:spacing w:after="0"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</w:p>
    <w:p w14:paraId="1ACB85FE" w14:textId="46268646" w:rsidR="00041E5A" w:rsidRPr="0092400B" w:rsidRDefault="00752B6B" w:rsidP="0023580C">
      <w:pPr>
        <w:spacing w:after="0"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92400B">
        <w:rPr>
          <w:rFonts w:ascii="Toyota Type" w:hAnsi="Toyota Type" w:cs="Toyota Type"/>
          <w:sz w:val="20"/>
          <w:szCs w:val="20"/>
          <w:lang w:val="hu-HU"/>
        </w:rPr>
        <w:t xml:space="preserve">A </w:t>
      </w:r>
      <w:proofErr w:type="spellStart"/>
      <w:r w:rsidRPr="0092400B">
        <w:rPr>
          <w:rFonts w:ascii="Toyota Type" w:hAnsi="Toyota Type" w:cs="Toyota Type"/>
          <w:sz w:val="20"/>
          <w:szCs w:val="20"/>
          <w:lang w:val="hu-HU"/>
        </w:rPr>
        <w:t>Lexus</w:t>
      </w:r>
      <w:proofErr w:type="spellEnd"/>
      <w:r w:rsidRPr="0092400B">
        <w:rPr>
          <w:rFonts w:ascii="Toyota Type" w:hAnsi="Toyota Type" w:cs="Toyota Type"/>
          <w:sz w:val="20"/>
          <w:szCs w:val="20"/>
          <w:lang w:val="hu-HU"/>
        </w:rPr>
        <w:t xml:space="preserve"> RZ 450e </w:t>
      </w:r>
      <w:proofErr w:type="spellStart"/>
      <w:r w:rsidRPr="0092400B">
        <w:rPr>
          <w:rFonts w:ascii="Toyota Type" w:hAnsi="Toyota Type" w:cs="Toyota Type"/>
          <w:sz w:val="20"/>
          <w:szCs w:val="20"/>
          <w:lang w:val="hu-HU"/>
        </w:rPr>
        <w:t>crossover</w:t>
      </w:r>
      <w:proofErr w:type="spellEnd"/>
      <w:r w:rsidRPr="0092400B">
        <w:rPr>
          <w:rFonts w:ascii="Toyota Type" w:hAnsi="Toyota Type" w:cs="Toyota Type"/>
          <w:sz w:val="20"/>
          <w:szCs w:val="20"/>
          <w:lang w:val="hu-HU"/>
        </w:rPr>
        <w:t xml:space="preserve"> nyerte el az év zöld autójának járó arany díjat a 2023-as franciaországi Grand </w:t>
      </w:r>
      <w:proofErr w:type="spellStart"/>
      <w:r w:rsidRPr="0092400B">
        <w:rPr>
          <w:rFonts w:ascii="Toyota Type" w:hAnsi="Toyota Type" w:cs="Toyota Type"/>
          <w:sz w:val="20"/>
          <w:szCs w:val="20"/>
          <w:lang w:val="hu-HU"/>
        </w:rPr>
        <w:t>Prix</w:t>
      </w:r>
      <w:proofErr w:type="spellEnd"/>
      <w:r w:rsidRPr="0092400B">
        <w:rPr>
          <w:rFonts w:ascii="Toyota Type" w:hAnsi="Toyota Type" w:cs="Toyota Type"/>
          <w:sz w:val="20"/>
          <w:szCs w:val="20"/>
          <w:lang w:val="hu-HU"/>
        </w:rPr>
        <w:t xml:space="preserve"> </w:t>
      </w:r>
      <w:proofErr w:type="spellStart"/>
      <w:r w:rsidRPr="0092400B">
        <w:rPr>
          <w:rFonts w:ascii="Toyota Type" w:hAnsi="Toyota Type" w:cs="Toyota Type"/>
          <w:sz w:val="20"/>
          <w:szCs w:val="20"/>
          <w:lang w:val="hu-HU"/>
        </w:rPr>
        <w:t>Auto</w:t>
      </w:r>
      <w:proofErr w:type="spellEnd"/>
      <w:r w:rsidRPr="0092400B">
        <w:rPr>
          <w:rFonts w:ascii="Toyota Type" w:hAnsi="Toyota Type" w:cs="Toyota Type"/>
          <w:sz w:val="20"/>
          <w:szCs w:val="20"/>
          <w:lang w:val="hu-HU"/>
        </w:rPr>
        <w:t xml:space="preserve"> </w:t>
      </w:r>
      <w:proofErr w:type="spellStart"/>
      <w:r w:rsidRPr="0092400B">
        <w:rPr>
          <w:rFonts w:ascii="Toyota Type" w:hAnsi="Toyota Type" w:cs="Toyota Type"/>
          <w:sz w:val="20"/>
          <w:szCs w:val="20"/>
          <w:lang w:val="hu-HU"/>
        </w:rPr>
        <w:t>Moto</w:t>
      </w:r>
      <w:proofErr w:type="spellEnd"/>
      <w:r w:rsidRPr="0092400B">
        <w:rPr>
          <w:rFonts w:ascii="Toyota Type" w:hAnsi="Toyota Type" w:cs="Toyota Type"/>
          <w:sz w:val="20"/>
          <w:szCs w:val="20"/>
          <w:lang w:val="hu-HU"/>
        </w:rPr>
        <w:t xml:space="preserve"> versenyen. A díj zsűrije, az </w:t>
      </w:r>
      <w:proofErr w:type="spellStart"/>
      <w:r w:rsidRPr="0092400B">
        <w:rPr>
          <w:rFonts w:ascii="Toyota Type" w:hAnsi="Toyota Type" w:cs="Toyota Type"/>
          <w:sz w:val="20"/>
          <w:szCs w:val="20"/>
          <w:lang w:val="hu-HU"/>
        </w:rPr>
        <w:t>Auto</w:t>
      </w:r>
      <w:proofErr w:type="spellEnd"/>
      <w:r w:rsidRPr="0092400B">
        <w:rPr>
          <w:rFonts w:ascii="Toyota Type" w:hAnsi="Toyota Type" w:cs="Toyota Type"/>
          <w:sz w:val="20"/>
          <w:szCs w:val="20"/>
          <w:lang w:val="hu-HU"/>
        </w:rPr>
        <w:t xml:space="preserve"> </w:t>
      </w:r>
      <w:proofErr w:type="spellStart"/>
      <w:r w:rsidRPr="0092400B">
        <w:rPr>
          <w:rFonts w:ascii="Toyota Type" w:hAnsi="Toyota Type" w:cs="Toyota Type"/>
          <w:sz w:val="20"/>
          <w:szCs w:val="20"/>
          <w:lang w:val="hu-HU"/>
        </w:rPr>
        <w:t>Moto</w:t>
      </w:r>
      <w:proofErr w:type="spellEnd"/>
      <w:r w:rsidRPr="0092400B">
        <w:rPr>
          <w:rFonts w:ascii="Toyota Type" w:hAnsi="Toyota Type" w:cs="Toyota Type"/>
          <w:sz w:val="20"/>
          <w:szCs w:val="20"/>
          <w:lang w:val="hu-HU"/>
        </w:rPr>
        <w:t xml:space="preserve"> vezető magazin szerkesztősége az RZ-t „az év legjobb karbonmentes autójának” választotta. A bírálati szempontok között szerepeltek a beszerzési és birtoklási költségek, a praktikum és a vezetési élmény. A trófeát Martin </w:t>
      </w:r>
      <w:proofErr w:type="spellStart"/>
      <w:r w:rsidRPr="0092400B">
        <w:rPr>
          <w:rFonts w:ascii="Toyota Type" w:hAnsi="Toyota Type" w:cs="Toyota Type"/>
          <w:sz w:val="20"/>
          <w:szCs w:val="20"/>
          <w:lang w:val="hu-HU"/>
        </w:rPr>
        <w:t>Millot</w:t>
      </w:r>
      <w:proofErr w:type="spellEnd"/>
      <w:r w:rsidRPr="0092400B">
        <w:rPr>
          <w:rFonts w:ascii="Toyota Type" w:hAnsi="Toyota Type" w:cs="Toyota Type"/>
          <w:sz w:val="20"/>
          <w:szCs w:val="20"/>
          <w:lang w:val="hu-HU"/>
        </w:rPr>
        <w:t xml:space="preserve">, a </w:t>
      </w:r>
      <w:proofErr w:type="spellStart"/>
      <w:r w:rsidRPr="0092400B">
        <w:rPr>
          <w:rFonts w:ascii="Toyota Type" w:hAnsi="Toyota Type" w:cs="Toyota Type"/>
          <w:sz w:val="20"/>
          <w:szCs w:val="20"/>
          <w:lang w:val="hu-HU"/>
        </w:rPr>
        <w:t>Lexus</w:t>
      </w:r>
      <w:proofErr w:type="spellEnd"/>
      <w:r w:rsidRPr="0092400B">
        <w:rPr>
          <w:rFonts w:ascii="Toyota Type" w:hAnsi="Toyota Type" w:cs="Toyota Type"/>
          <w:sz w:val="20"/>
          <w:szCs w:val="20"/>
          <w:lang w:val="hu-HU"/>
        </w:rPr>
        <w:t xml:space="preserve"> France marketingosztályának vezetője vette át októberben, egy párizsi ünnepségen.</w:t>
      </w:r>
      <w:r w:rsidR="00B90760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Pr="0092400B">
        <w:rPr>
          <w:rFonts w:ascii="Toyota Type" w:hAnsi="Toyota Type" w:cs="Toyota Type"/>
          <w:sz w:val="20"/>
          <w:szCs w:val="20"/>
          <w:lang w:val="hu-HU"/>
        </w:rPr>
        <w:t xml:space="preserve">Az RZ 450e az első Lexus modell, amelyet kifejezetten tisztán elektromos járműként fejlesztettek. Célja nem csupán a károsanyag-kibocsátástól mentes közlekedés biztosítása, hanem a </w:t>
      </w:r>
      <w:proofErr w:type="spellStart"/>
      <w:r w:rsidRPr="0092400B">
        <w:rPr>
          <w:rFonts w:ascii="Toyota Type" w:hAnsi="Toyota Type" w:cs="Toyota Type"/>
          <w:sz w:val="20"/>
          <w:szCs w:val="20"/>
          <w:lang w:val="hu-HU"/>
        </w:rPr>
        <w:t>Lexus</w:t>
      </w:r>
      <w:proofErr w:type="spellEnd"/>
      <w:r w:rsidRPr="0092400B">
        <w:rPr>
          <w:rFonts w:ascii="Toyota Type" w:hAnsi="Toyota Type" w:cs="Toyota Type"/>
          <w:sz w:val="20"/>
          <w:szCs w:val="20"/>
          <w:lang w:val="hu-HU"/>
        </w:rPr>
        <w:t xml:space="preserve"> </w:t>
      </w:r>
      <w:proofErr w:type="spellStart"/>
      <w:r w:rsidRPr="0092400B">
        <w:rPr>
          <w:rFonts w:ascii="Toyota Type" w:hAnsi="Toyota Type" w:cs="Toyota Type"/>
          <w:sz w:val="20"/>
          <w:szCs w:val="20"/>
          <w:lang w:val="hu-HU"/>
        </w:rPr>
        <w:t>Electrified</w:t>
      </w:r>
      <w:proofErr w:type="spellEnd"/>
      <w:r w:rsidRPr="0092400B">
        <w:rPr>
          <w:rFonts w:ascii="Toyota Type" w:hAnsi="Toyota Type" w:cs="Toyota Type"/>
          <w:sz w:val="20"/>
          <w:szCs w:val="20"/>
          <w:lang w:val="hu-HU"/>
        </w:rPr>
        <w:t xml:space="preserve"> filozófiájához hűen az elektromos járművekben rejlő teljes potenciál kiaknázása a vezetési élmény újragondolása érdekében.</w:t>
      </w:r>
      <w:r w:rsidR="00B90760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Pr="0092400B">
        <w:rPr>
          <w:rFonts w:ascii="Toyota Type" w:hAnsi="Toyota Type" w:cs="Toyota Type"/>
          <w:sz w:val="20"/>
          <w:szCs w:val="20"/>
          <w:lang w:val="hu-HU"/>
        </w:rPr>
        <w:t xml:space="preserve">Az RZ egyben az első modell, amely a </w:t>
      </w:r>
      <w:proofErr w:type="spellStart"/>
      <w:r w:rsidRPr="0092400B">
        <w:rPr>
          <w:rFonts w:ascii="Toyota Type" w:hAnsi="Toyota Type" w:cs="Toyota Type"/>
          <w:sz w:val="20"/>
          <w:szCs w:val="20"/>
          <w:lang w:val="hu-HU"/>
        </w:rPr>
        <w:t>Lexus</w:t>
      </w:r>
      <w:proofErr w:type="spellEnd"/>
      <w:r w:rsidRPr="0092400B">
        <w:rPr>
          <w:rFonts w:ascii="Toyota Type" w:hAnsi="Toyota Type" w:cs="Toyota Type"/>
          <w:sz w:val="20"/>
          <w:szCs w:val="20"/>
          <w:lang w:val="hu-HU"/>
        </w:rPr>
        <w:t xml:space="preserve"> új, kompakt e-</w:t>
      </w:r>
      <w:proofErr w:type="spellStart"/>
      <w:r w:rsidRPr="0092400B">
        <w:rPr>
          <w:rFonts w:ascii="Toyota Type" w:hAnsi="Toyota Type" w:cs="Toyota Type"/>
          <w:sz w:val="20"/>
          <w:szCs w:val="20"/>
          <w:lang w:val="hu-HU"/>
        </w:rPr>
        <w:t>Axle</w:t>
      </w:r>
      <w:proofErr w:type="spellEnd"/>
      <w:r w:rsidRPr="0092400B">
        <w:rPr>
          <w:rFonts w:ascii="Toyota Type" w:hAnsi="Toyota Type" w:cs="Toyota Type"/>
          <w:sz w:val="20"/>
          <w:szCs w:val="20"/>
          <w:lang w:val="hu-HU"/>
        </w:rPr>
        <w:t xml:space="preserve"> rendszerének előnyeit is élvezheti. Ezek elöl és hátul az új DIRECT4 intelligens összkerékhajtási rendszerrel együttműködve dolgoznak. Ez az exkluzív Lexus technológia a vezetési körülményekhez igazodva automatikusan beállítja a hajtóerő első-hátsó elosztását, ami az energiahatékonyságot is javítja.</w:t>
      </w:r>
      <w:r w:rsidR="00B90760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Pr="0092400B">
        <w:rPr>
          <w:rFonts w:ascii="Toyota Type" w:hAnsi="Toyota Type" w:cs="Toyota Type"/>
          <w:sz w:val="20"/>
          <w:szCs w:val="20"/>
          <w:lang w:val="hu-HU"/>
        </w:rPr>
        <w:t>A DIRECT4 előnyei mellett az RZ dedikált EV platformja kiváló merevségének, alacsony súlypontjának és hosszú tengelytávjának köszönhetően optimális manőverezhetőséget és reakciókészséget biztosít. A nagy teljesítményű lítium-ion akkumulátor a padlólemezbe van beépítve az utastér alatt.</w:t>
      </w:r>
      <w:r w:rsidR="00B90760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Pr="0092400B">
        <w:rPr>
          <w:rFonts w:ascii="Toyota Type" w:hAnsi="Toyota Type" w:cs="Toyota Type"/>
          <w:sz w:val="20"/>
          <w:szCs w:val="20"/>
          <w:lang w:val="hu-HU"/>
        </w:rPr>
        <w:t xml:space="preserve">Az RZ tisztán elektromos hajtáslánca és dedikált platformja új tervezési szabadságot tesz lehetővé. A jármű kitűnik a tömegből jellegzetes külső formáival, míg a belső tér letisztult és nyitott, egyszerre egyszerű és fényűző, a </w:t>
      </w:r>
      <w:proofErr w:type="spellStart"/>
      <w:r w:rsidRPr="0092400B">
        <w:rPr>
          <w:rFonts w:ascii="Toyota Type" w:hAnsi="Toyota Type" w:cs="Toyota Type"/>
          <w:sz w:val="20"/>
          <w:szCs w:val="20"/>
          <w:lang w:val="hu-HU"/>
        </w:rPr>
        <w:t>Lexus</w:t>
      </w:r>
      <w:proofErr w:type="spellEnd"/>
      <w:r w:rsidRPr="0092400B">
        <w:rPr>
          <w:rFonts w:ascii="Toyota Type" w:hAnsi="Toyota Type" w:cs="Toyota Type"/>
          <w:sz w:val="20"/>
          <w:szCs w:val="20"/>
          <w:lang w:val="hu-HU"/>
        </w:rPr>
        <w:t xml:space="preserve"> </w:t>
      </w:r>
      <w:proofErr w:type="spellStart"/>
      <w:r w:rsidRPr="0092400B">
        <w:rPr>
          <w:rFonts w:ascii="Toyota Type" w:hAnsi="Toyota Type" w:cs="Toyota Type"/>
          <w:sz w:val="20"/>
          <w:szCs w:val="20"/>
          <w:lang w:val="hu-HU"/>
        </w:rPr>
        <w:t>Omotenashi</w:t>
      </w:r>
      <w:proofErr w:type="spellEnd"/>
      <w:r w:rsidRPr="0092400B">
        <w:rPr>
          <w:rFonts w:ascii="Toyota Type" w:hAnsi="Toyota Type" w:cs="Toyota Type"/>
          <w:sz w:val="20"/>
          <w:szCs w:val="20"/>
          <w:lang w:val="hu-HU"/>
        </w:rPr>
        <w:t xml:space="preserve"> vendégszeretetét és </w:t>
      </w:r>
      <w:proofErr w:type="spellStart"/>
      <w:r w:rsidRPr="0092400B">
        <w:rPr>
          <w:rFonts w:ascii="Toyota Type" w:hAnsi="Toyota Type" w:cs="Toyota Type"/>
          <w:sz w:val="20"/>
          <w:szCs w:val="20"/>
          <w:lang w:val="hu-HU"/>
        </w:rPr>
        <w:t>Takumi</w:t>
      </w:r>
      <w:proofErr w:type="spellEnd"/>
      <w:r w:rsidRPr="0092400B">
        <w:rPr>
          <w:rFonts w:ascii="Toyota Type" w:hAnsi="Toyota Type" w:cs="Toyota Type"/>
          <w:sz w:val="20"/>
          <w:szCs w:val="20"/>
          <w:lang w:val="hu-HU"/>
        </w:rPr>
        <w:t xml:space="preserve"> kézműves munkáját kifejező tér.</w:t>
      </w:r>
      <w:r w:rsidR="00830072" w:rsidRPr="0092400B">
        <w:rPr>
          <w:rFonts w:ascii="Toyota Type" w:hAnsi="Toyota Type" w:cs="Toyota Type"/>
          <w:sz w:val="20"/>
          <w:szCs w:val="20"/>
          <w:lang w:val="hu-HU"/>
        </w:rPr>
        <w:t xml:space="preserve">  </w:t>
      </w:r>
      <w:bookmarkEnd w:id="0"/>
      <w:bookmarkEnd w:id="1"/>
    </w:p>
    <w:p w14:paraId="0CE02EC1" w14:textId="77777777" w:rsidR="00041E5A" w:rsidRPr="0092400B" w:rsidRDefault="00041E5A" w:rsidP="0092400B">
      <w:pPr>
        <w:spacing w:after="0" w:line="360" w:lineRule="auto"/>
        <w:ind w:right="39"/>
        <w:jc w:val="both"/>
        <w:rPr>
          <w:rFonts w:ascii="Toyota Type" w:hAnsi="Toyota Type" w:cs="Toyota Type"/>
          <w:sz w:val="20"/>
          <w:szCs w:val="20"/>
          <w:lang w:val="hu-HU"/>
        </w:rPr>
      </w:pPr>
    </w:p>
    <w:sectPr w:rsidR="00041E5A" w:rsidRPr="0092400B" w:rsidSect="0092400B">
      <w:headerReference w:type="default" r:id="rId11"/>
      <w:footerReference w:type="default" r:id="rId12"/>
      <w:pgSz w:w="11906" w:h="16838" w:code="9"/>
      <w:pgMar w:top="1440" w:right="1080" w:bottom="1440" w:left="1080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77DF" w14:textId="77777777" w:rsidR="00CF7C99" w:rsidRDefault="00CF7C99" w:rsidP="005E4875">
      <w:pPr>
        <w:spacing w:after="0" w:line="240" w:lineRule="auto"/>
      </w:pPr>
      <w:r>
        <w:separator/>
      </w:r>
    </w:p>
  </w:endnote>
  <w:endnote w:type="continuationSeparator" w:id="0">
    <w:p w14:paraId="416CA6FF" w14:textId="77777777" w:rsidR="00CF7C99" w:rsidRDefault="00CF7C99" w:rsidP="005E4875">
      <w:pPr>
        <w:spacing w:after="0" w:line="240" w:lineRule="auto"/>
      </w:pPr>
      <w:r>
        <w:continuationSeparator/>
      </w:r>
    </w:p>
  </w:endnote>
  <w:endnote w:type="continuationNotice" w:id="1">
    <w:p w14:paraId="004FBB57" w14:textId="77777777" w:rsidR="00CF7C99" w:rsidRDefault="00CF7C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bel-Book">
    <w:altName w:val="Century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bel-Bold">
    <w:altName w:val="Calibri"/>
    <w:charset w:val="00"/>
    <w:family w:val="auto"/>
    <w:pitch w:val="variable"/>
    <w:sig w:usb0="A0002AA7" w:usb1="00000040" w:usb2="00000000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Toyota Display">
    <w:altName w:val="Calibri"/>
    <w:charset w:val="EE"/>
    <w:family w:val="swiss"/>
    <w:pitch w:val="variable"/>
    <w:sig w:usb0="A00002AF" w:usb1="5000205B" w:usb2="00000000" w:usb3="00000000" w:csb0="0000009F" w:csb1="00000000"/>
  </w:font>
  <w:font w:name="Toyota Type Black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Nobel-Book"/>
      </w:rPr>
      <w:id w:val="-79267327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2" w:name="_Hlk146542849" w:displacedByCustomXml="prev"/>
      <w:bookmarkStart w:id="3" w:name="_Hlk146544476" w:displacedByCustomXml="prev"/>
      <w:bookmarkStart w:id="4" w:name="_Hlk146544477" w:displacedByCustomXml="prev"/>
      <w:bookmarkStart w:id="5" w:name="_Hlk146544522" w:displacedByCustomXml="prev"/>
      <w:bookmarkStart w:id="6" w:name="_Hlk146544523" w:displacedByCustomXml="prev"/>
      <w:p w14:paraId="7C81A855" w14:textId="77777777" w:rsidR="0023580C" w:rsidRPr="001633E0" w:rsidRDefault="0023580C" w:rsidP="0023580C">
        <w:pPr>
          <w:pStyle w:val="Podstawowyakapit"/>
          <w:ind w:right="-567"/>
          <w:rPr>
            <w:rFonts w:ascii="Toyota Type" w:hAnsi="Toyota Type" w:cs="Toyota Type"/>
            <w:b/>
            <w:bCs/>
            <w:sz w:val="22"/>
            <w:szCs w:val="22"/>
            <w:lang w:val="hu-HU"/>
          </w:rPr>
        </w:pPr>
        <w:r w:rsidRPr="001633E0">
          <w:rPr>
            <w:rFonts w:ascii="Toyota Type" w:hAnsi="Toyota Type" w:cs="Toyota Type"/>
            <w:b/>
            <w:bCs/>
            <w:sz w:val="22"/>
            <w:szCs w:val="22"/>
            <w:lang w:val="hu-HU"/>
          </w:rPr>
          <w:t>Sajtókapcsolat</w:t>
        </w:r>
      </w:p>
      <w:p w14:paraId="1523C981" w14:textId="77777777" w:rsidR="0023580C" w:rsidRPr="001633E0" w:rsidRDefault="0023580C" w:rsidP="0023580C">
        <w:pPr>
          <w:pStyle w:val="Podstawowyakapit"/>
          <w:ind w:right="-567"/>
          <w:rPr>
            <w:rFonts w:ascii="Toyota Type" w:hAnsi="Toyota Type" w:cs="Toyota Type"/>
            <w:sz w:val="18"/>
            <w:szCs w:val="18"/>
            <w:lang w:val="hu-HU"/>
          </w:rPr>
        </w:pPr>
        <w:r w:rsidRPr="001633E0">
          <w:rPr>
            <w:rFonts w:ascii="Toyota Type" w:hAnsi="Toyota Type" w:cs="Toyota Type"/>
            <w:sz w:val="18"/>
            <w:szCs w:val="18"/>
            <w:lang w:val="hu-HU"/>
          </w:rPr>
          <w:t>Varga Zsombor, PR manager</w:t>
        </w:r>
        <w:r w:rsidRPr="001633E0">
          <w:rPr>
            <w:rFonts w:ascii="Toyota Type" w:hAnsi="Toyota Type" w:cs="Toyota Type"/>
            <w:sz w:val="18"/>
            <w:szCs w:val="18"/>
            <w:lang w:val="hu-HU"/>
          </w:rPr>
          <w:tab/>
        </w:r>
        <w:r w:rsidRPr="001633E0">
          <w:rPr>
            <w:rFonts w:ascii="Toyota Type" w:hAnsi="Toyota Type" w:cs="Toyota Type"/>
            <w:sz w:val="18"/>
            <w:szCs w:val="18"/>
            <w:lang w:val="hu-HU"/>
          </w:rPr>
          <w:tab/>
          <w:t>Telefonszám:   +36 30 400 0990       TOYOTA CENTRAL EUROPE KFT.</w:t>
        </w:r>
      </w:p>
      <w:bookmarkEnd w:id="6"/>
      <w:bookmarkEnd w:id="5"/>
      <w:bookmarkEnd w:id="4"/>
      <w:bookmarkEnd w:id="3"/>
      <w:bookmarkEnd w:id="2"/>
      <w:p w14:paraId="14FF3C4F" w14:textId="7E08D4AF" w:rsidR="005B3C88" w:rsidRPr="0023580C" w:rsidRDefault="0023580C" w:rsidP="0023580C">
        <w:pPr>
          <w:pStyle w:val="Podstawowyakapit"/>
          <w:rPr>
            <w:rFonts w:ascii="Toyota Type" w:hAnsi="Toyota Type" w:cs="Toyota Type"/>
            <w:sz w:val="18"/>
            <w:szCs w:val="18"/>
            <w:lang w:val="hu-HU"/>
          </w:rPr>
        </w:pPr>
        <w:r w:rsidRPr="001633E0">
          <w:rPr>
            <w:rFonts w:ascii="Toyota Type" w:hAnsi="Toyota Type" w:cs="Toyota Type"/>
            <w:sz w:val="18"/>
            <w:szCs w:val="18"/>
            <w:lang w:val="hu-HU"/>
          </w:rPr>
          <w:t xml:space="preserve">E-mail: </w:t>
        </w:r>
        <w:hyperlink r:id="rId1" w:history="1">
          <w:r w:rsidRPr="001633E0">
            <w:rPr>
              <w:rStyle w:val="Hipercze"/>
              <w:rFonts w:ascii="Toyota Type" w:hAnsi="Toyota Type" w:cs="Toyota Type"/>
              <w:sz w:val="18"/>
              <w:szCs w:val="18"/>
              <w:lang w:val="hu-HU"/>
            </w:rPr>
            <w:t>zsombor.varga@toyota-ce.com</w:t>
          </w:r>
        </w:hyperlink>
        <w:r w:rsidRPr="001633E0">
          <w:rPr>
            <w:rFonts w:ascii="Toyota Type" w:hAnsi="Toyota Type" w:cs="Toyota Type"/>
            <w:sz w:val="18"/>
            <w:szCs w:val="18"/>
            <w:lang w:val="hu-HU"/>
          </w:rPr>
          <w:tab/>
          <w:t xml:space="preserve">Sajtóoldal: </w:t>
        </w:r>
        <w:hyperlink r:id="rId2" w:history="1">
          <w:r w:rsidRPr="001633E0">
            <w:rPr>
              <w:rStyle w:val="Hipercze"/>
              <w:rFonts w:ascii="Toyota Type" w:hAnsi="Toyota Type" w:cs="Toyota Type"/>
              <w:sz w:val="18"/>
              <w:szCs w:val="18"/>
              <w:lang w:val="hu-HU"/>
            </w:rPr>
            <w:t>www.toyotanews.eu</w:t>
          </w:r>
        </w:hyperlink>
        <w:r w:rsidRPr="001633E0">
          <w:rPr>
            <w:rFonts w:ascii="Toyota Type" w:hAnsi="Toyota Type" w:cs="Toyota Type"/>
            <w:sz w:val="18"/>
            <w:szCs w:val="18"/>
            <w:lang w:val="hu-HU"/>
          </w:rPr>
          <w:tab/>
          <w:t xml:space="preserve">  2040 Budaörs, Budapark, Keleti 4.</w:t>
        </w:r>
      </w:p>
    </w:sdtContent>
  </w:sdt>
  <w:p w14:paraId="1EB95CEC" w14:textId="77777777" w:rsidR="005B3C88" w:rsidRDefault="005B3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0CF7F" w14:textId="77777777" w:rsidR="00CF7C99" w:rsidRDefault="00CF7C99" w:rsidP="005E4875">
      <w:pPr>
        <w:spacing w:after="0" w:line="240" w:lineRule="auto"/>
      </w:pPr>
      <w:r>
        <w:separator/>
      </w:r>
    </w:p>
  </w:footnote>
  <w:footnote w:type="continuationSeparator" w:id="0">
    <w:p w14:paraId="3A9AF00B" w14:textId="77777777" w:rsidR="00CF7C99" w:rsidRDefault="00CF7C99" w:rsidP="005E4875">
      <w:pPr>
        <w:spacing w:after="0" w:line="240" w:lineRule="auto"/>
      </w:pPr>
      <w:r>
        <w:continuationSeparator/>
      </w:r>
    </w:p>
  </w:footnote>
  <w:footnote w:type="continuationNotice" w:id="1">
    <w:p w14:paraId="096CE118" w14:textId="77777777" w:rsidR="00CF7C99" w:rsidRDefault="00CF7C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1227" w14:textId="77777777" w:rsidR="00D8561F" w:rsidRPr="008F6705" w:rsidRDefault="00D8561F" w:rsidP="00D8561F">
    <w:pPr>
      <w:pStyle w:val="Nagwek"/>
      <w:spacing w:before="960"/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64B436D" wp14:editId="30667D99">
          <wp:simplePos x="0" y="0"/>
          <wp:positionH relativeFrom="column">
            <wp:posOffset>25400</wp:posOffset>
          </wp:positionH>
          <wp:positionV relativeFrom="paragraph">
            <wp:posOffset>-12065</wp:posOffset>
          </wp:positionV>
          <wp:extent cx="2037071" cy="467360"/>
          <wp:effectExtent l="0" t="0" r="1905" b="8890"/>
          <wp:wrapTight wrapText="bothSides">
            <wp:wrapPolygon edited="0">
              <wp:start x="1010" y="0"/>
              <wp:lineTo x="0" y="1761"/>
              <wp:lineTo x="0" y="15848"/>
              <wp:lineTo x="4445" y="21130"/>
              <wp:lineTo x="5658" y="21130"/>
              <wp:lineTo x="21418" y="21130"/>
              <wp:lineTo x="21418" y="3522"/>
              <wp:lineTo x="4243" y="0"/>
              <wp:lineTo x="1010" y="0"/>
            </wp:wrapPolygon>
          </wp:wrapTight>
          <wp:docPr id="4" name="Picture 4" descr="Automotive Digital Marketing Agency Car Dealer Advertising Online Marke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omotive Digital Marketing Agency Car Dealer Advertising Online Marke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71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A3B73">
      <w:t xml:space="preserve"> </w:t>
    </w:r>
    <w:r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 xml:space="preserve">LEXUS </w:t>
    </w:r>
    <w:r w:rsidRPr="00687640"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>SAJTÓKÖZLEMÉN</w:t>
    </w:r>
    <w:r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>Y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ED179E" wp14:editId="30AFFBB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1" name="Text Box 1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B9CDDE" w14:textId="3E6B6D51" w:rsidR="00D8561F" w:rsidRPr="003933F2" w:rsidRDefault="00D8561F" w:rsidP="00D8561F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ED17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65B9CDDE" w14:textId="3E6B6D51" w:rsidR="00D8561F" w:rsidRPr="003933F2" w:rsidRDefault="00D8561F" w:rsidP="00D8561F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20AF539" w14:textId="77777777" w:rsidR="00064D21" w:rsidRDefault="00064D21" w:rsidP="00064D21">
    <w:pPr>
      <w:pStyle w:val="Nagwek"/>
      <w:tabs>
        <w:tab w:val="clear" w:pos="9026"/>
        <w:tab w:val="right" w:pos="89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6D2BA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D5E9F"/>
    <w:multiLevelType w:val="hybridMultilevel"/>
    <w:tmpl w:val="188C3C1C"/>
    <w:lvl w:ilvl="0" w:tplc="5D8C36A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42654"/>
    <w:multiLevelType w:val="hybridMultilevel"/>
    <w:tmpl w:val="7A766CCE"/>
    <w:lvl w:ilvl="0" w:tplc="04070001">
      <w:start w:val="1"/>
      <w:numFmt w:val="bullet"/>
      <w:pStyle w:val="Bullets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F27A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E2091"/>
    <w:multiLevelType w:val="hybridMultilevel"/>
    <w:tmpl w:val="35185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224D7"/>
    <w:multiLevelType w:val="hybridMultilevel"/>
    <w:tmpl w:val="05029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A5D81"/>
    <w:multiLevelType w:val="hybridMultilevel"/>
    <w:tmpl w:val="CD420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315D1"/>
    <w:multiLevelType w:val="multilevel"/>
    <w:tmpl w:val="1916D2BA"/>
    <w:lvl w:ilvl="0">
      <w:start w:val="1"/>
      <w:numFmt w:val="decimal"/>
      <w:pStyle w:val="Title1"/>
      <w:lvlText w:val="Part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624194039">
    <w:abstractNumId w:val="6"/>
  </w:num>
  <w:num w:numId="2" w16cid:durableId="2017922835">
    <w:abstractNumId w:val="2"/>
  </w:num>
  <w:num w:numId="3" w16cid:durableId="1742558816">
    <w:abstractNumId w:val="2"/>
  </w:num>
  <w:num w:numId="4" w16cid:durableId="1537813251">
    <w:abstractNumId w:val="6"/>
  </w:num>
  <w:num w:numId="5" w16cid:durableId="245268271">
    <w:abstractNumId w:val="8"/>
  </w:num>
  <w:num w:numId="6" w16cid:durableId="1830051533">
    <w:abstractNumId w:val="1"/>
  </w:num>
  <w:num w:numId="7" w16cid:durableId="1335840823">
    <w:abstractNumId w:val="7"/>
  </w:num>
  <w:num w:numId="8" w16cid:durableId="1950039560">
    <w:abstractNumId w:val="3"/>
  </w:num>
  <w:num w:numId="9" w16cid:durableId="1956402513">
    <w:abstractNumId w:val="0"/>
  </w:num>
  <w:num w:numId="10" w16cid:durableId="1644238773">
    <w:abstractNumId w:val="5"/>
  </w:num>
  <w:num w:numId="11" w16cid:durableId="1235242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499"/>
  <w:drawingGridVerticalSpacing w:val="499"/>
  <w:doNotUseMarginsForDrawingGridOrigin/>
  <w:drawingGridHorizontalOrigin w:val="1440"/>
  <w:drawingGridVerticalOrigin w:val="144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96"/>
    <w:rsid w:val="00010F3C"/>
    <w:rsid w:val="00012E2B"/>
    <w:rsid w:val="00041E5A"/>
    <w:rsid w:val="000533E2"/>
    <w:rsid w:val="00064D21"/>
    <w:rsid w:val="00070DC8"/>
    <w:rsid w:val="000B0378"/>
    <w:rsid w:val="000F142D"/>
    <w:rsid w:val="00101F82"/>
    <w:rsid w:val="00135900"/>
    <w:rsid w:val="001519DA"/>
    <w:rsid w:val="001925D8"/>
    <w:rsid w:val="001946DA"/>
    <w:rsid w:val="001A12C9"/>
    <w:rsid w:val="001A350A"/>
    <w:rsid w:val="001F70FA"/>
    <w:rsid w:val="002125A1"/>
    <w:rsid w:val="002259FE"/>
    <w:rsid w:val="0023580C"/>
    <w:rsid w:val="00280BEA"/>
    <w:rsid w:val="002F4D76"/>
    <w:rsid w:val="002F7683"/>
    <w:rsid w:val="00336DE3"/>
    <w:rsid w:val="0034511D"/>
    <w:rsid w:val="00351871"/>
    <w:rsid w:val="003A443D"/>
    <w:rsid w:val="004162D7"/>
    <w:rsid w:val="00421031"/>
    <w:rsid w:val="00433687"/>
    <w:rsid w:val="004C336D"/>
    <w:rsid w:val="004F70BF"/>
    <w:rsid w:val="0051396E"/>
    <w:rsid w:val="00537C68"/>
    <w:rsid w:val="00545E8C"/>
    <w:rsid w:val="00570E1F"/>
    <w:rsid w:val="00584A96"/>
    <w:rsid w:val="005B17A6"/>
    <w:rsid w:val="005B3C88"/>
    <w:rsid w:val="005E4875"/>
    <w:rsid w:val="005E5511"/>
    <w:rsid w:val="005E5C7E"/>
    <w:rsid w:val="006122DE"/>
    <w:rsid w:val="0063437C"/>
    <w:rsid w:val="00675960"/>
    <w:rsid w:val="006D020C"/>
    <w:rsid w:val="006E7611"/>
    <w:rsid w:val="006F4DC4"/>
    <w:rsid w:val="00737E27"/>
    <w:rsid w:val="007401F9"/>
    <w:rsid w:val="00741ACE"/>
    <w:rsid w:val="00751F55"/>
    <w:rsid w:val="00752B6B"/>
    <w:rsid w:val="00796BE5"/>
    <w:rsid w:val="007E29CF"/>
    <w:rsid w:val="007F4E36"/>
    <w:rsid w:val="0080623C"/>
    <w:rsid w:val="0081525A"/>
    <w:rsid w:val="00824246"/>
    <w:rsid w:val="008256CE"/>
    <w:rsid w:val="00830072"/>
    <w:rsid w:val="008B17F0"/>
    <w:rsid w:val="008E2936"/>
    <w:rsid w:val="008E3DD7"/>
    <w:rsid w:val="008F0080"/>
    <w:rsid w:val="00921B57"/>
    <w:rsid w:val="0092400B"/>
    <w:rsid w:val="00973F19"/>
    <w:rsid w:val="00981192"/>
    <w:rsid w:val="00983FC6"/>
    <w:rsid w:val="00992EF2"/>
    <w:rsid w:val="009A75B7"/>
    <w:rsid w:val="009B7C14"/>
    <w:rsid w:val="00A01154"/>
    <w:rsid w:val="00A02444"/>
    <w:rsid w:val="00A0406F"/>
    <w:rsid w:val="00A17EC0"/>
    <w:rsid w:val="00A9248B"/>
    <w:rsid w:val="00AA3222"/>
    <w:rsid w:val="00B076B1"/>
    <w:rsid w:val="00B11432"/>
    <w:rsid w:val="00B1740D"/>
    <w:rsid w:val="00B31BF4"/>
    <w:rsid w:val="00B90760"/>
    <w:rsid w:val="00B926C8"/>
    <w:rsid w:val="00B928B9"/>
    <w:rsid w:val="00BB7B8B"/>
    <w:rsid w:val="00C57A73"/>
    <w:rsid w:val="00C62A28"/>
    <w:rsid w:val="00C80707"/>
    <w:rsid w:val="00C932C8"/>
    <w:rsid w:val="00C972DE"/>
    <w:rsid w:val="00CA63F9"/>
    <w:rsid w:val="00CE2576"/>
    <w:rsid w:val="00CF1BA0"/>
    <w:rsid w:val="00CF7C99"/>
    <w:rsid w:val="00D010D4"/>
    <w:rsid w:val="00D020C6"/>
    <w:rsid w:val="00D0260D"/>
    <w:rsid w:val="00D04967"/>
    <w:rsid w:val="00D06C21"/>
    <w:rsid w:val="00D44487"/>
    <w:rsid w:val="00D605B8"/>
    <w:rsid w:val="00D8561F"/>
    <w:rsid w:val="00D9601C"/>
    <w:rsid w:val="00DA28B3"/>
    <w:rsid w:val="00DE78B8"/>
    <w:rsid w:val="00DF2A60"/>
    <w:rsid w:val="00DF575D"/>
    <w:rsid w:val="00E12E00"/>
    <w:rsid w:val="00E13A41"/>
    <w:rsid w:val="00E343FB"/>
    <w:rsid w:val="00E41F15"/>
    <w:rsid w:val="00E44F1E"/>
    <w:rsid w:val="00E46D65"/>
    <w:rsid w:val="00E556C3"/>
    <w:rsid w:val="00E65345"/>
    <w:rsid w:val="00E9404B"/>
    <w:rsid w:val="00EB5DE8"/>
    <w:rsid w:val="00EC2B85"/>
    <w:rsid w:val="00ED3FE5"/>
    <w:rsid w:val="00F137EC"/>
    <w:rsid w:val="00F15A06"/>
    <w:rsid w:val="00F22A8A"/>
    <w:rsid w:val="00F618E3"/>
    <w:rsid w:val="00F62111"/>
    <w:rsid w:val="00F9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DB888"/>
  <w15:chartTrackingRefBased/>
  <w15:docId w15:val="{72077DE9-24D3-4AB2-8ADF-9AB07E4C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E5A"/>
    <w:rPr>
      <w:rFonts w:ascii="Nobel-Book" w:hAnsi="Nobel-Book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3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ullets1">
    <w:name w:val="Bullets 1"/>
    <w:basedOn w:val="Normalny"/>
    <w:qFormat/>
    <w:rsid w:val="00973F19"/>
    <w:pPr>
      <w:numPr>
        <w:numId w:val="4"/>
      </w:num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Bullets2">
    <w:name w:val="Bullets 2"/>
    <w:basedOn w:val="Bullets1"/>
    <w:qFormat/>
    <w:rsid w:val="00973F19"/>
    <w:pPr>
      <w:numPr>
        <w:ilvl w:val="1"/>
        <w:numId w:val="3"/>
      </w:num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  <w:rsid w:val="00973F19"/>
    <w:pPr>
      <w:numPr>
        <w:ilvl w:val="0"/>
      </w:numPr>
    </w:pPr>
  </w:style>
  <w:style w:type="paragraph" w:customStyle="1" w:styleId="Lexustable">
    <w:name w:val="Lexus table"/>
    <w:basedOn w:val="Normalny"/>
    <w:link w:val="LexustableChar"/>
    <w:rsid w:val="00973F19"/>
    <w:pPr>
      <w:spacing w:after="200" w:line="276" w:lineRule="auto"/>
      <w:jc w:val="both"/>
    </w:pPr>
    <w:rPr>
      <w:rFonts w:eastAsia="MS Mincho" w:cs="Nobel-Book"/>
      <w:color w:val="000000"/>
      <w:szCs w:val="18"/>
      <w:lang w:eastAsia="ja-JP"/>
    </w:rPr>
  </w:style>
  <w:style w:type="character" w:customStyle="1" w:styleId="LexustableChar">
    <w:name w:val="Lexus table Char"/>
    <w:link w:val="Lexustable"/>
    <w:locked/>
    <w:rsid w:val="00973F19"/>
    <w:rPr>
      <w:rFonts w:ascii="Nobel-Book" w:eastAsia="MS Mincho" w:hAnsi="Nobel-Book" w:cs="Nobel-Book"/>
      <w:color w:val="000000"/>
      <w:szCs w:val="18"/>
      <w:lang w:eastAsia="ja-JP"/>
    </w:rPr>
  </w:style>
  <w:style w:type="paragraph" w:customStyle="1" w:styleId="NormalbulletsA">
    <w:name w:val="NormalbulletsA"/>
    <w:basedOn w:val="Bullets1"/>
    <w:rsid w:val="00973F19"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Bullets1"/>
    <w:rsid w:val="00973F19"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ny"/>
    <w:rsid w:val="00973F19"/>
    <w:pPr>
      <w:spacing w:after="0" w:line="240" w:lineRule="auto"/>
      <w:jc w:val="both"/>
    </w:pPr>
    <w:rPr>
      <w:rFonts w:ascii="Arial" w:eastAsia="MS Mincho" w:hAnsi="Arial" w:cs="Times New Roman"/>
      <w:spacing w:val="-4"/>
      <w:sz w:val="20"/>
      <w:szCs w:val="20"/>
      <w:lang w:eastAsia="ja-JP"/>
    </w:rPr>
  </w:style>
  <w:style w:type="paragraph" w:customStyle="1" w:styleId="Normaltextbig">
    <w:name w:val="Normaltextbig"/>
    <w:basedOn w:val="Normalny"/>
    <w:rsid w:val="00973F19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eastAsia="ja-JP"/>
    </w:rPr>
  </w:style>
  <w:style w:type="paragraph" w:customStyle="1" w:styleId="tablecontents">
    <w:name w:val="tablecontents"/>
    <w:basedOn w:val="Normalny"/>
    <w:rsid w:val="00973F19"/>
    <w:pPr>
      <w:keepNext/>
      <w:pBdr>
        <w:bottom w:val="single" w:sz="24" w:space="1" w:color="C0C0C0"/>
      </w:pBdr>
      <w:shd w:val="clear" w:color="auto" w:fill="333333"/>
      <w:spacing w:after="0" w:line="400" w:lineRule="exact"/>
      <w:outlineLvl w:val="1"/>
    </w:pPr>
    <w:rPr>
      <w:rFonts w:ascii="Arial" w:eastAsia="MS Mincho" w:hAnsi="Arial" w:cs="Times New Roman"/>
      <w:b/>
      <w:color w:val="FFFFFF"/>
      <w:sz w:val="36"/>
      <w:szCs w:val="20"/>
      <w:lang w:eastAsia="en-US"/>
    </w:rPr>
  </w:style>
  <w:style w:type="paragraph" w:customStyle="1" w:styleId="Text">
    <w:name w:val="Text"/>
    <w:basedOn w:val="Normalny"/>
    <w:qFormat/>
    <w:rsid w:val="00973F19"/>
    <w:p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Textbig">
    <w:name w:val="Text big"/>
    <w:basedOn w:val="Text"/>
    <w:qFormat/>
    <w:rsid w:val="00973F19"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rsid w:val="00973F19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qFormat/>
    <w:rsid w:val="00973F19"/>
    <w:pPr>
      <w:keepLines w:val="0"/>
      <w:numPr>
        <w:numId w:val="5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Nobel-Bold" w:eastAsia="MS Mincho" w:hAnsi="Nobel-Bold" w:cs="Times New Roman"/>
      <w:noProof/>
      <w:color w:val="FFFFFF"/>
      <w:sz w:val="40"/>
      <w:szCs w:val="20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le2">
    <w:name w:val="Title 2"/>
    <w:basedOn w:val="Nagwek3"/>
    <w:qFormat/>
    <w:rsid w:val="00973F19"/>
    <w:pPr>
      <w:keepNext w:val="0"/>
      <w:keepLines w:val="0"/>
      <w:pBdr>
        <w:bottom w:val="single" w:sz="24" w:space="1" w:color="999999"/>
      </w:pBdr>
      <w:tabs>
        <w:tab w:val="left" w:pos="709"/>
      </w:tabs>
      <w:spacing w:before="360" w:line="400" w:lineRule="exact"/>
      <w:ind w:left="709" w:hanging="709"/>
    </w:pPr>
    <w:rPr>
      <w:rFonts w:ascii="Nobel-Book" w:eastAsia="MS Mincho" w:hAnsi="Nobel-Book" w:cs="Nobel-Book"/>
      <w:b/>
      <w:bCs/>
      <w:noProof/>
      <w:color w:val="auto"/>
      <w:sz w:val="36"/>
      <w:szCs w:val="20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3F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tle3">
    <w:name w:val="Title 3"/>
    <w:basedOn w:val="Text"/>
    <w:qFormat/>
    <w:rsid w:val="00973F19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ny"/>
    <w:next w:val="Text"/>
    <w:qFormat/>
    <w:rsid w:val="00973F19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sz w:val="24"/>
      <w:szCs w:val="24"/>
      <w:lang w:eastAsia="ja-JP"/>
    </w:rPr>
  </w:style>
  <w:style w:type="paragraph" w:customStyle="1" w:styleId="Title5">
    <w:name w:val="Title 5"/>
    <w:basedOn w:val="Text"/>
    <w:qFormat/>
    <w:rsid w:val="00973F19"/>
    <w:pPr>
      <w:spacing w:before="480"/>
    </w:pPr>
    <w:rPr>
      <w:rFonts w:ascii="Nobel-Bold" w:hAnsi="Nobel-Bold" w:cs="Nobel-Bold"/>
      <w:sz w:val="24"/>
      <w:u w:val="single"/>
      <w:lang w:val="en-US"/>
    </w:rPr>
  </w:style>
  <w:style w:type="paragraph" w:customStyle="1" w:styleId="titlelevel1">
    <w:name w:val="titlelevel1"/>
    <w:basedOn w:val="Nagwek2"/>
    <w:rsid w:val="00973F19"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 w:cs="Times New Roman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Nagwek3"/>
    <w:rsid w:val="00973F19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 w:cs="Times New Roman"/>
      <w:b/>
      <w:bCs/>
      <w:noProof/>
      <w:color w:val="auto"/>
      <w:sz w:val="36"/>
      <w:szCs w:val="20"/>
      <w:lang w:eastAsia="ja-JP"/>
    </w:rPr>
  </w:style>
  <w:style w:type="paragraph" w:customStyle="1" w:styleId="titlelevel2b">
    <w:name w:val="titlelevel2b"/>
    <w:basedOn w:val="Normalny"/>
    <w:rsid w:val="00973F19"/>
    <w:pPr>
      <w:shd w:val="clear" w:color="auto" w:fill="C0C0C0"/>
      <w:spacing w:before="360" w:after="60" w:line="240" w:lineRule="auto"/>
      <w:jc w:val="both"/>
    </w:pPr>
    <w:rPr>
      <w:rFonts w:ascii="Arial" w:eastAsia="MS Mincho" w:hAnsi="Arial" w:cs="Times New Roman"/>
      <w:b/>
      <w:sz w:val="24"/>
      <w:szCs w:val="20"/>
      <w:lang w:eastAsia="ja-JP"/>
    </w:rPr>
  </w:style>
  <w:style w:type="paragraph" w:customStyle="1" w:styleId="titlelevel3">
    <w:name w:val="titlelevel3"/>
    <w:basedOn w:val="Normalny"/>
    <w:link w:val="titlelevel3Char"/>
    <w:rsid w:val="00973F19"/>
    <w:pPr>
      <w:pBdr>
        <w:bottom w:val="single" w:sz="6" w:space="1" w:color="000000"/>
      </w:pBdr>
      <w:tabs>
        <w:tab w:val="left" w:pos="540"/>
        <w:tab w:val="left" w:pos="833"/>
      </w:tabs>
      <w:spacing w:before="360" w:after="0" w:line="240" w:lineRule="auto"/>
    </w:pPr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character" w:customStyle="1" w:styleId="titlelevel3Char">
    <w:name w:val="titlelevel3 Char"/>
    <w:link w:val="titlelevel3"/>
    <w:rsid w:val="00973F19"/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paragraph" w:customStyle="1" w:styleId="titlelevel3b">
    <w:name w:val="titlelevel3b"/>
    <w:basedOn w:val="titlelevel3"/>
    <w:next w:val="Normalny"/>
    <w:rsid w:val="00973F19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ny"/>
    <w:link w:val="titlelevel4Char"/>
    <w:rsid w:val="00973F19"/>
    <w:pPr>
      <w:pBdr>
        <w:bottom w:val="single" w:sz="4" w:space="1" w:color="auto"/>
      </w:pBdr>
      <w:spacing w:before="480" w:after="0" w:line="240" w:lineRule="exact"/>
      <w:jc w:val="both"/>
    </w:pPr>
    <w:rPr>
      <w:rFonts w:ascii="Arial" w:eastAsia="MS Mincho" w:hAnsi="Arial" w:cs="Times New Roman"/>
      <w:b/>
      <w:sz w:val="24"/>
      <w:szCs w:val="20"/>
      <w:lang w:val="en-US" w:eastAsia="ja-JP"/>
    </w:rPr>
  </w:style>
  <w:style w:type="character" w:customStyle="1" w:styleId="titlelevel4Char">
    <w:name w:val="titlelevel4 Char"/>
    <w:link w:val="titlelevel4"/>
    <w:rsid w:val="00973F19"/>
    <w:rPr>
      <w:rFonts w:ascii="Arial" w:eastAsia="MS Mincho" w:hAnsi="Arial" w:cs="Times New Roman"/>
      <w:b/>
      <w:sz w:val="24"/>
      <w:szCs w:val="20"/>
      <w:lang w:val="en-US" w:eastAsia="ja-JP"/>
    </w:rPr>
  </w:style>
  <w:style w:type="paragraph" w:styleId="Nagwek">
    <w:name w:val="header"/>
    <w:basedOn w:val="Normalny"/>
    <w:link w:val="NagwekZnak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875"/>
    <w:rPr>
      <w:rFonts w:ascii="Nobel-Book" w:hAnsi="Nobel-Book"/>
    </w:rPr>
  </w:style>
  <w:style w:type="paragraph" w:styleId="Stopka">
    <w:name w:val="footer"/>
    <w:basedOn w:val="Normalny"/>
    <w:link w:val="StopkaZnak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875"/>
    <w:rPr>
      <w:rFonts w:ascii="Nobel-Book" w:hAnsi="Nobel-Book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51396E"/>
  </w:style>
  <w:style w:type="character" w:customStyle="1" w:styleId="DataZnak">
    <w:name w:val="Data Znak"/>
    <w:basedOn w:val="Domylnaczcionkaakapitu"/>
    <w:link w:val="Data"/>
    <w:uiPriority w:val="99"/>
    <w:semiHidden/>
    <w:rsid w:val="0051396E"/>
    <w:rPr>
      <w:rFonts w:ascii="Nobel-Book" w:hAnsi="Nobel-Book"/>
    </w:rPr>
  </w:style>
  <w:style w:type="paragraph" w:styleId="Akapitzlist">
    <w:name w:val="List Paragraph"/>
    <w:basedOn w:val="Normalny"/>
    <w:uiPriority w:val="34"/>
    <w:qFormat/>
    <w:rsid w:val="0051396E"/>
    <w:pPr>
      <w:ind w:left="720"/>
      <w:contextualSpacing/>
    </w:pPr>
    <w:rPr>
      <w:rFonts w:asciiTheme="minorHAnsi" w:eastAsiaTheme="minorHAnsi" w:hAnsiTheme="minorHAnsi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4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43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437C"/>
    <w:rPr>
      <w:rFonts w:ascii="Nobel-Book" w:hAnsi="Nobel-Book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37C"/>
    <w:rPr>
      <w:rFonts w:ascii="Nobel-Book" w:hAnsi="Nobel-Book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26C8"/>
    <w:pPr>
      <w:spacing w:after="0" w:line="240" w:lineRule="auto"/>
    </w:pPr>
    <w:rPr>
      <w:rFonts w:ascii="Nobel-Book" w:hAnsi="Nobel-Book"/>
    </w:rPr>
  </w:style>
  <w:style w:type="paragraph" w:styleId="Listapunktowana">
    <w:name w:val="List Bullet"/>
    <w:basedOn w:val="Normalny"/>
    <w:uiPriority w:val="99"/>
    <w:unhideWhenUsed/>
    <w:rsid w:val="00570E1F"/>
    <w:pPr>
      <w:numPr>
        <w:numId w:val="9"/>
      </w:numPr>
      <w:contextualSpacing/>
    </w:pPr>
    <w:rPr>
      <w:rFonts w:asciiTheme="minorHAnsi" w:eastAsiaTheme="minorHAnsi" w:hAnsi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570E1F"/>
    <w:rPr>
      <w:color w:val="0563C1" w:themeColor="hyperlink"/>
      <w:u w:val="single"/>
    </w:rPr>
  </w:style>
  <w:style w:type="paragraph" w:customStyle="1" w:styleId="Podstawowyakapit">
    <w:name w:val="[Podstawowy akapit]"/>
    <w:basedOn w:val="Normalny"/>
    <w:uiPriority w:val="99"/>
    <w:rsid w:val="0023580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zsombor.varga@toyota-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l\Downloads\Lexus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5531A987E834E95FEB1A30FD2B816" ma:contentTypeVersion="14" ma:contentTypeDescription="Create a new document." ma:contentTypeScope="" ma:versionID="b8bacc3d3351fd39169725c0b199c66d">
  <xsd:schema xmlns:xsd="http://www.w3.org/2001/XMLSchema" xmlns:xs="http://www.w3.org/2001/XMLSchema" xmlns:p="http://schemas.microsoft.com/office/2006/metadata/properties" xmlns:ns2="70bf8581-91f1-42f7-892c-4ac1f4256d93" xmlns:ns3="5148db73-8718-474e-a3e4-6b037e0c9307" targetNamespace="http://schemas.microsoft.com/office/2006/metadata/properties" ma:root="true" ma:fieldsID="2fd6650799e5de3e527b487f4b124300" ns2:_="" ns3:_="">
    <xsd:import namespace="70bf8581-91f1-42f7-892c-4ac1f4256d93"/>
    <xsd:import namespace="5148db73-8718-474e-a3e4-6b037e0c9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f8581-91f1-42f7-892c-4ac1f4256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a07c147-b45e-40d1-8782-4ab946485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8db73-8718-474e-a3e4-6b037e0c930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487cea0-1a6c-417d-9952-791ef93bb1ce}" ma:internalName="TaxCatchAll" ma:showField="CatchAllData" ma:web="5148db73-8718-474e-a3e4-6b037e0c9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48db73-8718-474e-a3e4-6b037e0c9307" xsi:nil="true"/>
    <lcf76f155ced4ddcb4097134ff3c332f xmlns="70bf8581-91f1-42f7-892c-4ac1f4256d9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F9899-52A8-48EA-BED9-167756878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f8581-91f1-42f7-892c-4ac1f4256d93"/>
    <ds:schemaRef ds:uri="5148db73-8718-474e-a3e4-6b037e0c9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FE3F79-1980-4C19-B8D9-272A178E18DA}">
  <ds:schemaRefs>
    <ds:schemaRef ds:uri="http://schemas.microsoft.com/office/2006/metadata/properties"/>
    <ds:schemaRef ds:uri="http://schemas.microsoft.com/office/infopath/2007/PartnerControls"/>
    <ds:schemaRef ds:uri="5148db73-8718-474e-a3e4-6b037e0c9307"/>
    <ds:schemaRef ds:uri="70bf8581-91f1-42f7-892c-4ac1f4256d93"/>
  </ds:schemaRefs>
</ds:datastoreItem>
</file>

<file path=customXml/itemProps3.xml><?xml version="1.0" encoding="utf-8"?>
<ds:datastoreItem xmlns:ds="http://schemas.openxmlformats.org/officeDocument/2006/customXml" ds:itemID="{3B1A2985-1E89-41F9-A69E-42D083F313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5A5FA9-D383-4F67-8616-9D614C5B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Lexus press release template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Motor Europe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Bingham</dc:creator>
  <cp:keywords/>
  <dc:description/>
  <cp:lastModifiedBy>Monika Nimszke</cp:lastModifiedBy>
  <cp:revision>3</cp:revision>
  <cp:lastPrinted>2023-11-09T15:23:00Z</cp:lastPrinted>
  <dcterms:created xsi:type="dcterms:W3CDTF">2024-01-04T14:49:00Z</dcterms:created>
  <dcterms:modified xsi:type="dcterms:W3CDTF">2024-01-05T12:16:00Z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544d3e-f761-46b2-881e-fd08f3b12f65_Enabled">
    <vt:lpwstr>true</vt:lpwstr>
  </property>
  <property fmtid="{D5CDD505-2E9C-101B-9397-08002B2CF9AE}" pid="3" name="MSIP_Label_d9544d3e-f761-46b2-881e-fd08f3b12f65_SetDate">
    <vt:lpwstr>2022-07-15T15:05:46Z</vt:lpwstr>
  </property>
  <property fmtid="{D5CDD505-2E9C-101B-9397-08002B2CF9AE}" pid="4" name="MSIP_Label_d9544d3e-f761-46b2-881e-fd08f3b12f65_Method">
    <vt:lpwstr>Standard</vt:lpwstr>
  </property>
  <property fmtid="{D5CDD505-2E9C-101B-9397-08002B2CF9AE}" pid="5" name="MSIP_Label_d9544d3e-f761-46b2-881e-fd08f3b12f65_Name">
    <vt:lpwstr>Protected</vt:lpwstr>
  </property>
  <property fmtid="{D5CDD505-2E9C-101B-9397-08002B2CF9AE}" pid="6" name="MSIP_Label_d9544d3e-f761-46b2-881e-fd08f3b12f65_SiteId">
    <vt:lpwstr>52b742d1-3dc2-47ac-bf03-609c83d9df9f</vt:lpwstr>
  </property>
  <property fmtid="{D5CDD505-2E9C-101B-9397-08002B2CF9AE}" pid="7" name="MSIP_Label_d9544d3e-f761-46b2-881e-fd08f3b12f65_ActionId">
    <vt:lpwstr>e2bb28eb-81c5-4eb4-b0ef-6da23fbad85f</vt:lpwstr>
  </property>
  <property fmtid="{D5CDD505-2E9C-101B-9397-08002B2CF9AE}" pid="8" name="MSIP_Label_d9544d3e-f761-46b2-881e-fd08f3b12f65_ContentBits">
    <vt:lpwstr>1</vt:lpwstr>
  </property>
  <property fmtid="{D5CDD505-2E9C-101B-9397-08002B2CF9AE}" pid="9" name="ContentTypeId">
    <vt:lpwstr>0x0101009745531A987E834E95FEB1A30FD2B816</vt:lpwstr>
  </property>
  <property fmtid="{D5CDD505-2E9C-101B-9397-08002B2CF9AE}" pid="10" name="MediaServiceImageTags">
    <vt:lpwstr/>
  </property>
</Properties>
</file>