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034159373"/>
    <w:bookmarkEnd w:id="0"/>
    <w:bookmarkStart w:id="1" w:name="_MON_1201001431"/>
    <w:bookmarkEnd w:id="1"/>
    <w:p w14:paraId="5AC23394" w14:textId="77777777" w:rsidR="00AC3B86" w:rsidRPr="00252F6E" w:rsidRDefault="00F25857" w:rsidP="008213A1">
      <w:pPr>
        <w:rPr>
          <w:rFonts w:ascii="Arial" w:hAnsi="Arial" w:cs="Arial"/>
          <w:color w:val="808080"/>
          <w:sz w:val="72"/>
          <w:szCs w:val="72"/>
        </w:rPr>
      </w:pPr>
      <w:r w:rsidRPr="00252F6E">
        <w:rPr>
          <w:rFonts w:ascii="Nobel-Book" w:hAnsi="Nobel-Book"/>
          <w:color w:val="000000"/>
        </w:rPr>
        <w:object w:dxaOrig="4940" w:dyaOrig="838" w14:anchorId="001FA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1.75pt" o:ole="" fillcolor="window">
            <v:imagedata r:id="rId8" o:title=""/>
          </v:shape>
          <o:OLEObject Type="Embed" ProgID="Word.Picture.8" ShapeID="_x0000_i1025" DrawAspect="Content" ObjectID="_1564830191" r:id="rId9"/>
        </w:object>
      </w:r>
    </w:p>
    <w:p w14:paraId="6741A06F" w14:textId="77777777" w:rsidR="006206B3" w:rsidRDefault="006206B3" w:rsidP="00396F24">
      <w:pPr>
        <w:ind w:left="4248"/>
        <w:jc w:val="right"/>
        <w:rPr>
          <w:rFonts w:ascii="NobelCE Bk" w:hAnsi="NobelCE Bk" w:cs="Arial"/>
          <w:color w:val="808080"/>
          <w:sz w:val="72"/>
          <w:szCs w:val="72"/>
        </w:rPr>
      </w:pPr>
    </w:p>
    <w:p w14:paraId="5BB4C333" w14:textId="77777777" w:rsidR="00CD0E4A" w:rsidRDefault="00CD0E4A" w:rsidP="00396F24">
      <w:pPr>
        <w:ind w:left="4248"/>
        <w:jc w:val="right"/>
        <w:rPr>
          <w:rFonts w:ascii="NobelCE Bk" w:hAnsi="NobelCE Bk" w:cs="Arial"/>
          <w:color w:val="808080"/>
          <w:sz w:val="72"/>
          <w:szCs w:val="72"/>
        </w:rPr>
      </w:pPr>
    </w:p>
    <w:p w14:paraId="40B1658D" w14:textId="77777777" w:rsidR="00AC3B86" w:rsidRPr="00D83903" w:rsidRDefault="00D83903" w:rsidP="0092058D">
      <w:pPr>
        <w:spacing w:after="200" w:line="276" w:lineRule="auto"/>
        <w:ind w:left="4248"/>
        <w:jc w:val="right"/>
        <w:rPr>
          <w:rFonts w:ascii="NobelCE Bk" w:hAnsi="NobelCE Bk" w:cs="Arial"/>
          <w:b/>
          <w:color w:val="996633"/>
          <w:sz w:val="20"/>
          <w:szCs w:val="20"/>
        </w:rPr>
      </w:pPr>
      <w:r w:rsidRPr="00D83903">
        <w:rPr>
          <w:rFonts w:ascii="NobelCE Bk" w:hAnsi="NobelCE Bk" w:cs="Arial"/>
          <w:b/>
          <w:color w:val="808080"/>
          <w:sz w:val="72"/>
          <w:szCs w:val="72"/>
        </w:rPr>
        <w:t>PRESS KIT</w:t>
      </w:r>
      <w:r w:rsidR="001A2D7C" w:rsidRPr="00D83903">
        <w:rPr>
          <w:rFonts w:ascii="NobelCE Bk" w:hAnsi="NobelCE Bk" w:cs="Arial"/>
          <w:b/>
          <w:color w:val="808080"/>
          <w:sz w:val="72"/>
          <w:szCs w:val="72"/>
        </w:rPr>
        <w:t xml:space="preserve"> </w:t>
      </w:r>
    </w:p>
    <w:p w14:paraId="7091ACE2" w14:textId="77777777" w:rsidR="00396F24" w:rsidRPr="00252F6E" w:rsidRDefault="00396F24" w:rsidP="0092058D">
      <w:pPr>
        <w:spacing w:after="200" w:line="276" w:lineRule="auto"/>
        <w:rPr>
          <w:rFonts w:ascii="Arial" w:hAnsi="Arial" w:cs="Arial"/>
          <w:color w:val="808080"/>
          <w:sz w:val="20"/>
          <w:szCs w:val="20"/>
        </w:rPr>
      </w:pPr>
    </w:p>
    <w:p w14:paraId="1FA25210" w14:textId="4CA6CF86" w:rsidR="00AC3B86" w:rsidRPr="00252F6E" w:rsidRDefault="00973AFA" w:rsidP="0092058D">
      <w:pPr>
        <w:spacing w:after="200" w:line="276" w:lineRule="auto"/>
        <w:jc w:val="right"/>
        <w:rPr>
          <w:rFonts w:ascii="NobelCE Lt" w:hAnsi="NobelCE Lt" w:cs="Arial"/>
        </w:rPr>
      </w:pPr>
      <w:r>
        <w:rPr>
          <w:rFonts w:ascii="NobelCE Lt" w:hAnsi="NobelCE Lt" w:cs="Arial"/>
        </w:rPr>
        <w:t>22</w:t>
      </w:r>
      <w:r w:rsidR="000026C5">
        <w:rPr>
          <w:rFonts w:ascii="NobelCE Lt" w:hAnsi="NobelCE Lt" w:cs="Arial"/>
        </w:rPr>
        <w:t>.</w:t>
      </w:r>
      <w:r>
        <w:rPr>
          <w:rFonts w:ascii="NobelCE Lt" w:hAnsi="NobelCE Lt" w:cs="Arial"/>
        </w:rPr>
        <w:t xml:space="preserve"> srpna</w:t>
      </w:r>
      <w:r w:rsidR="00396F24" w:rsidRPr="00252F6E">
        <w:rPr>
          <w:rFonts w:ascii="NobelCE Lt" w:hAnsi="NobelCE Lt" w:cs="Arial"/>
        </w:rPr>
        <w:t xml:space="preserve"> </w:t>
      </w:r>
      <w:r w:rsidR="00AF333C" w:rsidRPr="00252F6E">
        <w:rPr>
          <w:rFonts w:ascii="NobelCE Lt" w:hAnsi="NobelCE Lt" w:cs="Arial"/>
        </w:rPr>
        <w:t>201</w:t>
      </w:r>
      <w:r w:rsidR="004D0428">
        <w:rPr>
          <w:rFonts w:ascii="NobelCE Lt" w:hAnsi="NobelCE Lt" w:cs="Arial"/>
        </w:rPr>
        <w:t>7</w:t>
      </w:r>
    </w:p>
    <w:p w14:paraId="0CEC6A04" w14:textId="4DC30958" w:rsidR="00A51D2E" w:rsidRDefault="00A51D2E" w:rsidP="0092058D">
      <w:pPr>
        <w:pStyle w:val="NoSpacing"/>
        <w:spacing w:after="200" w:line="276" w:lineRule="auto"/>
        <w:rPr>
          <w:rFonts w:ascii="NobelCE Bk" w:hAnsi="NobelCE Bk"/>
          <w:sz w:val="40"/>
          <w:szCs w:val="40"/>
        </w:rPr>
      </w:pPr>
    </w:p>
    <w:p w14:paraId="347316F6" w14:textId="412D11C9" w:rsidR="000026C5" w:rsidRDefault="000026C5" w:rsidP="0092058D">
      <w:pPr>
        <w:pStyle w:val="NoSpacing"/>
        <w:spacing w:after="200" w:line="276" w:lineRule="auto"/>
        <w:rPr>
          <w:rFonts w:ascii="NobelCE Bk" w:hAnsi="NobelCE Bk"/>
          <w:sz w:val="40"/>
          <w:szCs w:val="40"/>
        </w:rPr>
      </w:pPr>
      <w:r w:rsidRPr="000026C5">
        <w:rPr>
          <w:rFonts w:ascii="NobelCE Bk" w:hAnsi="NobelCE Bk"/>
          <w:sz w:val="40"/>
          <w:szCs w:val="40"/>
        </w:rPr>
        <w:t xml:space="preserve">LEXUS LC </w:t>
      </w:r>
    </w:p>
    <w:p w14:paraId="452FE05D" w14:textId="662F009D" w:rsidR="000026C5" w:rsidRPr="000026C5" w:rsidRDefault="000026C5" w:rsidP="0092058D">
      <w:pPr>
        <w:spacing w:after="200" w:line="276" w:lineRule="auto"/>
        <w:jc w:val="both"/>
        <w:rPr>
          <w:rFonts w:ascii="NobelCE Lt" w:hAnsi="NobelCE Lt"/>
        </w:rPr>
      </w:pPr>
      <w:r w:rsidRPr="000026C5">
        <w:rPr>
          <w:rFonts w:ascii="NobelCE Lt" w:hAnsi="NobelCE Lt"/>
        </w:rPr>
        <w:t xml:space="preserve">Uvedení atraktivního luxusního kupé Lexus LC </w:t>
      </w:r>
      <w:r w:rsidR="00BC4F57">
        <w:rPr>
          <w:rFonts w:ascii="NobelCE Lt" w:hAnsi="NobelCE Lt"/>
        </w:rPr>
        <w:t xml:space="preserve">je mnohem více než jen rozšířením </w:t>
      </w:r>
      <w:r w:rsidR="00BC4F57" w:rsidRPr="000026C5">
        <w:rPr>
          <w:rFonts w:ascii="NobelCE Lt" w:hAnsi="NobelCE Lt"/>
        </w:rPr>
        <w:t>globální modelové řady automobilky Lexus</w:t>
      </w:r>
      <w:r w:rsidR="00BC4F57">
        <w:rPr>
          <w:rFonts w:ascii="NobelCE Lt" w:hAnsi="NobelCE Lt"/>
        </w:rPr>
        <w:t xml:space="preserve"> o nový model </w:t>
      </w:r>
      <w:r w:rsidR="00BC4F57" w:rsidRPr="000026C5">
        <w:rPr>
          <w:rFonts w:ascii="NobelCE Lt" w:hAnsi="NobelCE Lt"/>
        </w:rPr>
        <w:t>s mnoha vyspělými technologiemi</w:t>
      </w:r>
      <w:r w:rsidR="00BC4F57">
        <w:rPr>
          <w:rFonts w:ascii="NobelCE Lt" w:hAnsi="NobelCE Lt"/>
        </w:rPr>
        <w:t>.</w:t>
      </w:r>
      <w:r w:rsidR="0007469A">
        <w:rPr>
          <w:rFonts w:ascii="NobelCE Lt" w:hAnsi="NobelCE Lt"/>
        </w:rPr>
        <w:t xml:space="preserve"> Emotivní dopad designu vozu </w:t>
      </w:r>
      <w:r w:rsidRPr="000026C5">
        <w:rPr>
          <w:rFonts w:ascii="NobelCE Lt" w:hAnsi="NobelCE Lt"/>
        </w:rPr>
        <w:t xml:space="preserve">je společně s atraktivními jízdními </w:t>
      </w:r>
      <w:r w:rsidR="0007469A">
        <w:rPr>
          <w:rFonts w:ascii="NobelCE Lt" w:hAnsi="NobelCE Lt"/>
        </w:rPr>
        <w:t>vlastnostmi</w:t>
      </w:r>
      <w:r w:rsidRPr="000026C5">
        <w:rPr>
          <w:rFonts w:ascii="NobelCE Lt" w:hAnsi="NobelCE Lt"/>
        </w:rPr>
        <w:t xml:space="preserve"> dokladem zásadního posunu celé značky Lexus,</w:t>
      </w:r>
      <w:r w:rsidR="0007469A">
        <w:rPr>
          <w:rFonts w:ascii="NobelCE Lt" w:hAnsi="NobelCE Lt"/>
        </w:rPr>
        <w:t xml:space="preserve"> ke kterému dochází v posledních letech</w:t>
      </w:r>
      <w:r w:rsidRPr="000026C5">
        <w:rPr>
          <w:rFonts w:ascii="NobelCE Lt" w:hAnsi="NobelCE Lt"/>
        </w:rPr>
        <w:t>.</w:t>
      </w:r>
    </w:p>
    <w:p w14:paraId="58BF37C9" w14:textId="03346DCD" w:rsidR="000026C5" w:rsidRPr="000026C5" w:rsidRDefault="000026C5" w:rsidP="0092058D">
      <w:pPr>
        <w:spacing w:after="200" w:line="276" w:lineRule="auto"/>
        <w:jc w:val="both"/>
        <w:rPr>
          <w:rFonts w:ascii="NobelCE Lt" w:hAnsi="NobelCE Lt"/>
        </w:rPr>
      </w:pPr>
      <w:r w:rsidRPr="000026C5">
        <w:rPr>
          <w:rFonts w:ascii="NobelCE Lt" w:hAnsi="NobelCE Lt"/>
        </w:rPr>
        <w:t xml:space="preserve">V automobilovém světě je Lexus stále relativně mladou značkou (28 let), avšak i za tak krátkou dobu se vnímání luxusu v očích zákazníků změnilo. Ještě v roce 1989 zákazníci volili prémiový vůz coby symbol společenského postavení. Dnešní pojetí luxusu se vyvinulo spíše v mentální postoj, který oceňuje kvalitu </w:t>
      </w:r>
      <w:r w:rsidR="00784F26">
        <w:rPr>
          <w:rFonts w:ascii="NobelCE Lt" w:hAnsi="NobelCE Lt"/>
        </w:rPr>
        <w:br/>
      </w:r>
      <w:r w:rsidRPr="000026C5">
        <w:rPr>
          <w:rFonts w:ascii="NobelCE Lt" w:hAnsi="NobelCE Lt"/>
        </w:rPr>
        <w:t>a výlučnost nejen v materiálním smyslu, ale i v otázce zážitků a společenských kontaktů.</w:t>
      </w:r>
    </w:p>
    <w:p w14:paraId="3ACBF85B" w14:textId="37CEDD20" w:rsidR="000026C5" w:rsidRPr="000026C5" w:rsidRDefault="000026C5" w:rsidP="0092058D">
      <w:pPr>
        <w:spacing w:after="200" w:line="276" w:lineRule="auto"/>
        <w:jc w:val="both"/>
        <w:rPr>
          <w:rFonts w:ascii="NobelCE Lt" w:hAnsi="NobelCE Lt"/>
        </w:rPr>
      </w:pPr>
      <w:r w:rsidRPr="000026C5">
        <w:rPr>
          <w:rFonts w:ascii="NobelCE Lt" w:hAnsi="NobelCE Lt"/>
        </w:rPr>
        <w:t xml:space="preserve">Jednou z kvalit, kterou se Lexus odlišoval již od dob, kdy do vysoce konkurenčního segmentu prémiových vozů vstoupil, je zasazení značky o nejvyšší standard zákaznických služeb. </w:t>
      </w:r>
      <w:r w:rsidR="00AC5CA6">
        <w:rPr>
          <w:rFonts w:ascii="NobelCE Lt" w:hAnsi="NobelCE Lt"/>
        </w:rPr>
        <w:t>Filozofie značky</w:t>
      </w:r>
      <w:r w:rsidRPr="000026C5">
        <w:rPr>
          <w:rFonts w:ascii="NobelCE Lt" w:hAnsi="NobelCE Lt"/>
        </w:rPr>
        <w:t xml:space="preserve"> vychází z</w:t>
      </w:r>
      <w:r w:rsidR="00AC5CA6">
        <w:rPr>
          <w:rFonts w:ascii="NobelCE Lt" w:hAnsi="NobelCE Lt"/>
        </w:rPr>
        <w:t> </w:t>
      </w:r>
      <w:r w:rsidRPr="000026C5">
        <w:rPr>
          <w:rFonts w:ascii="NobelCE Lt" w:hAnsi="NobelCE Lt"/>
        </w:rPr>
        <w:t>principů</w:t>
      </w:r>
      <w:r w:rsidR="00AC5CA6">
        <w:rPr>
          <w:rFonts w:ascii="NobelCE Lt" w:hAnsi="NobelCE Lt"/>
        </w:rPr>
        <w:t xml:space="preserve"> tzv.</w:t>
      </w:r>
      <w:r w:rsidRPr="000026C5">
        <w:rPr>
          <w:rFonts w:ascii="NobelCE Lt" w:hAnsi="NobelCE Lt"/>
        </w:rPr>
        <w:t xml:space="preserve"> Omotenashi</w:t>
      </w:r>
      <w:r w:rsidR="00AC5CA6">
        <w:rPr>
          <w:rFonts w:ascii="NobelCE Lt" w:hAnsi="NobelCE Lt"/>
        </w:rPr>
        <w:t xml:space="preserve">, které </w:t>
      </w:r>
      <w:r w:rsidRPr="000026C5">
        <w:rPr>
          <w:rFonts w:ascii="NobelCE Lt" w:hAnsi="NobelCE Lt"/>
        </w:rPr>
        <w:t>rozvíjejí ty nejlepší tradice japonské pohostinnosti</w:t>
      </w:r>
      <w:r w:rsidR="00AC5CA6">
        <w:rPr>
          <w:rFonts w:ascii="NobelCE Lt" w:hAnsi="NobelCE Lt"/>
        </w:rPr>
        <w:t xml:space="preserve">. V duchu této tradice je k </w:t>
      </w:r>
      <w:r w:rsidRPr="000026C5">
        <w:rPr>
          <w:rFonts w:ascii="NobelCE Lt" w:hAnsi="NobelCE Lt"/>
        </w:rPr>
        <w:t>zákazníkům přistup</w:t>
      </w:r>
      <w:r w:rsidR="00AC5CA6">
        <w:rPr>
          <w:rFonts w:ascii="NobelCE Lt" w:hAnsi="NobelCE Lt"/>
        </w:rPr>
        <w:t>ováno</w:t>
      </w:r>
      <w:r w:rsidRPr="000026C5">
        <w:rPr>
          <w:rFonts w:ascii="NobelCE Lt" w:hAnsi="NobelCE Lt"/>
        </w:rPr>
        <w:t xml:space="preserve"> jako</w:t>
      </w:r>
      <w:r w:rsidR="00AC5CA6">
        <w:rPr>
          <w:rFonts w:ascii="NobelCE Lt" w:hAnsi="NobelCE Lt"/>
        </w:rPr>
        <w:t xml:space="preserve"> k hostům ve vlastní domácnosti, se snahou </w:t>
      </w:r>
      <w:r w:rsidRPr="000026C5">
        <w:rPr>
          <w:rFonts w:ascii="NobelCE Lt" w:hAnsi="NobelCE Lt"/>
        </w:rPr>
        <w:t xml:space="preserve">předvídat všechny jejich potřeby a přání. Výsledkem jsou exkluzivní a na míru uzpůsobené zkušenosti i přístup k podnikání, pro </w:t>
      </w:r>
      <w:r w:rsidR="00AC5CA6">
        <w:rPr>
          <w:rFonts w:ascii="NobelCE Lt" w:hAnsi="NobelCE Lt"/>
        </w:rPr>
        <w:t xml:space="preserve">které </w:t>
      </w:r>
      <w:r w:rsidRPr="000026C5">
        <w:rPr>
          <w:rFonts w:ascii="NobelCE Lt" w:hAnsi="NobelCE Lt"/>
        </w:rPr>
        <w:t>si Lexus po celém světě získal nespočet ocenění v oblasti zákaznické spokojenosti.</w:t>
      </w:r>
    </w:p>
    <w:p w14:paraId="3E0388D6" w14:textId="1A89FD4B" w:rsidR="000026C5" w:rsidRPr="000026C5" w:rsidRDefault="000026C5" w:rsidP="0092058D">
      <w:pPr>
        <w:spacing w:after="200" w:line="276" w:lineRule="auto"/>
        <w:jc w:val="both"/>
        <w:rPr>
          <w:rFonts w:ascii="NobelCE Lt" w:hAnsi="NobelCE Lt"/>
        </w:rPr>
      </w:pPr>
      <w:r w:rsidRPr="000026C5">
        <w:rPr>
          <w:rFonts w:ascii="NobelCE Lt" w:hAnsi="NobelCE Lt"/>
        </w:rPr>
        <w:t xml:space="preserve">Na těchto pevných základech Lexus nyní staví a posouvá svoji práci za obvyklé hranice automobilového průmyslu do nových odvětví, kde dokáže </w:t>
      </w:r>
      <w:r w:rsidR="00AC5CA6">
        <w:rPr>
          <w:rFonts w:ascii="NobelCE Lt" w:hAnsi="NobelCE Lt"/>
        </w:rPr>
        <w:t>dále rozvíjet</w:t>
      </w:r>
      <w:r w:rsidRPr="000026C5">
        <w:rPr>
          <w:rFonts w:ascii="NobelCE Lt" w:hAnsi="NobelCE Lt"/>
        </w:rPr>
        <w:t xml:space="preserve"> inovace, kreativitu i řemeslné zpracování. </w:t>
      </w:r>
      <w:r w:rsidR="00AC5CA6">
        <w:rPr>
          <w:rFonts w:ascii="NobelCE Lt" w:hAnsi="NobelCE Lt"/>
        </w:rPr>
        <w:t xml:space="preserve">Například </w:t>
      </w:r>
      <w:r w:rsidRPr="000026C5">
        <w:rPr>
          <w:rFonts w:ascii="NobelCE Lt" w:hAnsi="NobelCE Lt"/>
        </w:rPr>
        <w:t>na poli světového designu</w:t>
      </w:r>
      <w:r w:rsidR="00AC5CA6">
        <w:rPr>
          <w:rFonts w:ascii="NobelCE Lt" w:hAnsi="NobelCE Lt"/>
        </w:rPr>
        <w:t xml:space="preserve"> je Lexus již</w:t>
      </w:r>
      <w:r w:rsidRPr="000026C5">
        <w:rPr>
          <w:rFonts w:ascii="NobelCE Lt" w:hAnsi="NobelCE Lt"/>
        </w:rPr>
        <w:t xml:space="preserve"> od roku 2005 jedním z klíčových přispěvatelů v rámci milánského týdne designu. Rovněž pořádá každoroční soutěž pro nadějné talenty a prezentuje speciálně zadaná díla, která zhmotňují klíčové motivy vlastní designové filozofie.</w:t>
      </w:r>
      <w:r w:rsidR="00AC5CA6">
        <w:rPr>
          <w:rFonts w:ascii="NobelCE Lt" w:hAnsi="NobelCE Lt"/>
        </w:rPr>
        <w:t xml:space="preserve"> </w:t>
      </w:r>
    </w:p>
    <w:p w14:paraId="28A5420D" w14:textId="0D650EB1" w:rsidR="000026C5" w:rsidRPr="000026C5" w:rsidRDefault="000026C5" w:rsidP="0092058D">
      <w:pPr>
        <w:spacing w:after="200" w:line="276" w:lineRule="auto"/>
        <w:jc w:val="both"/>
        <w:rPr>
          <w:rFonts w:ascii="NobelCE Lt" w:hAnsi="NobelCE Lt"/>
        </w:rPr>
      </w:pPr>
      <w:r w:rsidRPr="000026C5">
        <w:rPr>
          <w:rFonts w:ascii="NobelCE Lt" w:hAnsi="NobelCE Lt"/>
        </w:rPr>
        <w:t xml:space="preserve">Lexus rovněž podporuje filmové tvůrce. Ve spolupráci s předními mezinárodními producenty, jako je např. společnost The Weinstein Company, poskytuje od roku 2013 prezentační platformu pro nové talenty </w:t>
      </w:r>
      <w:r w:rsidR="00784F26">
        <w:rPr>
          <w:rFonts w:ascii="NobelCE Lt" w:hAnsi="NobelCE Lt"/>
        </w:rPr>
        <w:br/>
      </w:r>
      <w:r w:rsidRPr="000026C5">
        <w:rPr>
          <w:rFonts w:ascii="NobelCE Lt" w:hAnsi="NobelCE Lt"/>
        </w:rPr>
        <w:t xml:space="preserve">v rámci série krátkých filmů Lexus. </w:t>
      </w:r>
      <w:r w:rsidR="00AC5CA6">
        <w:rPr>
          <w:rFonts w:ascii="NobelCE Lt" w:hAnsi="NobelCE Lt"/>
        </w:rPr>
        <w:t>Své</w:t>
      </w:r>
      <w:r w:rsidRPr="000026C5">
        <w:rPr>
          <w:rFonts w:ascii="NobelCE Lt" w:hAnsi="NobelCE Lt"/>
        </w:rPr>
        <w:t xml:space="preserve"> designové vize rovněž přenáší na filmové plátno. Lexus ve spolupráci s filmovým studiem EuropaCorp a uznávaným režisérem Lucem Bessonem pomohl vytvořit futuristické </w:t>
      </w:r>
      <w:r w:rsidR="00AC5CA6">
        <w:rPr>
          <w:rFonts w:ascii="NobelCE Lt" w:hAnsi="NobelCE Lt"/>
        </w:rPr>
        <w:t xml:space="preserve">vesmírné </w:t>
      </w:r>
      <w:r w:rsidRPr="000026C5">
        <w:rPr>
          <w:rFonts w:ascii="NobelCE Lt" w:hAnsi="NobelCE Lt"/>
        </w:rPr>
        <w:t>stíhací plavidlo S</w:t>
      </w:r>
      <w:r w:rsidR="00AC5CA6">
        <w:rPr>
          <w:rFonts w:ascii="NobelCE Lt" w:hAnsi="NobelCE Lt"/>
        </w:rPr>
        <w:t>kyjet</w:t>
      </w:r>
      <w:r w:rsidRPr="000026C5">
        <w:rPr>
          <w:rFonts w:ascii="NobelCE Lt" w:hAnsi="NobelCE Lt"/>
        </w:rPr>
        <w:t xml:space="preserve"> </w:t>
      </w:r>
      <w:r w:rsidR="00AC5CA6">
        <w:rPr>
          <w:rFonts w:ascii="NobelCE Lt" w:hAnsi="NobelCE Lt"/>
        </w:rPr>
        <w:t xml:space="preserve">pro sci-fi snímek </w:t>
      </w:r>
      <w:r w:rsidRPr="000026C5">
        <w:rPr>
          <w:rFonts w:ascii="NobelCE Lt" w:hAnsi="NobelCE Lt"/>
        </w:rPr>
        <w:t>Valerian a město t</w:t>
      </w:r>
      <w:r w:rsidR="00AC5CA6">
        <w:rPr>
          <w:rFonts w:ascii="NobelCE Lt" w:hAnsi="NobelCE Lt"/>
        </w:rPr>
        <w:t>isíce planet.</w:t>
      </w:r>
    </w:p>
    <w:p w14:paraId="66E3AB10" w14:textId="5EDBB374" w:rsidR="000026C5" w:rsidRPr="000026C5" w:rsidRDefault="000026C5" w:rsidP="0092058D">
      <w:pPr>
        <w:spacing w:after="200" w:line="276" w:lineRule="auto"/>
        <w:jc w:val="both"/>
        <w:rPr>
          <w:rFonts w:ascii="NobelCE Lt" w:hAnsi="NobelCE Lt"/>
        </w:rPr>
      </w:pPr>
      <w:r w:rsidRPr="000026C5">
        <w:rPr>
          <w:rFonts w:ascii="NobelCE Lt" w:hAnsi="NobelCE Lt"/>
        </w:rPr>
        <w:lastRenderedPageBreak/>
        <w:t xml:space="preserve">Zaměření na nápadité technologie obohatilo výbavu vozů Lexus o celou řadu celosvětových prvenství </w:t>
      </w:r>
      <w:r w:rsidR="00784F26">
        <w:rPr>
          <w:rFonts w:ascii="NobelCE Lt" w:hAnsi="NobelCE Lt"/>
        </w:rPr>
        <w:br/>
      </w:r>
      <w:r w:rsidRPr="000026C5">
        <w:rPr>
          <w:rFonts w:ascii="NobelCE Lt" w:hAnsi="NobelCE Lt"/>
        </w:rPr>
        <w:t>a schopností. Toto úsilí na poli technických inovací se ještě rozšířilo o nové zajímavé výzvy, které si získaly pozornost i uznání ze strany veřejnosti. Automobilka Lexus úspěšně vytvořila plně funkční levitující prkno</w:t>
      </w:r>
      <w:r w:rsidR="00784F26">
        <w:rPr>
          <w:rFonts w:ascii="NobelCE Lt" w:hAnsi="NobelCE Lt"/>
        </w:rPr>
        <w:t xml:space="preserve"> (hoverboard)</w:t>
      </w:r>
      <w:r w:rsidRPr="000026C5">
        <w:rPr>
          <w:rFonts w:ascii="NobelCE Lt" w:hAnsi="NobelCE Lt"/>
        </w:rPr>
        <w:t xml:space="preserve">. Počátkem tohoto </w:t>
      </w:r>
      <w:r w:rsidR="007C6EC4">
        <w:rPr>
          <w:rFonts w:ascii="NobelCE Lt" w:hAnsi="NobelCE Lt"/>
        </w:rPr>
        <w:t>roku n</w:t>
      </w:r>
      <w:r w:rsidRPr="000026C5">
        <w:rPr>
          <w:rFonts w:ascii="NobelCE Lt" w:hAnsi="NobelCE Lt"/>
        </w:rPr>
        <w:t>avíc odhalil</w:t>
      </w:r>
      <w:r w:rsidR="007C6EC4">
        <w:rPr>
          <w:rFonts w:ascii="NobelCE Lt" w:hAnsi="NobelCE Lt"/>
        </w:rPr>
        <w:t>a</w:t>
      </w:r>
      <w:r w:rsidRPr="000026C5">
        <w:rPr>
          <w:rFonts w:ascii="NobelCE Lt" w:hAnsi="NobelCE Lt"/>
        </w:rPr>
        <w:t xml:space="preserve"> elegantní a dynamickou koncepci sportovní jachty Lexus, jejímž prostřednictvím </w:t>
      </w:r>
      <w:r w:rsidR="007C6EC4">
        <w:rPr>
          <w:rFonts w:ascii="NobelCE Lt" w:hAnsi="NobelCE Lt"/>
        </w:rPr>
        <w:t xml:space="preserve">se </w:t>
      </w:r>
      <w:r w:rsidRPr="000026C5">
        <w:rPr>
          <w:rFonts w:ascii="NobelCE Lt" w:hAnsi="NobelCE Lt"/>
        </w:rPr>
        <w:t>technologický a designový um</w:t>
      </w:r>
      <w:r w:rsidR="007C6EC4">
        <w:rPr>
          <w:rFonts w:ascii="NobelCE Lt" w:hAnsi="NobelCE Lt"/>
        </w:rPr>
        <w:t xml:space="preserve"> značky </w:t>
      </w:r>
      <w:r w:rsidRPr="000026C5">
        <w:rPr>
          <w:rFonts w:ascii="NobelCE Lt" w:hAnsi="NobelCE Lt"/>
        </w:rPr>
        <w:t>poprvé představ</w:t>
      </w:r>
      <w:r w:rsidR="007C6EC4">
        <w:rPr>
          <w:rFonts w:ascii="NobelCE Lt" w:hAnsi="NobelCE Lt"/>
        </w:rPr>
        <w:t>uje</w:t>
      </w:r>
      <w:r w:rsidRPr="000026C5">
        <w:rPr>
          <w:rFonts w:ascii="NobelCE Lt" w:hAnsi="NobelCE Lt"/>
        </w:rPr>
        <w:t xml:space="preserve"> i zájemcům </w:t>
      </w:r>
      <w:r w:rsidR="00784F26">
        <w:rPr>
          <w:rFonts w:ascii="NobelCE Lt" w:hAnsi="NobelCE Lt"/>
        </w:rPr>
        <w:br/>
      </w:r>
      <w:r w:rsidRPr="000026C5">
        <w:rPr>
          <w:rFonts w:ascii="NobelCE Lt" w:hAnsi="NobelCE Lt"/>
        </w:rPr>
        <w:t>o vysoce výkonná námořní plavidla.</w:t>
      </w:r>
    </w:p>
    <w:p w14:paraId="47266372" w14:textId="1A1A23F3" w:rsidR="000026C5" w:rsidRPr="000026C5" w:rsidRDefault="000026C5" w:rsidP="0092058D">
      <w:pPr>
        <w:spacing w:after="200" w:line="276" w:lineRule="auto"/>
        <w:jc w:val="both"/>
        <w:rPr>
          <w:rFonts w:ascii="NobelCE Lt" w:hAnsi="NobelCE Lt"/>
        </w:rPr>
      </w:pPr>
      <w:r w:rsidRPr="000026C5">
        <w:rPr>
          <w:rFonts w:ascii="NobelCE Lt" w:hAnsi="NobelCE Lt"/>
        </w:rPr>
        <w:t>Vize automobilky Lexus se tak neomezuje jen na vytváření skvělých vozů, jakým je např. nové LC.</w:t>
      </w:r>
      <w:r w:rsidR="007C0E93">
        <w:rPr>
          <w:rFonts w:ascii="NobelCE Lt" w:hAnsi="NobelCE Lt"/>
        </w:rPr>
        <w:t xml:space="preserve"> Její a</w:t>
      </w:r>
      <w:r w:rsidRPr="000026C5">
        <w:rPr>
          <w:rFonts w:ascii="NobelCE Lt" w:hAnsi="NobelCE Lt"/>
        </w:rPr>
        <w:t>mbicí</w:t>
      </w:r>
      <w:r w:rsidR="007C0E93">
        <w:rPr>
          <w:rFonts w:ascii="NobelCE Lt" w:hAnsi="NobelCE Lt"/>
        </w:rPr>
        <w:t xml:space="preserve"> </w:t>
      </w:r>
      <w:r w:rsidRPr="000026C5">
        <w:rPr>
          <w:rFonts w:ascii="NobelCE Lt" w:hAnsi="NobelCE Lt"/>
        </w:rPr>
        <w:t xml:space="preserve">je vybudovat atraktivní globální značku životního stylu s mnohem širším záběrem. Právě tento přístup dokonale zachycuje </w:t>
      </w:r>
      <w:r w:rsidR="007C0E93">
        <w:rPr>
          <w:rFonts w:ascii="NobelCE Lt" w:hAnsi="NobelCE Lt"/>
        </w:rPr>
        <w:t>i</w:t>
      </w:r>
      <w:r w:rsidRPr="000026C5">
        <w:rPr>
          <w:rFonts w:ascii="NobelCE Lt" w:hAnsi="NobelCE Lt"/>
        </w:rPr>
        <w:t xml:space="preserve"> nový slogan „Experience Amazing“.</w:t>
      </w:r>
    </w:p>
    <w:p w14:paraId="240EEBC8" w14:textId="2D805F27" w:rsidR="004D0428" w:rsidRDefault="000026C5" w:rsidP="0092058D">
      <w:pPr>
        <w:spacing w:after="200" w:line="276" w:lineRule="auto"/>
        <w:jc w:val="both"/>
        <w:rPr>
          <w:rFonts w:ascii="NobelCE Lt" w:hAnsi="NobelCE Lt"/>
        </w:rPr>
      </w:pPr>
      <w:r w:rsidRPr="000026C5">
        <w:rPr>
          <w:rFonts w:ascii="NobelCE Lt" w:hAnsi="NobelCE Lt"/>
        </w:rPr>
        <w:t>Lexus tímto definuje své vlastní teritorium v rámci luxusního s</w:t>
      </w:r>
      <w:r w:rsidR="00C35C81">
        <w:rPr>
          <w:rFonts w:ascii="NobelCE Lt" w:hAnsi="NobelCE Lt"/>
        </w:rPr>
        <w:t xml:space="preserve">egmentu, kde překračuje hranice </w:t>
      </w:r>
      <w:r w:rsidR="007C0E93">
        <w:rPr>
          <w:rFonts w:ascii="NobelCE Lt" w:hAnsi="NobelCE Lt"/>
        </w:rPr>
        <w:t>obvykle ryze technického chápání</w:t>
      </w:r>
      <w:r w:rsidRPr="000026C5">
        <w:rPr>
          <w:rFonts w:ascii="NobelCE Lt" w:hAnsi="NobelCE Lt"/>
        </w:rPr>
        <w:t xml:space="preserve"> luxusních vozů. Výsledkem je maximálně komplexní zkušenost s celou značkou, zprostředkovaná nadšením pro design, řemeslným zpracováním, kvalitou, technologiemi </w:t>
      </w:r>
      <w:r w:rsidR="00784F26">
        <w:rPr>
          <w:rFonts w:ascii="NobelCE Lt" w:hAnsi="NobelCE Lt"/>
        </w:rPr>
        <w:br/>
      </w:r>
      <w:r w:rsidRPr="000026C5">
        <w:rPr>
          <w:rFonts w:ascii="NobelCE Lt" w:hAnsi="NobelCE Lt"/>
        </w:rPr>
        <w:t xml:space="preserve">a bezkonkurenčními zkušenostmi zákazníků – což jsou kvality, které dokonale zhmotňuje nové luxusní kupé </w:t>
      </w:r>
      <w:r w:rsidR="00C35C81">
        <w:rPr>
          <w:rFonts w:ascii="NobelCE Lt" w:hAnsi="NobelCE Lt"/>
        </w:rPr>
        <w:t xml:space="preserve">Lexus </w:t>
      </w:r>
      <w:r w:rsidRPr="000026C5">
        <w:rPr>
          <w:rFonts w:ascii="NobelCE Lt" w:hAnsi="NobelCE Lt"/>
        </w:rPr>
        <w:t>LC.</w:t>
      </w:r>
    </w:p>
    <w:p w14:paraId="59085723" w14:textId="5E4C0512" w:rsidR="000026C5" w:rsidRPr="00F86A37" w:rsidRDefault="0029110B" w:rsidP="0092058D">
      <w:pPr>
        <w:spacing w:after="200" w:line="276" w:lineRule="auto"/>
        <w:jc w:val="both"/>
        <w:rPr>
          <w:rFonts w:ascii="NobelCE Lt" w:hAnsi="NobelCE Lt"/>
          <w:b/>
          <w:sz w:val="28"/>
          <w:u w:val="single"/>
        </w:rPr>
      </w:pPr>
      <w:r>
        <w:rPr>
          <w:rFonts w:ascii="NobelCE Lt" w:hAnsi="NobelCE Lt"/>
          <w:b/>
          <w:sz w:val="28"/>
          <w:u w:val="single"/>
        </w:rPr>
        <w:br/>
      </w:r>
      <w:r w:rsidR="000026C5" w:rsidRPr="00F86A37">
        <w:rPr>
          <w:rFonts w:ascii="NobelCE Lt" w:hAnsi="NobelCE Lt"/>
          <w:b/>
          <w:sz w:val="28"/>
          <w:u w:val="single"/>
        </w:rPr>
        <w:t>LEXUS LC – KLÍČOVÁ FAKTA:</w:t>
      </w:r>
    </w:p>
    <w:p w14:paraId="1AAA0DA3" w14:textId="4BACC3CA" w:rsidR="000026C5" w:rsidRPr="00A83A8A" w:rsidRDefault="000026C5" w:rsidP="0092058D">
      <w:pPr>
        <w:pStyle w:val="ListParagraph"/>
        <w:numPr>
          <w:ilvl w:val="0"/>
          <w:numId w:val="33"/>
        </w:numPr>
        <w:spacing w:after="200" w:line="276" w:lineRule="auto"/>
        <w:jc w:val="both"/>
        <w:rPr>
          <w:rFonts w:ascii="Nobel-Book" w:hAnsi="Nobel-Book"/>
        </w:rPr>
      </w:pPr>
      <w:r w:rsidRPr="00A83A8A">
        <w:rPr>
          <w:rFonts w:ascii="NobelCE Lt" w:hAnsi="NobelCE Lt"/>
          <w:b/>
        </w:rPr>
        <w:t>SMĚLÝ DESIGN:</w:t>
      </w:r>
    </w:p>
    <w:p w14:paraId="08D9EDA0" w14:textId="2E60A26C" w:rsidR="000026C5" w:rsidRPr="000026C5" w:rsidRDefault="000026C5" w:rsidP="0092058D">
      <w:pPr>
        <w:numPr>
          <w:ilvl w:val="0"/>
          <w:numId w:val="24"/>
        </w:numPr>
        <w:spacing w:after="200" w:line="276" w:lineRule="auto"/>
        <w:contextualSpacing/>
        <w:jc w:val="both"/>
        <w:rPr>
          <w:rFonts w:ascii="NobelCE Lt" w:hAnsi="NobelCE Lt"/>
        </w:rPr>
      </w:pPr>
      <w:r w:rsidRPr="000026C5">
        <w:rPr>
          <w:rFonts w:ascii="NobelCE Lt" w:hAnsi="NobelCE Lt"/>
        </w:rPr>
        <w:t xml:space="preserve">Zbrusu nové luxusní </w:t>
      </w:r>
      <w:r w:rsidR="00C35C81">
        <w:rPr>
          <w:rFonts w:ascii="NobelCE Lt" w:hAnsi="NobelCE Lt"/>
        </w:rPr>
        <w:t>GT</w:t>
      </w:r>
      <w:r w:rsidRPr="000026C5">
        <w:rPr>
          <w:rFonts w:ascii="NobelCE Lt" w:hAnsi="NobelCE Lt"/>
        </w:rPr>
        <w:t xml:space="preserve"> </w:t>
      </w:r>
      <w:r w:rsidR="00C35C81">
        <w:rPr>
          <w:rFonts w:ascii="NobelCE Lt" w:hAnsi="NobelCE Lt"/>
        </w:rPr>
        <w:t>s</w:t>
      </w:r>
      <w:r w:rsidRPr="000026C5">
        <w:rPr>
          <w:rFonts w:ascii="NobelCE Lt" w:hAnsi="NobelCE Lt"/>
        </w:rPr>
        <w:t xml:space="preserve"> dynamickým </w:t>
      </w:r>
      <w:r w:rsidR="00C35C81">
        <w:rPr>
          <w:rFonts w:ascii="NobelCE Lt" w:hAnsi="NobelCE Lt"/>
        </w:rPr>
        <w:t xml:space="preserve">designem </w:t>
      </w:r>
      <w:r w:rsidRPr="000026C5">
        <w:rPr>
          <w:rFonts w:ascii="NobelCE Lt" w:hAnsi="NobelCE Lt"/>
        </w:rPr>
        <w:t xml:space="preserve">a </w:t>
      </w:r>
      <w:r w:rsidR="00C35C81">
        <w:rPr>
          <w:rFonts w:ascii="NobelCE Lt" w:hAnsi="NobelCE Lt"/>
        </w:rPr>
        <w:t>plynulými</w:t>
      </w:r>
      <w:r w:rsidRPr="000026C5">
        <w:rPr>
          <w:rFonts w:ascii="NobelCE Lt" w:hAnsi="NobelCE Lt"/>
        </w:rPr>
        <w:t xml:space="preserve"> křivkami</w:t>
      </w:r>
    </w:p>
    <w:p w14:paraId="2B7DCA93" w14:textId="77777777" w:rsidR="000026C5" w:rsidRPr="000026C5" w:rsidRDefault="000026C5" w:rsidP="0092058D">
      <w:pPr>
        <w:numPr>
          <w:ilvl w:val="0"/>
          <w:numId w:val="24"/>
        </w:numPr>
        <w:spacing w:after="200" w:line="276" w:lineRule="auto"/>
        <w:contextualSpacing/>
        <w:jc w:val="both"/>
        <w:rPr>
          <w:rFonts w:ascii="NobelCE Lt" w:hAnsi="NobelCE Lt"/>
        </w:rPr>
      </w:pPr>
      <w:r w:rsidRPr="000026C5">
        <w:rPr>
          <w:rFonts w:ascii="NobelCE Lt" w:hAnsi="NobelCE Lt"/>
        </w:rPr>
        <w:t>První model v tomto segmentu s koly o velikosti 21"</w:t>
      </w:r>
    </w:p>
    <w:p w14:paraId="13D12CC4" w14:textId="61405A88" w:rsidR="000026C5" w:rsidRPr="000026C5" w:rsidRDefault="000026C5" w:rsidP="0092058D">
      <w:pPr>
        <w:numPr>
          <w:ilvl w:val="0"/>
          <w:numId w:val="24"/>
        </w:numPr>
        <w:spacing w:after="200" w:line="276" w:lineRule="auto"/>
        <w:contextualSpacing/>
        <w:jc w:val="both"/>
        <w:rPr>
          <w:rFonts w:ascii="NobelCE Lt" w:hAnsi="NobelCE Lt"/>
        </w:rPr>
      </w:pPr>
      <w:r w:rsidRPr="000026C5">
        <w:rPr>
          <w:rFonts w:ascii="NobelCE Lt" w:hAnsi="NobelCE Lt"/>
        </w:rPr>
        <w:t>Kabina orientovaná na řidiče poskytující luxus i sportovní atmosféru</w:t>
      </w:r>
      <w:r w:rsidR="00C35C81">
        <w:rPr>
          <w:rFonts w:ascii="NobelCE Lt" w:hAnsi="NobelCE Lt"/>
        </w:rPr>
        <w:t>,</w:t>
      </w:r>
      <w:r w:rsidRPr="000026C5">
        <w:rPr>
          <w:rFonts w:ascii="NobelCE Lt" w:hAnsi="NobelCE Lt"/>
        </w:rPr>
        <w:t xml:space="preserve"> s nízkou polohou za volantem pro optimální propojení řidiče s jeho vozem</w:t>
      </w:r>
    </w:p>
    <w:p w14:paraId="5AAF19FE" w14:textId="77777777" w:rsidR="000026C5" w:rsidRDefault="000026C5" w:rsidP="0092058D">
      <w:pPr>
        <w:spacing w:after="200" w:line="276" w:lineRule="auto"/>
        <w:jc w:val="both"/>
        <w:rPr>
          <w:rFonts w:ascii="Nobel-Book" w:hAnsi="Nobel-Book"/>
        </w:rPr>
      </w:pPr>
    </w:p>
    <w:p w14:paraId="0A85075C" w14:textId="77777777" w:rsidR="000026C5" w:rsidRPr="00A83A8A" w:rsidRDefault="000026C5" w:rsidP="0092058D">
      <w:pPr>
        <w:pStyle w:val="ListParagraph"/>
        <w:numPr>
          <w:ilvl w:val="0"/>
          <w:numId w:val="33"/>
        </w:numPr>
        <w:spacing w:after="200" w:line="276" w:lineRule="auto"/>
        <w:jc w:val="both"/>
        <w:rPr>
          <w:rFonts w:ascii="NobelCE Lt" w:hAnsi="NobelCE Lt"/>
          <w:b/>
        </w:rPr>
      </w:pPr>
      <w:r w:rsidRPr="00A83A8A">
        <w:rPr>
          <w:rFonts w:ascii="NobelCE Lt" w:hAnsi="NobelCE Lt"/>
          <w:b/>
        </w:rPr>
        <w:t>ATRAKTIVNÍ JÍZDNÍ SCHOPNOSTI:</w:t>
      </w:r>
    </w:p>
    <w:p w14:paraId="127DC39F" w14:textId="30CF383B" w:rsidR="000026C5" w:rsidRPr="000026C5" w:rsidRDefault="000026C5" w:rsidP="0092058D">
      <w:pPr>
        <w:numPr>
          <w:ilvl w:val="0"/>
          <w:numId w:val="24"/>
        </w:numPr>
        <w:spacing w:after="200" w:line="276" w:lineRule="auto"/>
        <w:contextualSpacing/>
        <w:jc w:val="both"/>
        <w:rPr>
          <w:rFonts w:ascii="NobelCE Lt" w:hAnsi="NobelCE Lt"/>
        </w:rPr>
      </w:pPr>
      <w:r w:rsidRPr="000026C5">
        <w:rPr>
          <w:rFonts w:ascii="NobelCE Lt" w:hAnsi="NobelCE Lt"/>
        </w:rPr>
        <w:t xml:space="preserve">Zbrusu nová a mimořádně tuhá podvozková </w:t>
      </w:r>
      <w:r w:rsidRPr="000026C5">
        <w:rPr>
          <w:rFonts w:ascii="NobelCE Lt" w:hAnsi="NobelCE Lt"/>
          <w:b/>
        </w:rPr>
        <w:t>platforma Lexus GA-L</w:t>
      </w:r>
      <w:r w:rsidRPr="000026C5">
        <w:rPr>
          <w:rFonts w:ascii="NobelCE Lt" w:hAnsi="NobelCE Lt"/>
        </w:rPr>
        <w:t xml:space="preserve">, zlepšující moment setrvačnosti posunutím nejtěžších prvků blíže ke středu vozidla a nabízející nižší těžiště </w:t>
      </w:r>
      <w:r w:rsidR="00784F26">
        <w:rPr>
          <w:rFonts w:ascii="NobelCE Lt" w:hAnsi="NobelCE Lt"/>
        </w:rPr>
        <w:br/>
      </w:r>
      <w:r w:rsidRPr="000026C5">
        <w:rPr>
          <w:rFonts w:ascii="NobelCE Lt" w:hAnsi="NobelCE Lt"/>
        </w:rPr>
        <w:t>i sportovnější polohu za volantem</w:t>
      </w:r>
    </w:p>
    <w:p w14:paraId="7DC65578" w14:textId="77777777" w:rsidR="000026C5" w:rsidRPr="000026C5" w:rsidRDefault="000026C5" w:rsidP="0092058D">
      <w:pPr>
        <w:numPr>
          <w:ilvl w:val="0"/>
          <w:numId w:val="24"/>
        </w:numPr>
        <w:spacing w:after="200" w:line="276" w:lineRule="auto"/>
        <w:contextualSpacing/>
        <w:jc w:val="both"/>
        <w:rPr>
          <w:rFonts w:ascii="NobelCE Lt" w:hAnsi="NobelCE Lt"/>
        </w:rPr>
      </w:pPr>
      <w:r w:rsidRPr="000026C5">
        <w:rPr>
          <w:rFonts w:ascii="NobelCE Lt" w:hAnsi="NobelCE Lt"/>
        </w:rPr>
        <w:t xml:space="preserve">Velmi tuhá a </w:t>
      </w:r>
      <w:r w:rsidRPr="000026C5">
        <w:rPr>
          <w:rFonts w:ascii="NobelCE Lt" w:hAnsi="NobelCE Lt"/>
          <w:b/>
        </w:rPr>
        <w:t>lehká karoserie</w:t>
      </w:r>
    </w:p>
    <w:p w14:paraId="3CC9CAF7" w14:textId="7DD606E5" w:rsidR="000026C5" w:rsidRDefault="000026C5" w:rsidP="0092058D">
      <w:pPr>
        <w:numPr>
          <w:ilvl w:val="0"/>
          <w:numId w:val="30"/>
        </w:numPr>
        <w:spacing w:after="200" w:line="276" w:lineRule="auto"/>
        <w:contextualSpacing/>
        <w:jc w:val="both"/>
        <w:rPr>
          <w:rFonts w:ascii="Nobel-Book" w:hAnsi="Nobel-Book"/>
        </w:rPr>
      </w:pPr>
      <w:r w:rsidRPr="000026C5">
        <w:rPr>
          <w:rFonts w:ascii="NobelCE Lt" w:hAnsi="NobelCE Lt"/>
          <w:b/>
        </w:rPr>
        <w:t>Nové víceprvkové zavěšení předních i zadních kol typu multi-link</w:t>
      </w:r>
      <w:r>
        <w:rPr>
          <w:rFonts w:ascii="Nobel-Book" w:hAnsi="Nobel-Book"/>
          <w:b/>
        </w:rPr>
        <w:t xml:space="preserve"> </w:t>
      </w:r>
      <w:r w:rsidRPr="000026C5">
        <w:rPr>
          <w:rFonts w:ascii="NobelCE Lt" w:hAnsi="NobelCE Lt"/>
        </w:rPr>
        <w:t xml:space="preserve">pro co nejpřesnější </w:t>
      </w:r>
      <w:r w:rsidR="00C35C81">
        <w:rPr>
          <w:rFonts w:ascii="NobelCE Lt" w:hAnsi="NobelCE Lt"/>
        </w:rPr>
        <w:t>ovládání</w:t>
      </w:r>
    </w:p>
    <w:p w14:paraId="247C2EA3" w14:textId="77777777" w:rsidR="000026C5" w:rsidRDefault="000026C5" w:rsidP="0092058D">
      <w:pPr>
        <w:spacing w:after="200" w:line="276" w:lineRule="auto"/>
        <w:ind w:left="1440"/>
        <w:jc w:val="both"/>
        <w:rPr>
          <w:rFonts w:ascii="Nobel-Book" w:hAnsi="Nobel-Book"/>
        </w:rPr>
      </w:pPr>
    </w:p>
    <w:p w14:paraId="4B15F2F0" w14:textId="77777777" w:rsidR="000026C5" w:rsidRPr="00A83A8A" w:rsidRDefault="000026C5" w:rsidP="0092058D">
      <w:pPr>
        <w:pStyle w:val="ListParagraph"/>
        <w:numPr>
          <w:ilvl w:val="0"/>
          <w:numId w:val="33"/>
        </w:numPr>
        <w:spacing w:after="200" w:line="276" w:lineRule="auto"/>
        <w:jc w:val="both"/>
        <w:rPr>
          <w:rFonts w:ascii="NobelCE Lt" w:hAnsi="NobelCE Lt"/>
          <w:b/>
        </w:rPr>
      </w:pPr>
      <w:r w:rsidRPr="00A83A8A">
        <w:rPr>
          <w:rFonts w:ascii="NobelCE Lt" w:hAnsi="NobelCE Lt"/>
          <w:b/>
        </w:rPr>
        <w:t xml:space="preserve">NÁPADITÉ TECHNOLOGIE: </w:t>
      </w:r>
    </w:p>
    <w:p w14:paraId="723BBBA0" w14:textId="18ACF9D7" w:rsidR="000026C5" w:rsidRPr="00C35C81" w:rsidRDefault="00C35C81" w:rsidP="0092058D">
      <w:pPr>
        <w:numPr>
          <w:ilvl w:val="0"/>
          <w:numId w:val="31"/>
        </w:numPr>
        <w:spacing w:after="200" w:line="276" w:lineRule="auto"/>
        <w:contextualSpacing/>
        <w:jc w:val="both"/>
        <w:rPr>
          <w:rFonts w:ascii="Nobel-Book" w:hAnsi="Nobel-Book"/>
        </w:rPr>
      </w:pPr>
      <w:r>
        <w:rPr>
          <w:rFonts w:ascii="NobelCE Lt" w:hAnsi="NobelCE Lt"/>
        </w:rPr>
        <w:t>Provedení LC</w:t>
      </w:r>
      <w:r>
        <w:rPr>
          <w:rFonts w:ascii="Nobel-Book" w:hAnsi="Nobel-Book"/>
        </w:rPr>
        <w:t xml:space="preserve"> </w:t>
      </w:r>
      <w:r w:rsidR="000026C5" w:rsidRPr="00C35C81">
        <w:rPr>
          <w:rFonts w:ascii="NobelCE Lt" w:hAnsi="NobelCE Lt"/>
        </w:rPr>
        <w:t>500h s nepřeplňovaným motorem 3,5 litru V6 a</w:t>
      </w:r>
      <w:r w:rsidR="000026C5" w:rsidRPr="00C35C81">
        <w:rPr>
          <w:rFonts w:ascii="NobelCE Lt" w:hAnsi="NobelCE Lt"/>
          <w:b/>
        </w:rPr>
        <w:t xml:space="preserve"> zbrusu novým vícestupňovým hybridním pohonem</w:t>
      </w:r>
      <w:r w:rsidR="000026C5" w:rsidRPr="00C35C81">
        <w:rPr>
          <w:rFonts w:ascii="Nobel-Book" w:hAnsi="Nobel-Book"/>
          <w:b/>
        </w:rPr>
        <w:t xml:space="preserve"> </w:t>
      </w:r>
      <w:r w:rsidR="000026C5" w:rsidRPr="00C35C81">
        <w:rPr>
          <w:rFonts w:ascii="NobelCE Lt" w:hAnsi="NobelCE Lt"/>
        </w:rPr>
        <w:t xml:space="preserve">Lexus, nabízející příkladnou hospodárnost a doposud nevídaný požitek </w:t>
      </w:r>
      <w:r w:rsidR="00784F26">
        <w:rPr>
          <w:rFonts w:ascii="NobelCE Lt" w:hAnsi="NobelCE Lt"/>
        </w:rPr>
        <w:br/>
      </w:r>
      <w:r w:rsidR="000026C5" w:rsidRPr="00C35C81">
        <w:rPr>
          <w:rFonts w:ascii="NobelCE Lt" w:hAnsi="NobelCE Lt"/>
        </w:rPr>
        <w:t>z jízdy v hybridním automobilu</w:t>
      </w:r>
    </w:p>
    <w:p w14:paraId="7899D17F" w14:textId="7DA3CA28" w:rsidR="0029110B" w:rsidRDefault="000026C5" w:rsidP="0092058D">
      <w:pPr>
        <w:numPr>
          <w:ilvl w:val="0"/>
          <w:numId w:val="31"/>
        </w:numPr>
        <w:spacing w:after="200" w:line="276" w:lineRule="auto"/>
        <w:contextualSpacing/>
        <w:jc w:val="both"/>
        <w:rPr>
          <w:rFonts w:ascii="Nobel-Book" w:hAnsi="Nobel-Book"/>
        </w:rPr>
      </w:pPr>
      <w:r w:rsidRPr="000026C5">
        <w:rPr>
          <w:rFonts w:ascii="NobelCE Lt" w:hAnsi="NobelCE Lt"/>
        </w:rPr>
        <w:t>Provedení LC</w:t>
      </w:r>
      <w:r w:rsidR="00C35C81">
        <w:rPr>
          <w:rFonts w:ascii="NobelCE Lt" w:hAnsi="NobelCE Lt"/>
        </w:rPr>
        <w:t xml:space="preserve"> </w:t>
      </w:r>
      <w:r w:rsidRPr="000026C5">
        <w:rPr>
          <w:rFonts w:ascii="NobelCE Lt" w:hAnsi="NobelCE Lt"/>
        </w:rPr>
        <w:t>500 s atmosférickým benzínovým motorem 5,0 litru V8 a</w:t>
      </w:r>
      <w:r w:rsidRPr="000026C5">
        <w:rPr>
          <w:rFonts w:ascii="NobelCE Lt" w:hAnsi="NobelCE Lt"/>
          <w:b/>
        </w:rPr>
        <w:t xml:space="preserve"> novou desetistupňovou automatickou převodovkou</w:t>
      </w:r>
      <w:r>
        <w:rPr>
          <w:rFonts w:ascii="Nobel-Book" w:hAnsi="Nobel-Book"/>
        </w:rPr>
        <w:t xml:space="preserve"> </w:t>
      </w:r>
      <w:r w:rsidRPr="000026C5">
        <w:rPr>
          <w:rFonts w:ascii="NobelCE Lt" w:hAnsi="NobelCE Lt"/>
        </w:rPr>
        <w:t>– celosvětové prvenství mezi luxusními osobními vozy</w:t>
      </w:r>
      <w:r w:rsidR="0092058D">
        <w:rPr>
          <w:rFonts w:ascii="NobelCE Lt" w:hAnsi="NobelCE Lt"/>
        </w:rPr>
        <w:br/>
      </w:r>
    </w:p>
    <w:p w14:paraId="0F8F581F" w14:textId="77777777" w:rsidR="0029110B" w:rsidRDefault="0029110B">
      <w:pPr>
        <w:rPr>
          <w:rFonts w:ascii="Nobel-Book" w:hAnsi="Nobel-Book"/>
        </w:rPr>
      </w:pPr>
      <w:r>
        <w:rPr>
          <w:rFonts w:ascii="Nobel-Book" w:hAnsi="Nobel-Book"/>
        </w:rPr>
        <w:br w:type="page"/>
      </w:r>
    </w:p>
    <w:p w14:paraId="66271A8A" w14:textId="77777777" w:rsidR="000026C5" w:rsidRPr="00A83A8A" w:rsidRDefault="000026C5" w:rsidP="0092058D">
      <w:pPr>
        <w:pStyle w:val="ListParagraph"/>
        <w:numPr>
          <w:ilvl w:val="0"/>
          <w:numId w:val="33"/>
        </w:numPr>
        <w:spacing w:after="200" w:line="276" w:lineRule="auto"/>
        <w:jc w:val="both"/>
        <w:rPr>
          <w:rFonts w:ascii="NobelCE Lt" w:hAnsi="NobelCE Lt"/>
          <w:b/>
        </w:rPr>
      </w:pPr>
      <w:r w:rsidRPr="00A83A8A">
        <w:rPr>
          <w:rFonts w:ascii="NobelCE Lt" w:hAnsi="NobelCE Lt"/>
          <w:b/>
        </w:rPr>
        <w:lastRenderedPageBreak/>
        <w:t xml:space="preserve">ŘEMESLNÉ ZPRACOVÁNÍ TAKUMI: </w:t>
      </w:r>
    </w:p>
    <w:p w14:paraId="1130B319" w14:textId="3FAE69F7" w:rsidR="000026C5" w:rsidRDefault="000026C5" w:rsidP="0092058D">
      <w:pPr>
        <w:spacing w:after="200" w:line="276" w:lineRule="auto"/>
        <w:ind w:left="708"/>
        <w:jc w:val="both"/>
        <w:rPr>
          <w:rFonts w:ascii="NobelCE Lt" w:hAnsi="NobelCE Lt"/>
        </w:rPr>
      </w:pPr>
      <w:r w:rsidRPr="000026C5">
        <w:rPr>
          <w:rFonts w:ascii="NobelCE Lt" w:hAnsi="NobelCE Lt"/>
        </w:rPr>
        <w:t>Vývoj a výroba v režii</w:t>
      </w:r>
      <w:r>
        <w:rPr>
          <w:rFonts w:ascii="Nobel-Book" w:hAnsi="Nobel-Book"/>
        </w:rPr>
        <w:t xml:space="preserve"> </w:t>
      </w:r>
      <w:r w:rsidRPr="00F86A37">
        <w:rPr>
          <w:rFonts w:ascii="NobelCE Lt" w:hAnsi="NobelCE Lt"/>
          <w:b/>
        </w:rPr>
        <w:t>mimořádně zkušených a nesmírně pečlivých pracovníků Lexus Takumi,</w:t>
      </w:r>
      <w:r w:rsidRPr="00F86A37">
        <w:rPr>
          <w:rFonts w:ascii="NobelCE Lt" w:hAnsi="NobelCE Lt"/>
        </w:rPr>
        <w:t xml:space="preserve"> čerpajících ze zkušeností při vývoji supersportu LFA s využitím mimořádně kvalitních materiálů. </w:t>
      </w:r>
      <w:r w:rsidR="0092058D">
        <w:rPr>
          <w:rFonts w:ascii="NobelCE Lt" w:hAnsi="NobelCE Lt"/>
        </w:rPr>
        <w:br/>
      </w:r>
    </w:p>
    <w:p w14:paraId="14537AC2" w14:textId="6E62C337" w:rsidR="000026C5" w:rsidRPr="0092058D" w:rsidRDefault="00C35C81" w:rsidP="0092058D">
      <w:pPr>
        <w:pStyle w:val="ListParagraph"/>
        <w:numPr>
          <w:ilvl w:val="0"/>
          <w:numId w:val="33"/>
        </w:numPr>
        <w:spacing w:after="200" w:line="276" w:lineRule="auto"/>
        <w:jc w:val="both"/>
        <w:rPr>
          <w:rFonts w:ascii="Nobel-Book" w:hAnsi="Nobel-Book"/>
          <w:lang w:val="cs-CZ"/>
        </w:rPr>
      </w:pPr>
      <w:r w:rsidRPr="00F86A37">
        <w:rPr>
          <w:rFonts w:ascii="NobelCE Lt" w:hAnsi="NobelCE Lt"/>
          <w:b/>
          <w:lang w:val="cs-CZ"/>
        </w:rPr>
        <w:t>KOMPLEXNÍ BEZPEČNOSTNÍ SYSTÉM LEXUS SAFETY SYST</w:t>
      </w:r>
      <w:r w:rsidR="00F86A37" w:rsidRPr="00F86A37">
        <w:rPr>
          <w:rFonts w:ascii="NobelCE Lt" w:hAnsi="NobelCE Lt"/>
          <w:b/>
          <w:lang w:val="cs-CZ"/>
        </w:rPr>
        <w:t>É</w:t>
      </w:r>
      <w:r w:rsidRPr="00F86A37">
        <w:rPr>
          <w:rFonts w:ascii="NobelCE Lt" w:hAnsi="NobelCE Lt"/>
          <w:b/>
          <w:lang w:val="cs-CZ"/>
        </w:rPr>
        <w:t>M +</w:t>
      </w:r>
      <w:r w:rsidRPr="00F86A37">
        <w:rPr>
          <w:rFonts w:ascii="NobelCE Lt" w:hAnsi="NobelCE Lt"/>
          <w:lang w:val="cs-CZ"/>
        </w:rPr>
        <w:t xml:space="preserve"> </w:t>
      </w:r>
      <w:r w:rsidR="000026C5" w:rsidRPr="00F86A37">
        <w:rPr>
          <w:rFonts w:ascii="NobelCE Lt" w:hAnsi="NobelCE Lt"/>
          <w:lang w:val="cs-CZ"/>
        </w:rPr>
        <w:t>již v základní výbavě s cílem zajistit nejvyšší standard aktivní i pasivní bezpečnosti</w:t>
      </w:r>
    </w:p>
    <w:p w14:paraId="7753327D" w14:textId="60311596" w:rsidR="0092058D" w:rsidRPr="00F86A37" w:rsidRDefault="0092058D" w:rsidP="0092058D">
      <w:pPr>
        <w:pStyle w:val="ListParagraph"/>
        <w:spacing w:after="200" w:line="276" w:lineRule="auto"/>
        <w:jc w:val="both"/>
        <w:rPr>
          <w:rFonts w:ascii="Nobel-Book" w:hAnsi="Nobel-Book"/>
          <w:lang w:val="cs-CZ"/>
        </w:rPr>
      </w:pPr>
      <w:r>
        <w:rPr>
          <w:rFonts w:ascii="Nobel-Book" w:hAnsi="Nobel-Book"/>
          <w:lang w:val="cs-CZ"/>
        </w:rPr>
        <w:br/>
      </w:r>
    </w:p>
    <w:p w14:paraId="0C6856A4" w14:textId="51171431" w:rsidR="000026C5" w:rsidRPr="0092058D" w:rsidRDefault="00F86A37" w:rsidP="0092058D">
      <w:pPr>
        <w:pStyle w:val="ListParagraph"/>
        <w:numPr>
          <w:ilvl w:val="0"/>
          <w:numId w:val="33"/>
        </w:numPr>
        <w:spacing w:after="200" w:line="276" w:lineRule="auto"/>
        <w:jc w:val="both"/>
        <w:rPr>
          <w:rFonts w:ascii="Nobel-Book" w:hAnsi="Nobel-Book"/>
          <w:b/>
          <w:lang w:val="cs-CZ"/>
        </w:rPr>
      </w:pPr>
      <w:r w:rsidRPr="0092058D">
        <w:rPr>
          <w:rFonts w:ascii="NobelCE Lt" w:hAnsi="NobelCE Lt"/>
          <w:b/>
          <w:lang w:val="cs-CZ"/>
        </w:rPr>
        <w:t xml:space="preserve">VÝBĚR ZE DVOU PRÉMIOVÝCH AUDIO SYSTÉMŮ: </w:t>
      </w:r>
    </w:p>
    <w:p w14:paraId="19D08B5A" w14:textId="102E3711" w:rsidR="000026C5" w:rsidRPr="00F86A37" w:rsidRDefault="000026C5" w:rsidP="0092058D">
      <w:pPr>
        <w:numPr>
          <w:ilvl w:val="0"/>
          <w:numId w:val="32"/>
        </w:numPr>
        <w:spacing w:after="200" w:line="276" w:lineRule="auto"/>
        <w:contextualSpacing/>
        <w:jc w:val="both"/>
        <w:rPr>
          <w:rFonts w:ascii="NobelCE Lt" w:hAnsi="NobelCE Lt"/>
        </w:rPr>
      </w:pPr>
      <w:r w:rsidRPr="00F86A37">
        <w:rPr>
          <w:rFonts w:ascii="NobelCE Lt" w:hAnsi="NobelCE Lt"/>
        </w:rPr>
        <w:t>Zakázková audio soustava</w:t>
      </w:r>
      <w:r w:rsidRPr="00F86A37">
        <w:rPr>
          <w:rFonts w:ascii="Nobel-Book" w:hAnsi="Nobel-Book"/>
        </w:rPr>
        <w:t xml:space="preserve"> </w:t>
      </w:r>
      <w:r w:rsidRPr="00F86A37">
        <w:rPr>
          <w:rFonts w:ascii="NobelCE Lt" w:hAnsi="NobelCE Lt"/>
          <w:b/>
        </w:rPr>
        <w:t>Mark Levinson Reference Product</w:t>
      </w:r>
      <w:r w:rsidRPr="00F86A37">
        <w:rPr>
          <w:rFonts w:ascii="Nobel-Book" w:hAnsi="Nobel-Book"/>
          <w:b/>
        </w:rPr>
        <w:t xml:space="preserve"> </w:t>
      </w:r>
      <w:r w:rsidRPr="00F86A37">
        <w:rPr>
          <w:rFonts w:ascii="NobelCE Lt" w:hAnsi="NobelCE Lt"/>
        </w:rPr>
        <w:t xml:space="preserve">se 13 reproduktory, </w:t>
      </w:r>
      <w:r w:rsidR="00F86A37">
        <w:rPr>
          <w:rFonts w:ascii="NobelCE Lt" w:hAnsi="NobelCE Lt"/>
        </w:rPr>
        <w:t>nebo</w:t>
      </w:r>
    </w:p>
    <w:p w14:paraId="707EB0E4" w14:textId="0EA8ED72" w:rsidR="000026C5" w:rsidRPr="00F86A37" w:rsidRDefault="000026C5" w:rsidP="0092058D">
      <w:pPr>
        <w:numPr>
          <w:ilvl w:val="0"/>
          <w:numId w:val="32"/>
        </w:numPr>
        <w:spacing w:after="200" w:line="276" w:lineRule="auto"/>
        <w:contextualSpacing/>
        <w:jc w:val="both"/>
        <w:rPr>
          <w:rFonts w:ascii="NobelCE Lt" w:hAnsi="NobelCE Lt"/>
          <w:b/>
        </w:rPr>
      </w:pPr>
      <w:r w:rsidRPr="00F86A37">
        <w:rPr>
          <w:rFonts w:ascii="NobelCE Lt" w:hAnsi="NobelCE Lt"/>
          <w:b/>
        </w:rPr>
        <w:t>Prémiová audio soustava Pioneer</w:t>
      </w:r>
      <w:r w:rsidRPr="00F86A37">
        <w:rPr>
          <w:rFonts w:ascii="Nobel-Book" w:hAnsi="Nobel-Book"/>
          <w:b/>
        </w:rPr>
        <w:t xml:space="preserve"> </w:t>
      </w:r>
      <w:r w:rsidRPr="00F86A37">
        <w:rPr>
          <w:rFonts w:ascii="NobelCE Lt" w:hAnsi="NobelCE Lt"/>
        </w:rPr>
        <w:t xml:space="preserve">s 12 reproduktory a </w:t>
      </w:r>
      <w:r w:rsidR="00F86A37">
        <w:rPr>
          <w:rFonts w:ascii="NobelCE Lt" w:hAnsi="NobelCE Lt"/>
          <w:b/>
        </w:rPr>
        <w:t>prostorovým ozvučením</w:t>
      </w:r>
    </w:p>
    <w:p w14:paraId="6684D554" w14:textId="77777777" w:rsidR="00F86A37" w:rsidRDefault="00F86A37" w:rsidP="0092058D">
      <w:pPr>
        <w:spacing w:after="200" w:line="276" w:lineRule="auto"/>
        <w:jc w:val="both"/>
        <w:rPr>
          <w:rFonts w:ascii="NobelCE Lt" w:hAnsi="NobelCE Lt"/>
        </w:rPr>
      </w:pPr>
    </w:p>
    <w:p w14:paraId="6D73C902" w14:textId="77777777" w:rsidR="009802FD" w:rsidRPr="009802FD" w:rsidRDefault="009802FD" w:rsidP="0092058D">
      <w:pPr>
        <w:spacing w:after="200" w:line="276" w:lineRule="auto"/>
        <w:jc w:val="both"/>
        <w:rPr>
          <w:rFonts w:ascii="NobelCE Lt" w:hAnsi="NobelCE Lt"/>
          <w:b/>
        </w:rPr>
      </w:pPr>
      <w:r w:rsidRPr="009802FD">
        <w:rPr>
          <w:rFonts w:ascii="NobelCE Lt" w:hAnsi="NobelCE Lt"/>
          <w:b/>
        </w:rPr>
        <w:t>VLAJKOVÉ LUXUSNÍ KUPÉ</w:t>
      </w:r>
    </w:p>
    <w:p w14:paraId="1912C382" w14:textId="5E499618" w:rsidR="009802FD" w:rsidRPr="009802FD" w:rsidRDefault="009802FD" w:rsidP="0092058D">
      <w:pPr>
        <w:spacing w:after="200" w:line="276" w:lineRule="auto"/>
        <w:jc w:val="both"/>
        <w:rPr>
          <w:rFonts w:ascii="NobelCE Lt" w:hAnsi="NobelCE Lt"/>
        </w:rPr>
      </w:pPr>
      <w:r w:rsidRPr="009802FD">
        <w:rPr>
          <w:rFonts w:ascii="NobelCE Lt" w:hAnsi="NobelCE Lt"/>
        </w:rPr>
        <w:t xml:space="preserve">LC je nové luxusní vlajkové kupé v uspořádání 2+2, rozšiřující globální modelovou řadu značky Lexus. Je výstavní síní designových kvalit, konstrukčního umu </w:t>
      </w:r>
      <w:r w:rsidR="00A87B1B">
        <w:rPr>
          <w:rFonts w:ascii="NobelCE Lt" w:hAnsi="NobelCE Lt"/>
        </w:rPr>
        <w:t>a vyspělých technologií, které Lexus</w:t>
      </w:r>
      <w:r w:rsidRPr="009802FD">
        <w:rPr>
          <w:rFonts w:ascii="NobelCE Lt" w:hAnsi="NobelCE Lt"/>
        </w:rPr>
        <w:t xml:space="preserve"> definují coby výrobce prémiových vozů, ale současně zhmotňuje i ambice vystupovat jako luxusní značka životního stylu.</w:t>
      </w:r>
    </w:p>
    <w:p w14:paraId="4302A033" w14:textId="7676D0AB" w:rsidR="009802FD" w:rsidRPr="009802FD" w:rsidRDefault="00A87B1B" w:rsidP="0092058D">
      <w:pPr>
        <w:spacing w:after="200" w:line="276" w:lineRule="auto"/>
        <w:jc w:val="both"/>
        <w:rPr>
          <w:rFonts w:ascii="NobelCE Lt" w:hAnsi="NobelCE Lt"/>
        </w:rPr>
      </w:pPr>
      <w:r>
        <w:rPr>
          <w:rFonts w:ascii="NobelCE Lt" w:hAnsi="NobelCE Lt"/>
        </w:rPr>
        <w:t>Jedinečný design vozu není zdaleka to jediné</w:t>
      </w:r>
      <w:r w:rsidR="009802FD" w:rsidRPr="009802FD">
        <w:rPr>
          <w:rFonts w:ascii="NobelCE Lt" w:hAnsi="NobelCE Lt"/>
        </w:rPr>
        <w:t xml:space="preserve">. Byl </w:t>
      </w:r>
      <w:r w:rsidRPr="009802FD">
        <w:rPr>
          <w:rFonts w:ascii="NobelCE Lt" w:hAnsi="NobelCE Lt"/>
        </w:rPr>
        <w:t xml:space="preserve">po všech stránkách </w:t>
      </w:r>
      <w:r w:rsidR="009802FD" w:rsidRPr="009802FD">
        <w:rPr>
          <w:rFonts w:ascii="NobelCE Lt" w:hAnsi="NobelCE Lt"/>
        </w:rPr>
        <w:t>navržen tak, aby zprostředkoval jedinečný požitek z jízdy. „Ještě agilnější a kultivovanější“ – to bylo mantrou návrhářů Lexus, kteří měli na starosti všechny aspekty jízdních schopností, výkonu a ovladatelnosti modelu LC.</w:t>
      </w:r>
      <w:r>
        <w:rPr>
          <w:rFonts w:ascii="NobelCE Lt" w:hAnsi="NobelCE Lt"/>
        </w:rPr>
        <w:t xml:space="preserve"> </w:t>
      </w:r>
    </w:p>
    <w:p w14:paraId="6BE8B15E" w14:textId="2635D862" w:rsidR="009802FD" w:rsidRPr="009802FD" w:rsidRDefault="009802FD" w:rsidP="0092058D">
      <w:pPr>
        <w:spacing w:after="200" w:line="276" w:lineRule="auto"/>
        <w:jc w:val="both"/>
        <w:rPr>
          <w:rFonts w:ascii="NobelCE Lt" w:hAnsi="NobelCE Lt"/>
        </w:rPr>
      </w:pPr>
      <w:r w:rsidRPr="009802FD">
        <w:rPr>
          <w:rFonts w:ascii="NobelCE Lt" w:hAnsi="NobelCE Lt"/>
        </w:rPr>
        <w:t xml:space="preserve">Kupé LC je moderní interpretací těch nejlepších tradic </w:t>
      </w:r>
      <w:r w:rsidR="00A87B1B">
        <w:rPr>
          <w:rFonts w:ascii="NobelCE Lt" w:hAnsi="NobelCE Lt"/>
        </w:rPr>
        <w:t>vozů GT</w:t>
      </w:r>
      <w:r w:rsidRPr="009802FD">
        <w:rPr>
          <w:rFonts w:ascii="NobelCE Lt" w:hAnsi="NobelCE Lt"/>
        </w:rPr>
        <w:t>, s důrazem na jízdy po běžných silnicích, nikoli na závodních okruzích. Parametry jízdního chování, odezvy a pohodlí byly odladěny na řidičsky nejzajímavějších silnicích světa</w:t>
      </w:r>
      <w:r w:rsidR="00A87B1B">
        <w:rPr>
          <w:rFonts w:ascii="NobelCE Lt" w:hAnsi="NobelCE Lt"/>
        </w:rPr>
        <w:t>,</w:t>
      </w:r>
      <w:r w:rsidRPr="009802FD">
        <w:rPr>
          <w:rFonts w:ascii="NobelCE Lt" w:hAnsi="NobelCE Lt"/>
        </w:rPr>
        <w:t xml:space="preserve"> s cílem zprostředkovat atraktivní a nesmírně zábavné zážitky za volantem.</w:t>
      </w:r>
    </w:p>
    <w:p w14:paraId="08E0B020" w14:textId="71E5ACB9" w:rsidR="009802FD" w:rsidRPr="009802FD" w:rsidRDefault="009802FD" w:rsidP="0092058D">
      <w:pPr>
        <w:spacing w:after="200" w:line="276" w:lineRule="auto"/>
        <w:jc w:val="both"/>
        <w:rPr>
          <w:rFonts w:ascii="NobelCE Lt" w:hAnsi="NobelCE Lt"/>
        </w:rPr>
      </w:pPr>
      <w:r w:rsidRPr="009802FD">
        <w:rPr>
          <w:rFonts w:ascii="NobelCE Lt" w:hAnsi="NobelCE Lt"/>
        </w:rPr>
        <w:t xml:space="preserve">Pro obě provedení uváděná na trh, tedy LC 500h a LC 500, je neméně důležitá i kvalita – oba modely tak nabídnou zákazníkům jedinečné </w:t>
      </w:r>
      <w:r w:rsidR="00A87B1B">
        <w:rPr>
          <w:rFonts w:ascii="NobelCE Lt" w:hAnsi="NobelCE Lt"/>
        </w:rPr>
        <w:t>parametry</w:t>
      </w:r>
      <w:r w:rsidRPr="009802FD">
        <w:rPr>
          <w:rFonts w:ascii="NobelCE Lt" w:hAnsi="NobelCE Lt"/>
        </w:rPr>
        <w:t>.</w:t>
      </w:r>
    </w:p>
    <w:p w14:paraId="2ED1607E" w14:textId="46CBE3E8" w:rsidR="009802FD" w:rsidRPr="009802FD" w:rsidRDefault="009802FD" w:rsidP="0092058D">
      <w:pPr>
        <w:spacing w:after="200" w:line="276" w:lineRule="auto"/>
        <w:jc w:val="both"/>
        <w:rPr>
          <w:rFonts w:ascii="NobelCE Lt" w:hAnsi="NobelCE Lt"/>
        </w:rPr>
      </w:pPr>
      <w:r w:rsidRPr="009802FD">
        <w:rPr>
          <w:rFonts w:ascii="NobelCE Lt" w:hAnsi="NobelCE Lt"/>
        </w:rPr>
        <w:t>Provedení LC 500h představuje revoluci ve vývoji hybridních technologií a je vůbec prvním</w:t>
      </w:r>
      <w:r w:rsidR="00A87B1B">
        <w:rPr>
          <w:rFonts w:ascii="NobelCE Lt" w:hAnsi="NobelCE Lt"/>
        </w:rPr>
        <w:t xml:space="preserve"> modelem, který</w:t>
      </w:r>
      <w:r w:rsidRPr="009802FD">
        <w:rPr>
          <w:rFonts w:ascii="NobelCE Lt" w:hAnsi="NobelCE Lt"/>
        </w:rPr>
        <w:t xml:space="preserve"> přináší výhody vícestupňového hybridního pohonu automobilky Lexus. Spojení jednotky vícestupňového řazení s hybridním pohonem 3,5 litru V6 pomáhá zprostředkovat požitek z</w:t>
      </w:r>
      <w:r w:rsidR="00A87B1B">
        <w:rPr>
          <w:rFonts w:ascii="NobelCE Lt" w:hAnsi="NobelCE Lt"/>
        </w:rPr>
        <w:t> </w:t>
      </w:r>
      <w:r w:rsidRPr="009802FD">
        <w:rPr>
          <w:rFonts w:ascii="NobelCE Lt" w:hAnsi="NobelCE Lt"/>
        </w:rPr>
        <w:t>jízdy</w:t>
      </w:r>
      <w:r w:rsidR="00A87B1B">
        <w:rPr>
          <w:rFonts w:ascii="NobelCE Lt" w:hAnsi="NobelCE Lt"/>
        </w:rPr>
        <w:t xml:space="preserve"> </w:t>
      </w:r>
      <w:r w:rsidRPr="009802FD">
        <w:rPr>
          <w:rFonts w:ascii="NobelCE Lt" w:hAnsi="NobelCE Lt"/>
        </w:rPr>
        <w:t xml:space="preserve">vyplývající z vyššího točivého momentu a lépe využitelného výkonu v širším spektru otáček motoru, společně s nepřerušovanou lineární akcelerací, kdy se mechanizmus řidiči pocitově jeví jako desetistupňová automatická převodovka. </w:t>
      </w:r>
    </w:p>
    <w:p w14:paraId="1E0E519C" w14:textId="2BC895D1" w:rsidR="009802FD" w:rsidRPr="009802FD" w:rsidRDefault="00A83A8A" w:rsidP="0092058D">
      <w:pPr>
        <w:spacing w:after="200" w:line="276" w:lineRule="auto"/>
        <w:jc w:val="both"/>
        <w:rPr>
          <w:rFonts w:ascii="NobelCE Lt" w:hAnsi="NobelCE Lt"/>
        </w:rPr>
      </w:pPr>
      <w:r>
        <w:rPr>
          <w:rFonts w:ascii="NobelCE Lt" w:hAnsi="NobelCE Lt"/>
        </w:rPr>
        <w:t>U</w:t>
      </w:r>
      <w:r w:rsidR="009802FD" w:rsidRPr="009802FD">
        <w:rPr>
          <w:rFonts w:ascii="NobelCE Lt" w:hAnsi="NobelCE Lt"/>
        </w:rPr>
        <w:t xml:space="preserve">vedené kvality se navíc projevují při zachování typicky hladkého chodu, nízké spotřeby a emisí – tedy vlastností, kterými jsou vozy s pohonem Lexus Hybrid Drive proslulé. </w:t>
      </w:r>
    </w:p>
    <w:p w14:paraId="7814446E" w14:textId="46169033" w:rsidR="009802FD" w:rsidRDefault="009802FD" w:rsidP="0092058D">
      <w:pPr>
        <w:spacing w:after="200" w:line="276" w:lineRule="auto"/>
        <w:jc w:val="both"/>
        <w:rPr>
          <w:rFonts w:ascii="NobelCE Lt" w:hAnsi="NobelCE Lt"/>
        </w:rPr>
      </w:pPr>
      <w:r w:rsidRPr="009802FD">
        <w:rPr>
          <w:rFonts w:ascii="NobelCE Lt" w:hAnsi="NobelCE Lt"/>
        </w:rPr>
        <w:t xml:space="preserve">Provedení LC 500 pohání nejnovější atmosférický benzínový motor V8 naladěný na 351 kW (477 k) </w:t>
      </w:r>
      <w:r w:rsidR="00784F26">
        <w:rPr>
          <w:rFonts w:ascii="NobelCE Lt" w:hAnsi="NobelCE Lt"/>
        </w:rPr>
        <w:br/>
      </w:r>
      <w:r w:rsidRPr="009802FD">
        <w:rPr>
          <w:rFonts w:ascii="NobelCE Lt" w:hAnsi="NobelCE Lt"/>
        </w:rPr>
        <w:t>s lepší zpětnou vazbou při akceleraci a zvukovým doprovodem, jaký dokáží nabídnout pouze nepřeplňované agregáty V8. Tato jednotka spolupracuje s desetistupňovou automatickou převodovkou</w:t>
      </w:r>
      <w:r w:rsidR="00784F26">
        <w:rPr>
          <w:rFonts w:ascii="NobelCE Lt" w:hAnsi="NobelCE Lt"/>
        </w:rPr>
        <w:br/>
      </w:r>
      <w:r w:rsidRPr="009802FD">
        <w:rPr>
          <w:rFonts w:ascii="NobelCE Lt" w:hAnsi="NobelCE Lt"/>
        </w:rPr>
        <w:t>s režimem ručního řazení, která je v kategorií luxusních osobních vozů celosvětovou novinkou a zajišťu</w:t>
      </w:r>
      <w:r>
        <w:rPr>
          <w:rFonts w:ascii="NobelCE Lt" w:hAnsi="NobelCE Lt"/>
        </w:rPr>
        <w:t>je nefalšovaný požitek z jízdy.</w:t>
      </w:r>
    </w:p>
    <w:p w14:paraId="183FA3BE" w14:textId="3C921FC1" w:rsidR="009802FD" w:rsidRDefault="009802FD" w:rsidP="0092058D">
      <w:pPr>
        <w:spacing w:after="200" w:line="276" w:lineRule="auto"/>
        <w:jc w:val="both"/>
        <w:rPr>
          <w:rFonts w:ascii="NobelCE Lt" w:hAnsi="NobelCE Lt"/>
          <w:b/>
        </w:rPr>
      </w:pPr>
      <w:r w:rsidRPr="009802FD">
        <w:rPr>
          <w:rFonts w:ascii="NobelCE Lt" w:hAnsi="NobelCE Lt"/>
          <w:b/>
        </w:rPr>
        <w:lastRenderedPageBreak/>
        <w:t>DESIGN</w:t>
      </w:r>
    </w:p>
    <w:p w14:paraId="5C79787A" w14:textId="77777777" w:rsidR="009802FD" w:rsidRPr="009802FD"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802FD">
        <w:rPr>
          <w:rFonts w:ascii="NobelCE Lt" w:eastAsia="Times New Roman" w:hAnsi="NobelCE Lt" w:cs="Times New Roman"/>
          <w:color w:val="auto"/>
          <w:lang w:val="cs-CZ"/>
        </w:rPr>
        <w:t>•</w:t>
      </w:r>
      <w:r w:rsidRPr="009802FD">
        <w:rPr>
          <w:rFonts w:ascii="NobelCE Lt" w:eastAsia="Times New Roman" w:hAnsi="NobelCE Lt" w:cs="Times New Roman"/>
          <w:color w:val="auto"/>
          <w:lang w:val="cs-CZ"/>
        </w:rPr>
        <w:tab/>
        <w:t>Markantní design luxusního kupé LC vycházející z oceňovaného koncepčního vozu LF-LC</w:t>
      </w:r>
    </w:p>
    <w:p w14:paraId="3B0FD2F6" w14:textId="77777777" w:rsidR="009802FD" w:rsidRPr="009802FD"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802FD">
        <w:rPr>
          <w:rFonts w:ascii="NobelCE Lt" w:eastAsia="Times New Roman" w:hAnsi="NobelCE Lt" w:cs="Times New Roman"/>
          <w:color w:val="auto"/>
          <w:lang w:val="cs-CZ"/>
        </w:rPr>
        <w:t>•</w:t>
      </w:r>
      <w:r w:rsidRPr="009802FD">
        <w:rPr>
          <w:rFonts w:ascii="NobelCE Lt" w:eastAsia="Times New Roman" w:hAnsi="NobelCE Lt" w:cs="Times New Roman"/>
          <w:color w:val="auto"/>
          <w:lang w:val="cs-CZ"/>
        </w:rPr>
        <w:tab/>
        <w:t>Avantgardní stylistické ztvárnění, na němž má podíl těsná spolupráce mezi návrhářskými a konstrukčními týmy Lexus</w:t>
      </w:r>
    </w:p>
    <w:p w14:paraId="691CFDC2" w14:textId="19A73317" w:rsidR="009802FD" w:rsidRPr="009802FD"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802FD">
        <w:rPr>
          <w:rFonts w:ascii="NobelCE Lt" w:eastAsia="Times New Roman" w:hAnsi="NobelCE Lt" w:cs="Times New Roman"/>
          <w:color w:val="auto"/>
          <w:lang w:val="cs-CZ"/>
        </w:rPr>
        <w:t>•</w:t>
      </w:r>
      <w:r w:rsidRPr="009802FD">
        <w:rPr>
          <w:rFonts w:ascii="NobelCE Lt" w:eastAsia="Times New Roman" w:hAnsi="NobelCE Lt" w:cs="Times New Roman"/>
          <w:color w:val="auto"/>
          <w:lang w:val="cs-CZ"/>
        </w:rPr>
        <w:tab/>
        <w:t>Inspirující zhmotnění designového motivu „</w:t>
      </w:r>
      <w:r w:rsidR="00784F26">
        <w:rPr>
          <w:rFonts w:ascii="NobelCE Lt" w:eastAsia="Times New Roman" w:hAnsi="NobelCE Lt" w:cs="Times New Roman"/>
          <w:color w:val="auto"/>
          <w:lang w:val="cs-CZ"/>
        </w:rPr>
        <w:t>seduction and technology</w:t>
      </w:r>
      <w:r w:rsidRPr="009802FD">
        <w:rPr>
          <w:rFonts w:ascii="NobelCE Lt" w:eastAsia="Times New Roman" w:hAnsi="NobelCE Lt" w:cs="Times New Roman"/>
          <w:color w:val="auto"/>
          <w:lang w:val="cs-CZ"/>
        </w:rPr>
        <w:t xml:space="preserve">“ automobilky Lexus </w:t>
      </w:r>
    </w:p>
    <w:p w14:paraId="183FE5E1" w14:textId="77777777" w:rsidR="009802FD" w:rsidRPr="009802FD"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802FD">
        <w:rPr>
          <w:rFonts w:ascii="NobelCE Lt" w:eastAsia="Times New Roman" w:hAnsi="NobelCE Lt" w:cs="Times New Roman"/>
          <w:color w:val="auto"/>
          <w:lang w:val="cs-CZ"/>
        </w:rPr>
        <w:t>•</w:t>
      </w:r>
      <w:r w:rsidRPr="009802FD">
        <w:rPr>
          <w:rFonts w:ascii="NobelCE Lt" w:eastAsia="Times New Roman" w:hAnsi="NobelCE Lt" w:cs="Times New Roman"/>
          <w:color w:val="auto"/>
          <w:lang w:val="cs-CZ"/>
        </w:rPr>
        <w:tab/>
        <w:t>Proporce luxusního kupé s uspořádáním 2+2 a ověřenou koncepcí motor vpředu/pohon zadních kol, kterou charakterizuje nízká linie kapoty a střechy i aerodynamické povrchy</w:t>
      </w:r>
    </w:p>
    <w:p w14:paraId="6FA8404E" w14:textId="29B552F9" w:rsidR="009802FD" w:rsidRPr="009802FD" w:rsidRDefault="005E55E6" w:rsidP="0092058D">
      <w:pPr>
        <w:spacing w:after="200" w:line="276" w:lineRule="auto"/>
        <w:jc w:val="both"/>
        <w:rPr>
          <w:rFonts w:ascii="NobelCE Lt" w:hAnsi="NobelCE Lt"/>
          <w:b/>
        </w:rPr>
      </w:pPr>
      <w:r>
        <w:rPr>
          <w:rFonts w:ascii="NobelCE Lt" w:hAnsi="NobelCE Lt"/>
          <w:b/>
        </w:rPr>
        <w:br/>
      </w:r>
      <w:r w:rsidR="009802FD" w:rsidRPr="009802FD">
        <w:rPr>
          <w:rFonts w:ascii="NobelCE Lt" w:hAnsi="NobelCE Lt"/>
          <w:b/>
        </w:rPr>
        <w:t>DYNAMICKÝ DESIGN LUXUSNÍHO KUPÉ</w:t>
      </w:r>
    </w:p>
    <w:p w14:paraId="3F748F30" w14:textId="3E5FA890" w:rsidR="009802FD" w:rsidRPr="00A83A8A" w:rsidRDefault="009802FD" w:rsidP="0092058D">
      <w:pPr>
        <w:spacing w:after="200" w:line="276" w:lineRule="auto"/>
        <w:jc w:val="both"/>
        <w:rPr>
          <w:rFonts w:ascii="NobelCE Lt" w:hAnsi="NobelCE Lt"/>
        </w:rPr>
      </w:pPr>
      <w:r w:rsidRPr="009802FD">
        <w:rPr>
          <w:rFonts w:ascii="NobelCE Lt" w:hAnsi="NobelCE Lt"/>
        </w:rPr>
        <w:t xml:space="preserve">Design exteriéru LC je okamžitě rozpoznatelný coby věrná interpretace původního koncepčního vozu </w:t>
      </w:r>
      <w:r w:rsidR="00385076">
        <w:rPr>
          <w:rFonts w:ascii="NobelCE Lt" w:hAnsi="NobelCE Lt"/>
        </w:rPr>
        <w:br/>
      </w:r>
      <w:r w:rsidRPr="009802FD">
        <w:rPr>
          <w:rFonts w:ascii="NobelCE Lt" w:hAnsi="NobelCE Lt"/>
        </w:rPr>
        <w:t xml:space="preserve">LF-LC, vítěze prestižního ocenění EyesOn Design Award z mezinárodního autosalonu NAIAS 2012 </w:t>
      </w:r>
      <w:r w:rsidR="00784F26">
        <w:rPr>
          <w:rFonts w:ascii="NobelCE Lt" w:hAnsi="NobelCE Lt"/>
        </w:rPr>
        <w:br/>
      </w:r>
      <w:r w:rsidRPr="009802FD">
        <w:rPr>
          <w:rFonts w:ascii="NobelCE Lt" w:hAnsi="NobelCE Lt"/>
        </w:rPr>
        <w:t xml:space="preserve">v Detroitu. </w:t>
      </w:r>
    </w:p>
    <w:p w14:paraId="7B554441" w14:textId="7FC9ED57" w:rsidR="009802FD" w:rsidRPr="009802FD" w:rsidRDefault="009802FD" w:rsidP="0092058D">
      <w:pPr>
        <w:spacing w:after="200" w:line="276" w:lineRule="auto"/>
        <w:jc w:val="both"/>
        <w:rPr>
          <w:rFonts w:ascii="NobelCE Lt" w:hAnsi="NobelCE Lt"/>
        </w:rPr>
      </w:pPr>
      <w:r w:rsidRPr="009802FD">
        <w:rPr>
          <w:rFonts w:ascii="NobelCE Lt" w:hAnsi="NobelCE Lt"/>
        </w:rPr>
        <w:t>Přepracování tvarů vývojové studie do praktické podoby sériového modelu si vyžádalo nový způsob práce, kdy návrhářské a konstrukční týmy automobilky v nebývale těsné spolupráci</w:t>
      </w:r>
      <w:r w:rsidR="00385076">
        <w:rPr>
          <w:rFonts w:ascii="NobelCE Lt" w:hAnsi="NobelCE Lt"/>
        </w:rPr>
        <w:t xml:space="preserve"> </w:t>
      </w:r>
      <w:r w:rsidRPr="009802FD">
        <w:rPr>
          <w:rFonts w:ascii="NobelCE Lt" w:hAnsi="NobelCE Lt"/>
        </w:rPr>
        <w:t xml:space="preserve">vyvinuly </w:t>
      </w:r>
      <w:r w:rsidR="00385076">
        <w:rPr>
          <w:rFonts w:ascii="NobelCE Lt" w:hAnsi="NobelCE Lt"/>
        </w:rPr>
        <w:t xml:space="preserve">společnou </w:t>
      </w:r>
      <w:r w:rsidRPr="009802FD">
        <w:rPr>
          <w:rFonts w:ascii="NobelCE Lt" w:hAnsi="NobelCE Lt"/>
        </w:rPr>
        <w:t>snahu</w:t>
      </w:r>
      <w:r w:rsidR="00784F26">
        <w:rPr>
          <w:rFonts w:ascii="NobelCE Lt" w:hAnsi="NobelCE Lt"/>
        </w:rPr>
        <w:br/>
      </w:r>
      <w:r w:rsidR="00385076">
        <w:rPr>
          <w:rFonts w:ascii="NobelCE Lt" w:hAnsi="NobelCE Lt"/>
        </w:rPr>
        <w:t xml:space="preserve">a </w:t>
      </w:r>
      <w:r w:rsidRPr="009802FD">
        <w:rPr>
          <w:rFonts w:ascii="NobelCE Lt" w:hAnsi="NobelCE Lt"/>
        </w:rPr>
        <w:t>touhu zajistit modelu LC úspěšnou budoucnost bez kompromisů. Paralelně s návrhem designu exteriéru vznikala i nová kabina, spojující řidičsky zaměřený kokpit s otevřeným a přívětivým prostorem pro celou posádku.</w:t>
      </w:r>
    </w:p>
    <w:p w14:paraId="11287D35" w14:textId="77777777" w:rsidR="009802FD" w:rsidRPr="009802FD" w:rsidRDefault="009802FD" w:rsidP="0092058D">
      <w:pPr>
        <w:spacing w:after="200" w:line="276" w:lineRule="auto"/>
        <w:jc w:val="both"/>
        <w:rPr>
          <w:rFonts w:ascii="NobelCE Lt" w:hAnsi="NobelCE Lt"/>
        </w:rPr>
      </w:pPr>
      <w:r w:rsidRPr="009802FD">
        <w:rPr>
          <w:rFonts w:ascii="NobelCE Lt" w:hAnsi="NobelCE Lt"/>
        </w:rPr>
        <w:t xml:space="preserve">Úspěšné splnění cíle celým týmem stvrdila dvě další ocenění EyesOn Design Awards pro model LC, když se v roce 2016 poprvé objevil na autosalonu v Detroitu. </w:t>
      </w:r>
    </w:p>
    <w:p w14:paraId="43BBC565" w14:textId="44C29C26" w:rsidR="009802FD" w:rsidRPr="009814DE" w:rsidRDefault="009802FD" w:rsidP="0092058D">
      <w:pPr>
        <w:spacing w:after="200" w:line="276" w:lineRule="auto"/>
        <w:jc w:val="both"/>
        <w:rPr>
          <w:rFonts w:ascii="NobelCE Lt" w:hAnsi="NobelCE Lt"/>
          <w:b/>
        </w:rPr>
      </w:pPr>
      <w:r w:rsidRPr="009802FD">
        <w:rPr>
          <w:rFonts w:ascii="NobelCE Lt" w:hAnsi="NobelCE Lt"/>
          <w:b/>
        </w:rPr>
        <w:t>Zcela nová výzva pro návrháře</w:t>
      </w:r>
    </w:p>
    <w:p w14:paraId="63C960A4" w14:textId="3FAAF6E8" w:rsidR="009802FD" w:rsidRPr="009802FD" w:rsidRDefault="009802FD" w:rsidP="0092058D">
      <w:pPr>
        <w:spacing w:after="200" w:line="276" w:lineRule="auto"/>
        <w:jc w:val="both"/>
        <w:rPr>
          <w:rFonts w:ascii="NobelCE Lt" w:hAnsi="NobelCE Lt"/>
        </w:rPr>
      </w:pPr>
      <w:r w:rsidRPr="009802FD">
        <w:rPr>
          <w:rFonts w:ascii="NobelCE Lt" w:hAnsi="NobelCE Lt"/>
        </w:rPr>
        <w:t xml:space="preserve">LC představuje dynamické luxusní kupé s designem exteriéru, který můžeme označit jako nekompromisní, ale současně i elegantní a od pohledu impozantní. </w:t>
      </w:r>
    </w:p>
    <w:p w14:paraId="2B446F05" w14:textId="00A32835" w:rsidR="009802FD" w:rsidRPr="009802FD" w:rsidRDefault="009802FD" w:rsidP="0092058D">
      <w:pPr>
        <w:spacing w:after="200" w:line="276" w:lineRule="auto"/>
        <w:jc w:val="both"/>
        <w:rPr>
          <w:rFonts w:ascii="NobelCE Lt" w:hAnsi="NobelCE Lt"/>
        </w:rPr>
      </w:pPr>
      <w:r w:rsidRPr="009802FD">
        <w:rPr>
          <w:rFonts w:ascii="NobelCE Lt" w:hAnsi="NobelCE Lt"/>
        </w:rPr>
        <w:t xml:space="preserve">Právě takový nekompromisní styl byl jádrem projektu pod taktovkou hlavního konstruktéra Kojiho Sata </w:t>
      </w:r>
      <w:r w:rsidR="00784F26">
        <w:rPr>
          <w:rFonts w:ascii="NobelCE Lt" w:hAnsi="NobelCE Lt"/>
        </w:rPr>
        <w:br/>
      </w:r>
      <w:r w:rsidRPr="009802FD">
        <w:rPr>
          <w:rFonts w:ascii="NobelCE Lt" w:hAnsi="NobelCE Lt"/>
        </w:rPr>
        <w:t>a hlavního návrháře Tadaa Moriho. Jejich dílo čerpalo z ohromně pozitivního přijetí konceptu LF-LC ze strany novinářů i veřejnosti, stejně tak jako osobní podpory prezidenta Akia Toyody, jenž viděl v tomto konceptu cestu, jak značce Lexus vnuknout vyšší dávku emocí.</w:t>
      </w:r>
    </w:p>
    <w:p w14:paraId="3F0B4DCA" w14:textId="78ED3638" w:rsidR="009802FD" w:rsidRPr="009814DE" w:rsidRDefault="009802FD" w:rsidP="0092058D">
      <w:pPr>
        <w:spacing w:after="200" w:line="276" w:lineRule="auto"/>
        <w:jc w:val="both"/>
        <w:rPr>
          <w:rFonts w:ascii="NobelCE Lt" w:hAnsi="NobelCE Lt"/>
        </w:rPr>
      </w:pPr>
      <w:r w:rsidRPr="009802FD">
        <w:rPr>
          <w:rFonts w:ascii="NobelCE Lt" w:hAnsi="NobelCE Lt"/>
        </w:rPr>
        <w:t xml:space="preserve">Přetavení stylistické podoby konceptu LF-LC z roku 2012 do životaschopného produkčního modelu představovalo nelehký úkol. Jeho úspěšná realizace si od samotného počátku žádala nové formy spolupráce mezi konstrukčním a návrhářským týmem. </w:t>
      </w:r>
    </w:p>
    <w:p w14:paraId="27BF3AA9" w14:textId="3E4CA48F" w:rsidR="009802FD" w:rsidRPr="009802FD" w:rsidRDefault="009802FD" w:rsidP="0092058D">
      <w:pPr>
        <w:spacing w:after="200" w:line="276" w:lineRule="auto"/>
        <w:jc w:val="both"/>
        <w:rPr>
          <w:rFonts w:ascii="NobelCE Lt" w:hAnsi="NobelCE Lt"/>
        </w:rPr>
      </w:pPr>
      <w:r w:rsidRPr="009802FD">
        <w:rPr>
          <w:rFonts w:ascii="NobelCE Lt" w:hAnsi="NobelCE Lt"/>
        </w:rPr>
        <w:t xml:space="preserve">Koji Sato vysvětluje: </w:t>
      </w:r>
      <w:r w:rsidRPr="009802FD">
        <w:rPr>
          <w:rFonts w:ascii="NobelCE Lt" w:hAnsi="NobelCE Lt"/>
          <w:i/>
        </w:rPr>
        <w:t>„Zatímco jsme se snažili maximálně zachovat základní rysy konceptu LF-LC, uplatnili jsme zcela odlišné specifikace, aby výsledný design přesahoval hranice původního konceptu – aby vás design uchvátil od prvního okamžiku, kdy na vůz pohlédnete. Z mého pohledu je snaha o krásný design velmi podobná úsilí o dosažení skvělých schopností</w:t>
      </w:r>
      <w:r w:rsidR="00385076">
        <w:rPr>
          <w:rFonts w:ascii="NobelCE Lt" w:hAnsi="NobelCE Lt"/>
          <w:i/>
        </w:rPr>
        <w:t xml:space="preserve"> a výkonu</w:t>
      </w:r>
      <w:r w:rsidRPr="009802FD">
        <w:rPr>
          <w:rFonts w:ascii="NobelCE Lt" w:hAnsi="NobelCE Lt"/>
          <w:i/>
        </w:rPr>
        <w:t>. Krása je identifikačním znakem designu Lexus.“</w:t>
      </w:r>
      <w:r w:rsidRPr="009802FD">
        <w:rPr>
          <w:rFonts w:ascii="NobelCE Lt" w:hAnsi="NobelCE Lt"/>
        </w:rPr>
        <w:t xml:space="preserve"> </w:t>
      </w:r>
    </w:p>
    <w:p w14:paraId="6E3A36FD" w14:textId="77777777" w:rsidR="009802FD" w:rsidRPr="009802FD" w:rsidRDefault="009802FD" w:rsidP="0092058D">
      <w:pPr>
        <w:spacing w:after="200" w:line="276" w:lineRule="auto"/>
        <w:jc w:val="both"/>
        <w:rPr>
          <w:rFonts w:ascii="NobelCE Lt" w:hAnsi="NobelCE Lt"/>
          <w:i/>
        </w:rPr>
      </w:pPr>
      <w:r w:rsidRPr="009802FD">
        <w:rPr>
          <w:rFonts w:ascii="NobelCE Lt" w:hAnsi="NobelCE Lt"/>
          <w:i/>
        </w:rPr>
        <w:t>„Každý prvek modelu LC je výsledkem jednotného přístupu k návrhu a technické konstrukci. Celý tým úzce spolupracoval, konstruktéři i návrháři. Právě proto jsme dokázali stvořit tak skvělý vůz.“</w:t>
      </w:r>
    </w:p>
    <w:p w14:paraId="6E03BC91" w14:textId="3F45E912" w:rsidR="009802FD" w:rsidRPr="009802FD" w:rsidRDefault="009802FD" w:rsidP="0092058D">
      <w:pPr>
        <w:spacing w:after="200" w:line="276" w:lineRule="auto"/>
        <w:jc w:val="both"/>
        <w:rPr>
          <w:rFonts w:ascii="NobelCE Lt" w:hAnsi="NobelCE Lt"/>
          <w:b/>
        </w:rPr>
      </w:pPr>
      <w:r w:rsidRPr="009802FD">
        <w:rPr>
          <w:rFonts w:ascii="NobelCE Lt" w:hAnsi="NobelCE Lt"/>
          <w:b/>
        </w:rPr>
        <w:lastRenderedPageBreak/>
        <w:t>Nová podvozková platforma GA-L</w:t>
      </w:r>
    </w:p>
    <w:p w14:paraId="59B68817" w14:textId="5B7C3F09" w:rsidR="009802FD" w:rsidRPr="009802FD" w:rsidRDefault="009802FD" w:rsidP="0092058D">
      <w:pPr>
        <w:spacing w:after="200" w:line="276" w:lineRule="auto"/>
        <w:jc w:val="both"/>
        <w:rPr>
          <w:rFonts w:ascii="NobelCE Lt" w:hAnsi="NobelCE Lt"/>
        </w:rPr>
      </w:pPr>
      <w:r w:rsidRPr="009802FD">
        <w:rPr>
          <w:rFonts w:ascii="NobelCE Lt" w:hAnsi="NobelCE Lt"/>
        </w:rPr>
        <w:t>Cílem návrhu bylo zachovat výrazně nízkou křivku střechy a kapoty konceptu LF-LC, avšak současně zajistit, aby výsledná konstrukce LC umožňovala použít sportovní zavěšení a 21" kola z kované hliníkové slitiny. Současně bylo nutné účinně integrovat všechny součásti hnacího ústrojí, podvozkové komponenty a bezpečnostní prvky při zachování dostatečné vertikální prostornosti v kabině. Výhodou týmů byly zkušenosti z vývoje zcela nové podvozkové platformy GA–</w:t>
      </w:r>
      <w:r w:rsidR="00385076">
        <w:rPr>
          <w:rFonts w:ascii="NobelCE Lt" w:hAnsi="NobelCE Lt"/>
        </w:rPr>
        <w:t xml:space="preserve">L (zkratka pro </w:t>
      </w:r>
      <w:r w:rsidRPr="009802FD">
        <w:rPr>
          <w:rFonts w:ascii="NobelCE Lt" w:hAnsi="NobelCE Lt"/>
        </w:rPr>
        <w:t>Global Architecture – Luxury), koncipované pro nové generace modelů Lexus s motorem vpředu a pohonem zadních kol.</w:t>
      </w:r>
    </w:p>
    <w:p w14:paraId="14B0DB88" w14:textId="043085C0" w:rsidR="009802FD" w:rsidRPr="009802FD" w:rsidRDefault="009802FD" w:rsidP="0092058D">
      <w:pPr>
        <w:spacing w:after="200" w:line="276" w:lineRule="auto"/>
        <w:jc w:val="both"/>
        <w:rPr>
          <w:rFonts w:ascii="NobelCE Lt" w:hAnsi="NobelCE Lt"/>
        </w:rPr>
      </w:pPr>
      <w:r w:rsidRPr="009802FD">
        <w:rPr>
          <w:rFonts w:ascii="NobelCE Lt" w:hAnsi="NobelCE Lt"/>
        </w:rPr>
        <w:t>O mimořádném zasazení obou týmů svědčí například šestiměsíční odlaďování komponent zavěšení předních kol, které zahrnovalo úpravy geometrie vodicích ramen zavěšení typu multilink, a to tak dlouho, dokud nebylo dosaženo nízkého profilu kapoty bez negativních dopadů na vlastnosti zavěšení. Uplatnila se i další chytrá řešení, jako například nová ultra štíhlá konstrukce LED světlometů, díky níž si mohl</w:t>
      </w:r>
      <w:r w:rsidR="003D1814">
        <w:rPr>
          <w:rFonts w:ascii="NobelCE Lt" w:hAnsi="NobelCE Lt"/>
        </w:rPr>
        <w:t xml:space="preserve"> model</w:t>
      </w:r>
      <w:r w:rsidRPr="009802FD">
        <w:rPr>
          <w:rFonts w:ascii="NobelCE Lt" w:hAnsi="NobelCE Lt"/>
        </w:rPr>
        <w:t xml:space="preserve"> LC zachovat mimořádně krátký </w:t>
      </w:r>
      <w:r w:rsidR="00D15C6C" w:rsidRPr="009802FD">
        <w:rPr>
          <w:rFonts w:ascii="NobelCE Lt" w:hAnsi="NobelCE Lt"/>
        </w:rPr>
        <w:t xml:space="preserve">přední </w:t>
      </w:r>
      <w:r w:rsidRPr="009802FD">
        <w:rPr>
          <w:rFonts w:ascii="NobelCE Lt" w:hAnsi="NobelCE Lt"/>
        </w:rPr>
        <w:t>převis karoserie.</w:t>
      </w:r>
    </w:p>
    <w:p w14:paraId="5AF10C15" w14:textId="1F15FDC6" w:rsidR="009802FD" w:rsidRPr="009802FD" w:rsidRDefault="005E55E6" w:rsidP="0092058D">
      <w:pPr>
        <w:spacing w:after="200" w:line="276" w:lineRule="auto"/>
        <w:jc w:val="both"/>
        <w:rPr>
          <w:rFonts w:ascii="NobelCE Lt" w:hAnsi="NobelCE Lt"/>
          <w:b/>
        </w:rPr>
      </w:pPr>
      <w:r>
        <w:rPr>
          <w:rFonts w:ascii="NobelCE Lt" w:hAnsi="NobelCE Lt"/>
          <w:b/>
        </w:rPr>
        <w:br/>
      </w:r>
      <w:r w:rsidR="009802FD" w:rsidRPr="009802FD">
        <w:rPr>
          <w:rFonts w:ascii="NobelCE Lt" w:hAnsi="NobelCE Lt"/>
          <w:b/>
        </w:rPr>
        <w:t>EXTERIÉR: AVANTGARDNÍ ELEGANCE</w:t>
      </w:r>
    </w:p>
    <w:p w14:paraId="66FF3620" w14:textId="542721A6" w:rsidR="009802FD" w:rsidRPr="009814DE" w:rsidRDefault="009802FD" w:rsidP="0092058D">
      <w:pPr>
        <w:spacing w:after="200" w:line="276" w:lineRule="auto"/>
        <w:jc w:val="both"/>
        <w:rPr>
          <w:rFonts w:ascii="NobelCE Lt" w:hAnsi="NobelCE Lt"/>
        </w:rPr>
      </w:pPr>
      <w:r w:rsidRPr="009802FD">
        <w:rPr>
          <w:rFonts w:ascii="NobelCE Lt" w:hAnsi="NobelCE Lt"/>
        </w:rPr>
        <w:t>LC se pyšní proporcemi luxusního kupé s vnějším designem, z nějž čiší avantgardní elegance a věrně se drží řady designových rysů, které představil původní koncepční model LF-LC. Vůz je zahalen do okouzlujícího kabátu, jenž je mimořádně inspirujícím zhmotněním designového motivu „</w:t>
      </w:r>
      <w:r w:rsidR="00784F26">
        <w:rPr>
          <w:rFonts w:ascii="NobelCE Lt" w:hAnsi="NobelCE Lt"/>
        </w:rPr>
        <w:t>seduction and technology</w:t>
      </w:r>
      <w:r w:rsidRPr="009802FD">
        <w:rPr>
          <w:rFonts w:ascii="NobelCE Lt" w:hAnsi="NobelCE Lt"/>
        </w:rPr>
        <w:t>“ automobilky Lexus.</w:t>
      </w:r>
    </w:p>
    <w:p w14:paraId="67CC5645" w14:textId="77777777" w:rsidR="009802FD" w:rsidRPr="009802FD" w:rsidRDefault="009802FD" w:rsidP="0092058D">
      <w:pPr>
        <w:spacing w:after="200" w:line="276" w:lineRule="auto"/>
        <w:jc w:val="both"/>
        <w:rPr>
          <w:rFonts w:ascii="NobelCE Lt" w:hAnsi="NobelCE Lt"/>
          <w:b/>
        </w:rPr>
      </w:pPr>
      <w:r w:rsidRPr="009802FD">
        <w:rPr>
          <w:rFonts w:ascii="NobelCE Lt" w:hAnsi="NobelCE Lt"/>
          <w:b/>
        </w:rPr>
        <w:t>Atletický profil</w:t>
      </w:r>
    </w:p>
    <w:p w14:paraId="6AD732DD" w14:textId="41EC2024" w:rsidR="009802FD" w:rsidRPr="009802FD" w:rsidRDefault="009802FD" w:rsidP="0092058D">
      <w:pPr>
        <w:spacing w:after="200" w:line="276" w:lineRule="auto"/>
        <w:jc w:val="both"/>
        <w:rPr>
          <w:rFonts w:ascii="NobelCE Lt" w:hAnsi="NobelCE Lt"/>
        </w:rPr>
      </w:pPr>
      <w:r w:rsidRPr="009802FD">
        <w:rPr>
          <w:rFonts w:ascii="NobelCE Lt" w:hAnsi="NobelCE Lt"/>
        </w:rPr>
        <w:t>Hlavním rysem atletického profilu luxusního kupé je aerodynamická linie střechy, která se směrem dozadu zužuje a tvoří markantní siluetu vozu. Chromové lišty na bocích skleněné střechy ještě zdůrazňují elegantní profil kupé. Jejich zadní hrany jsou navíc vytvarovány tak, aby připomínaly křivky tradičních japonských mečů. Černá povrchová úprava střechy a zadních sloupků evokuje zdání, jako by střecha visela ve vzduchu a byla oddělena od zadního spoileru.</w:t>
      </w:r>
    </w:p>
    <w:p w14:paraId="5F4F6D8B" w14:textId="1A99D9F9" w:rsidR="009802FD" w:rsidRPr="009802FD" w:rsidRDefault="009802FD" w:rsidP="0092058D">
      <w:pPr>
        <w:spacing w:after="200" w:line="276" w:lineRule="auto"/>
        <w:jc w:val="both"/>
        <w:rPr>
          <w:rFonts w:ascii="NobelCE Lt" w:hAnsi="NobelCE Lt"/>
        </w:rPr>
      </w:pPr>
      <w:r w:rsidRPr="009802FD">
        <w:rPr>
          <w:rFonts w:ascii="NobelCE Lt" w:hAnsi="NobelCE Lt"/>
        </w:rPr>
        <w:t>V případě paketů Sport a Sport+ je sportovní vzhled LC ještě stvrzen kompozitní střechou z plastu vyztuženého uhlíkovými vlákny. Paket Sport+ zahrnuje i exkluzivní aktivní spoiler na zádi vozu.</w:t>
      </w:r>
    </w:p>
    <w:p w14:paraId="42081F87" w14:textId="5A812659" w:rsidR="009802FD" w:rsidRPr="009802FD" w:rsidRDefault="009802FD" w:rsidP="0092058D">
      <w:pPr>
        <w:spacing w:after="200" w:line="276" w:lineRule="auto"/>
        <w:jc w:val="both"/>
        <w:rPr>
          <w:rFonts w:ascii="NobelCE Lt" w:hAnsi="NobelCE Lt"/>
        </w:rPr>
      </w:pPr>
      <w:r w:rsidRPr="009802FD">
        <w:rPr>
          <w:rFonts w:ascii="NobelCE Lt" w:hAnsi="NobelCE Lt"/>
        </w:rPr>
        <w:t>Rozvor náprav činí 2</w:t>
      </w:r>
      <w:r w:rsidR="0051759D">
        <w:rPr>
          <w:rFonts w:ascii="NobelCE Lt" w:hAnsi="NobelCE Lt"/>
        </w:rPr>
        <w:t xml:space="preserve"> </w:t>
      </w:r>
      <w:r w:rsidRPr="009802FD">
        <w:rPr>
          <w:rFonts w:ascii="NobelCE Lt" w:hAnsi="NobelCE Lt"/>
        </w:rPr>
        <w:t>870 mm a s přímým odkazem na ztvárnění konceptu LF-LC byly použity velmi krátké převisy karoserie (930 mm vpředu, 970 mm vzadu) a pozoruhodně nízká linie kapoty. Celková délka vozu je 4</w:t>
      </w:r>
      <w:r w:rsidR="00ED78B2">
        <w:rPr>
          <w:rFonts w:ascii="NobelCE Lt" w:hAnsi="NobelCE Lt"/>
        </w:rPr>
        <w:t xml:space="preserve"> </w:t>
      </w:r>
      <w:r w:rsidRPr="009802FD">
        <w:rPr>
          <w:rFonts w:ascii="NobelCE Lt" w:hAnsi="NobelCE Lt"/>
        </w:rPr>
        <w:t>770 mm při šířce 1</w:t>
      </w:r>
      <w:r w:rsidR="00ED78B2">
        <w:rPr>
          <w:rFonts w:ascii="NobelCE Lt" w:hAnsi="NobelCE Lt"/>
        </w:rPr>
        <w:t xml:space="preserve"> </w:t>
      </w:r>
      <w:r w:rsidRPr="009802FD">
        <w:rPr>
          <w:rFonts w:ascii="NobelCE Lt" w:hAnsi="NobelCE Lt"/>
        </w:rPr>
        <w:t>920 mm a výšce 1</w:t>
      </w:r>
      <w:r w:rsidR="00ED78B2">
        <w:rPr>
          <w:rFonts w:ascii="NobelCE Lt" w:hAnsi="NobelCE Lt"/>
        </w:rPr>
        <w:t xml:space="preserve"> </w:t>
      </w:r>
      <w:r w:rsidRPr="009802FD">
        <w:rPr>
          <w:rFonts w:ascii="NobelCE Lt" w:hAnsi="NobelCE Lt"/>
        </w:rPr>
        <w:t>345 mm.</w:t>
      </w:r>
    </w:p>
    <w:p w14:paraId="5582C0E3" w14:textId="4C65C59A" w:rsidR="009802FD" w:rsidRPr="009802FD" w:rsidRDefault="009802FD" w:rsidP="0092058D">
      <w:pPr>
        <w:spacing w:after="200" w:line="276" w:lineRule="auto"/>
        <w:jc w:val="both"/>
        <w:rPr>
          <w:rFonts w:ascii="NobelCE Lt" w:hAnsi="NobelCE Lt"/>
        </w:rPr>
      </w:pPr>
      <w:r w:rsidRPr="009802FD">
        <w:rPr>
          <w:rFonts w:ascii="NobelCE Lt" w:hAnsi="NobelCE Lt"/>
        </w:rPr>
        <w:t>Do šířky vytažené blatníky vpředu i vzadu ukrývají široká a velká kola, která jako by utíkala od středové pozice cestujících, zatímco boky dveří jsou vtaženy dovnitř, čímž vzniká nápadné prostorové uspořádání – při pohledu shora zrcadlí vřetenovitou masku chladiče Lexus.</w:t>
      </w:r>
    </w:p>
    <w:p w14:paraId="5D89F057" w14:textId="01E0A8D1" w:rsidR="009802FD" w:rsidRPr="009802FD" w:rsidRDefault="009802FD" w:rsidP="0092058D">
      <w:pPr>
        <w:spacing w:after="200" w:line="276" w:lineRule="auto"/>
        <w:jc w:val="both"/>
        <w:rPr>
          <w:rFonts w:ascii="NobelCE Lt" w:hAnsi="NobelCE Lt"/>
        </w:rPr>
      </w:pPr>
      <w:r w:rsidRPr="009802FD">
        <w:rPr>
          <w:rFonts w:ascii="NobelCE Lt" w:hAnsi="NobelCE Lt"/>
        </w:rPr>
        <w:t>LC se standardně nabízí s 20" litými koly, resp. (na přání) koly z kované hliníkové slitiny o průměru 20 nebo 21 palců.</w:t>
      </w:r>
    </w:p>
    <w:p w14:paraId="0FD6201C" w14:textId="77777777" w:rsidR="009802FD" w:rsidRPr="009802FD" w:rsidRDefault="009802FD" w:rsidP="0092058D">
      <w:pPr>
        <w:spacing w:after="200" w:line="276" w:lineRule="auto"/>
        <w:jc w:val="both"/>
        <w:rPr>
          <w:rFonts w:ascii="NobelCE Lt" w:hAnsi="NobelCE Lt"/>
          <w:b/>
        </w:rPr>
      </w:pPr>
      <w:r w:rsidRPr="009802FD">
        <w:rPr>
          <w:rFonts w:ascii="NobelCE Lt" w:hAnsi="NobelCE Lt"/>
          <w:b/>
        </w:rPr>
        <w:t>Ztvárnění čelní partie</w:t>
      </w:r>
    </w:p>
    <w:p w14:paraId="59CEE2E7" w14:textId="2936388F" w:rsidR="009802FD" w:rsidRPr="009814DE" w:rsidRDefault="009802FD" w:rsidP="0092058D">
      <w:pPr>
        <w:spacing w:after="200" w:line="276" w:lineRule="auto"/>
        <w:jc w:val="both"/>
        <w:rPr>
          <w:rFonts w:ascii="NobelCE Lt" w:hAnsi="NobelCE Lt"/>
        </w:rPr>
      </w:pPr>
      <w:r w:rsidRPr="009802FD">
        <w:rPr>
          <w:rFonts w:ascii="NobelCE Lt" w:hAnsi="NobelCE Lt"/>
        </w:rPr>
        <w:t xml:space="preserve">Samotná maska chladiče ve tvaru vřetene – charakteristický znak vozů Lexus – je vyvedena v chromu </w:t>
      </w:r>
      <w:r w:rsidR="00784F26">
        <w:rPr>
          <w:rFonts w:ascii="NobelCE Lt" w:hAnsi="NobelCE Lt"/>
        </w:rPr>
        <w:br/>
      </w:r>
      <w:r w:rsidRPr="009802FD">
        <w:rPr>
          <w:rFonts w:ascii="NobelCE Lt" w:hAnsi="NobelCE Lt"/>
        </w:rPr>
        <w:t xml:space="preserve">a zaujme novým poutavým rastrem, který při pohledu z různých úhlů mění svoji optiku. O jedinečný světelný </w:t>
      </w:r>
      <w:r w:rsidRPr="009802FD">
        <w:rPr>
          <w:rFonts w:ascii="NobelCE Lt" w:hAnsi="NobelCE Lt"/>
        </w:rPr>
        <w:lastRenderedPageBreak/>
        <w:t xml:space="preserve">podpis LC se starají nezávislá světla denního svícení ve tvaru šípu a ultra kompaktní LED světlomety se třemi zdroji. I díky mimořádně štíhlé konstrukci světlometů bylo možné zachovat nízkou kapotu kupé </w:t>
      </w:r>
      <w:r w:rsidR="00784F26">
        <w:rPr>
          <w:rFonts w:ascii="NobelCE Lt" w:hAnsi="NobelCE Lt"/>
        </w:rPr>
        <w:br/>
      </w:r>
      <w:r w:rsidRPr="009802FD">
        <w:rPr>
          <w:rFonts w:ascii="NobelCE Lt" w:hAnsi="NobelCE Lt"/>
        </w:rPr>
        <w:t>a krátký přední převis karoserie.</w:t>
      </w:r>
    </w:p>
    <w:p w14:paraId="70E39F17" w14:textId="77777777" w:rsidR="009802FD" w:rsidRPr="009802FD" w:rsidRDefault="009802FD" w:rsidP="0092058D">
      <w:pPr>
        <w:spacing w:after="200" w:line="276" w:lineRule="auto"/>
        <w:jc w:val="both"/>
        <w:rPr>
          <w:rFonts w:ascii="NobelCE Lt" w:hAnsi="NobelCE Lt"/>
          <w:b/>
        </w:rPr>
      </w:pPr>
      <w:r w:rsidRPr="009802FD">
        <w:rPr>
          <w:rFonts w:ascii="NobelCE Lt" w:hAnsi="NobelCE Lt"/>
          <w:b/>
        </w:rPr>
        <w:t>Ztvárnění zadní části</w:t>
      </w:r>
    </w:p>
    <w:p w14:paraId="31D1D8BC" w14:textId="60B6BD7B" w:rsidR="009802FD" w:rsidRPr="009814DE" w:rsidRDefault="009802FD" w:rsidP="0092058D">
      <w:pPr>
        <w:spacing w:after="200" w:line="276" w:lineRule="auto"/>
        <w:jc w:val="both"/>
        <w:rPr>
          <w:rFonts w:ascii="NobelCE Lt" w:hAnsi="NobelCE Lt"/>
        </w:rPr>
      </w:pPr>
      <w:r w:rsidRPr="009802FD">
        <w:rPr>
          <w:rFonts w:ascii="NobelCE Lt" w:hAnsi="NobelCE Lt"/>
        </w:rPr>
        <w:t xml:space="preserve">Střecha se při pohledu zezadu postupně zužuje mezi atletické podběhy kol, čímž akcentuje široký a stabilní postoj tohoto vozu. Tvar vřetene, typický pro vozy Lexus, se zde projevuje v prostorové formě, kterou tvoří křivky ubíhající od přídě vozu podél boků, a nakonec se vracející kolem vnitřní hrany zadních skupinových svítilen. Křivka vřetene se následně posouvá směrem ven a opisuje tvar prolisu registrační značky a vnějších hran koncovek výfuků. </w:t>
      </w:r>
    </w:p>
    <w:p w14:paraId="3ED91BC3" w14:textId="5D8FEFB9" w:rsidR="009802FD" w:rsidRPr="009814DE" w:rsidRDefault="009802FD" w:rsidP="0092058D">
      <w:pPr>
        <w:spacing w:after="200" w:line="276" w:lineRule="auto"/>
        <w:jc w:val="both"/>
        <w:rPr>
          <w:rFonts w:ascii="NobelCE Lt" w:hAnsi="NobelCE Lt"/>
        </w:rPr>
      </w:pPr>
      <w:r w:rsidRPr="009802FD">
        <w:rPr>
          <w:rFonts w:ascii="NobelCE Lt" w:hAnsi="NobelCE Lt"/>
        </w:rPr>
        <w:t>Zadní skupinové svítilny, zabudované vertikálně v samotných rozích zadního nárazníku, se chlubí grafikou, která zdůrazňuje obtékání boků karoserie s poukazem na robustní a stabilní postoj vozu. Použití několika různých materiálů u skel světlometů a rámečků opět poukazuje na rafinované řemeslné zpracování, které je pro LC typické. U zadních skupinových svítilen se uplatňuje nová koncepce Lexus s využitím zrcadlení, čímž vznikají opakované prostorové odrazy v trojrozměrné grafice ve tvaru písmene „L“.</w:t>
      </w:r>
    </w:p>
    <w:p w14:paraId="2A0AE2F4" w14:textId="77777777" w:rsidR="009802FD" w:rsidRPr="009802FD" w:rsidRDefault="009802FD" w:rsidP="0092058D">
      <w:pPr>
        <w:spacing w:after="200" w:line="276" w:lineRule="auto"/>
        <w:jc w:val="both"/>
        <w:rPr>
          <w:rFonts w:ascii="NobelCE Lt" w:hAnsi="NobelCE Lt"/>
          <w:b/>
        </w:rPr>
      </w:pPr>
      <w:r w:rsidRPr="009802FD">
        <w:rPr>
          <w:rFonts w:ascii="NobelCE Lt" w:hAnsi="NobelCE Lt"/>
          <w:b/>
        </w:rPr>
        <w:t>Aerodynamické detaily</w:t>
      </w:r>
    </w:p>
    <w:p w14:paraId="7EB17FAE" w14:textId="77777777" w:rsidR="009802FD" w:rsidRPr="009802FD" w:rsidRDefault="009802FD" w:rsidP="0092058D">
      <w:pPr>
        <w:spacing w:after="200" w:line="276" w:lineRule="auto"/>
        <w:jc w:val="both"/>
        <w:rPr>
          <w:rFonts w:ascii="NobelCE Lt" w:hAnsi="NobelCE Lt"/>
        </w:rPr>
      </w:pPr>
      <w:r w:rsidRPr="009802FD">
        <w:rPr>
          <w:rFonts w:ascii="NobelCE Lt" w:hAnsi="NobelCE Lt"/>
        </w:rPr>
        <w:t>Mimořádnou jízdní dynamiku modelu LC potvrzuje i řada jemných, avšak plně funkčních aerodynamických detailů. Průduchy v podbězích předních i zadních kol zvyšují jízdní stabilitu za vysokých rychlostí, zatímco zadní difuzor a aktivní zadní spoiler (součást paketu Sport+) optimalizuje proudění vzduchu za dynamické jízdy (další podrobnosti naleznete v oddílu Aerodynamika).</w:t>
      </w:r>
    </w:p>
    <w:p w14:paraId="21779CD8" w14:textId="7C7244B1" w:rsidR="009802FD" w:rsidRPr="009802FD" w:rsidRDefault="0029110B" w:rsidP="0092058D">
      <w:pPr>
        <w:spacing w:after="200" w:line="276" w:lineRule="auto"/>
        <w:jc w:val="both"/>
        <w:rPr>
          <w:rFonts w:ascii="NobelCE Lt" w:hAnsi="NobelCE Lt"/>
          <w:b/>
        </w:rPr>
      </w:pPr>
      <w:r>
        <w:rPr>
          <w:rFonts w:ascii="NobelCE Lt" w:hAnsi="NobelCE Lt"/>
          <w:b/>
        </w:rPr>
        <w:br/>
      </w:r>
      <w:r w:rsidR="009802FD" w:rsidRPr="009802FD">
        <w:rPr>
          <w:rFonts w:ascii="NobelCE Lt" w:hAnsi="NobelCE Lt"/>
          <w:b/>
        </w:rPr>
        <w:t>AERODYNAMIKA</w:t>
      </w:r>
    </w:p>
    <w:p w14:paraId="26E63F29" w14:textId="1594A81E" w:rsidR="009802FD" w:rsidRPr="009802FD" w:rsidRDefault="009802FD" w:rsidP="0092058D">
      <w:pPr>
        <w:spacing w:after="200" w:line="276" w:lineRule="auto"/>
        <w:jc w:val="both"/>
        <w:rPr>
          <w:rFonts w:ascii="NobelCE Lt" w:hAnsi="NobelCE Lt"/>
        </w:rPr>
      </w:pPr>
      <w:r w:rsidRPr="009802FD">
        <w:rPr>
          <w:rFonts w:ascii="NobelCE Lt" w:hAnsi="NobelCE Lt"/>
        </w:rPr>
        <w:t xml:space="preserve">Snahou konstruktérů Lexus nebylo pouze promítnout smyslné ztvárnění konceptu LF-LC do produkčního modelu LC, ale též dosáhnout mimořádně dobrých aerodynamických vlastností ve prospěch spolehlivého </w:t>
      </w:r>
      <w:r w:rsidR="00865236">
        <w:rPr>
          <w:rFonts w:ascii="NobelCE Lt" w:hAnsi="NobelCE Lt"/>
        </w:rPr>
        <w:t>ovládání</w:t>
      </w:r>
      <w:r w:rsidRPr="009802FD">
        <w:rPr>
          <w:rFonts w:ascii="NobelCE Lt" w:hAnsi="NobelCE Lt"/>
        </w:rPr>
        <w:t xml:space="preserve"> a jízdních kvalit při potlačení aerodynamického hluku.</w:t>
      </w:r>
    </w:p>
    <w:p w14:paraId="4A642299" w14:textId="20249766" w:rsidR="009802FD" w:rsidRPr="009802FD" w:rsidRDefault="009802FD" w:rsidP="0092058D">
      <w:pPr>
        <w:spacing w:after="200" w:line="276" w:lineRule="auto"/>
        <w:jc w:val="both"/>
        <w:rPr>
          <w:rFonts w:ascii="NobelCE Lt" w:hAnsi="NobelCE Lt"/>
        </w:rPr>
      </w:pPr>
      <w:r w:rsidRPr="009802FD">
        <w:rPr>
          <w:rFonts w:ascii="NobelCE Lt" w:hAnsi="NobelCE Lt"/>
        </w:rPr>
        <w:t xml:space="preserve">Smyslem těchto opatření bylo zajistit hladké a nepřerušované proudění vzduchu v podélném směru kolem celého vozidla, nad karoserií i kolem podvozku. Z konstrukčních prvků napomáhajících regulovat </w:t>
      </w:r>
      <w:r w:rsidR="00784F26">
        <w:rPr>
          <w:rFonts w:ascii="NobelCE Lt" w:hAnsi="NobelCE Lt"/>
        </w:rPr>
        <w:br/>
      </w:r>
      <w:r w:rsidRPr="009802FD">
        <w:rPr>
          <w:rFonts w:ascii="NobelCE Lt" w:hAnsi="NobelCE Lt"/>
        </w:rPr>
        <w:t>a směrovat proudění vzduchu jmenujme malá, avšak velmi důležitá aerodynamická stabilizační žebra na předních sloupcích, umístěná bezprostředně před vnějšími zpětnými zrcátky. Úpravou jejich rozměru či přemístěním o pouhých 5 mm by se změnil</w:t>
      </w:r>
      <w:r w:rsidR="00865236">
        <w:rPr>
          <w:rFonts w:ascii="NobelCE Lt" w:hAnsi="NobelCE Lt"/>
        </w:rPr>
        <w:t xml:space="preserve">o ovládání </w:t>
      </w:r>
      <w:r w:rsidRPr="009802FD">
        <w:rPr>
          <w:rFonts w:ascii="NobelCE Lt" w:hAnsi="NobelCE Lt"/>
        </w:rPr>
        <w:t>vozu i úroveň aerodynamického hluku.</w:t>
      </w:r>
    </w:p>
    <w:p w14:paraId="7C3F084E" w14:textId="6F49A256" w:rsidR="009802FD" w:rsidRPr="009802FD" w:rsidRDefault="009802FD" w:rsidP="0092058D">
      <w:pPr>
        <w:spacing w:after="200" w:line="276" w:lineRule="auto"/>
        <w:jc w:val="both"/>
        <w:rPr>
          <w:rFonts w:ascii="NobelCE Lt" w:hAnsi="NobelCE Lt"/>
        </w:rPr>
      </w:pPr>
      <w:r w:rsidRPr="009802FD">
        <w:rPr>
          <w:rFonts w:ascii="NobelCE Lt" w:hAnsi="NobelCE Lt"/>
        </w:rPr>
        <w:t>Aktivní zadní spoiler, dodávaný v rámci výbavového paketu Sport+, se automaticky vysouvá při rychlostech nad 80 km/h. Smyslem tohoto prvku je potlačovat vztlakové síly v zadní části vozu ve prospěch vyšší stability za vysokých rychlostí.</w:t>
      </w:r>
    </w:p>
    <w:p w14:paraId="2BE97485" w14:textId="6765075D" w:rsidR="009802FD" w:rsidRPr="009802FD" w:rsidRDefault="009802FD" w:rsidP="0092058D">
      <w:pPr>
        <w:spacing w:after="200" w:line="276" w:lineRule="auto"/>
        <w:jc w:val="both"/>
        <w:rPr>
          <w:rFonts w:ascii="NobelCE Lt" w:hAnsi="NobelCE Lt"/>
        </w:rPr>
      </w:pPr>
      <w:r w:rsidRPr="009802FD">
        <w:rPr>
          <w:rFonts w:ascii="NobelCE Lt" w:hAnsi="NobelCE Lt"/>
        </w:rPr>
        <w:t xml:space="preserve">Před podběhy zadních kol si lze všimnout vzduchových kanálků, které jsou nejen plně funkční, ale též přispívají k dynamickému vnějšímu vzezření modelu LC. Kanálky do prostoru v podběhu směrují vzduch, který následně hladce vystupuje podél bočnice pneumatiky. Výsledný efekt přispívá ke stabilitě za vysokých rychlostí jízdy v přímém směru, zlepšuje odezvu řízení a optimalizuje zpětnou vazbu spojenou se záběrem zadních kol, například při přejíždění mezi jízdními pruhy. </w:t>
      </w:r>
    </w:p>
    <w:p w14:paraId="3627D441" w14:textId="77777777" w:rsidR="009802FD" w:rsidRPr="009802FD" w:rsidRDefault="009802FD" w:rsidP="0092058D">
      <w:pPr>
        <w:spacing w:after="200" w:line="276" w:lineRule="auto"/>
        <w:jc w:val="both"/>
        <w:rPr>
          <w:rFonts w:ascii="NobelCE Lt" w:hAnsi="NobelCE Lt"/>
        </w:rPr>
      </w:pPr>
      <w:r w:rsidRPr="009802FD">
        <w:rPr>
          <w:rFonts w:ascii="NobelCE Lt" w:hAnsi="NobelCE Lt"/>
        </w:rPr>
        <w:lastRenderedPageBreak/>
        <w:t xml:space="preserve">Neméně pozornosti věnovali konstruktéři i zpracování spodní části karoserie, která je prakticky dokonale hladká. Jednotlivé komponenty jsou sladěny s aerodynamickým profilem, který se směrem dozadu postupně zvedá – nápadný je zejména tlumič výfuku směřující vzhůru jako difuzor. </w:t>
      </w:r>
    </w:p>
    <w:p w14:paraId="31069576" w14:textId="77777777" w:rsidR="009802FD" w:rsidRDefault="009802FD" w:rsidP="0092058D">
      <w:pPr>
        <w:pStyle w:val="BasicParagraph"/>
        <w:spacing w:after="200" w:line="276" w:lineRule="auto"/>
        <w:jc w:val="both"/>
        <w:rPr>
          <w:rFonts w:ascii="Arial" w:hAnsi="Arial"/>
          <w:sz w:val="22"/>
          <w:lang w:val="cs-CZ"/>
        </w:rPr>
      </w:pPr>
    </w:p>
    <w:p w14:paraId="64A08D28" w14:textId="77777777" w:rsidR="009802FD" w:rsidRPr="009802FD" w:rsidRDefault="009802FD" w:rsidP="0092058D">
      <w:pPr>
        <w:spacing w:after="200" w:line="276" w:lineRule="auto"/>
        <w:jc w:val="both"/>
        <w:rPr>
          <w:rFonts w:ascii="NobelCE Lt" w:hAnsi="NobelCE Lt"/>
          <w:b/>
        </w:rPr>
      </w:pPr>
      <w:r w:rsidRPr="009802FD">
        <w:rPr>
          <w:rFonts w:ascii="NobelCE Lt" w:hAnsi="NobelCE Lt"/>
          <w:b/>
        </w:rPr>
        <w:t>INTERIÉR V DUCHU DYNAMIKY A LUXUSU</w:t>
      </w:r>
    </w:p>
    <w:p w14:paraId="458196E2" w14:textId="11E3311C" w:rsidR="009802FD" w:rsidRPr="009802FD" w:rsidRDefault="009802FD" w:rsidP="0092058D">
      <w:pPr>
        <w:spacing w:after="200" w:line="276" w:lineRule="auto"/>
        <w:jc w:val="both"/>
        <w:rPr>
          <w:rFonts w:ascii="NobelCE Lt" w:hAnsi="NobelCE Lt"/>
        </w:rPr>
      </w:pPr>
      <w:r w:rsidRPr="009802FD">
        <w:rPr>
          <w:rFonts w:ascii="NobelCE Lt" w:hAnsi="NobelCE Lt"/>
        </w:rPr>
        <w:t>Motiv dynamiky a luxusu uplatněný u vnějších partií se přenáší i do kabiny LC v uspořádání 2+2</w:t>
      </w:r>
      <w:r w:rsidR="002C20EB">
        <w:rPr>
          <w:rFonts w:ascii="NobelCE Lt" w:hAnsi="NobelCE Lt"/>
        </w:rPr>
        <w:t>.  Ř</w:t>
      </w:r>
      <w:r w:rsidRPr="009802FD">
        <w:rPr>
          <w:rFonts w:ascii="NobelCE Lt" w:hAnsi="NobelCE Lt"/>
        </w:rPr>
        <w:t>idičsky zaměřený kokpit</w:t>
      </w:r>
      <w:r w:rsidR="002C20EB">
        <w:rPr>
          <w:rFonts w:ascii="NobelCE Lt" w:hAnsi="NobelCE Lt"/>
        </w:rPr>
        <w:t xml:space="preserve"> v sobě</w:t>
      </w:r>
      <w:r w:rsidRPr="009802FD">
        <w:rPr>
          <w:rFonts w:ascii="NobelCE Lt" w:hAnsi="NobelCE Lt"/>
        </w:rPr>
        <w:t xml:space="preserve"> spoju</w:t>
      </w:r>
      <w:r w:rsidR="002C20EB">
        <w:rPr>
          <w:rFonts w:ascii="NobelCE Lt" w:hAnsi="NobelCE Lt"/>
        </w:rPr>
        <w:t>je</w:t>
      </w:r>
      <w:r w:rsidRPr="009802FD">
        <w:rPr>
          <w:rFonts w:ascii="NobelCE Lt" w:hAnsi="NobelCE Lt"/>
        </w:rPr>
        <w:t xml:space="preserve"> eleganci, příkladné pohodlí, sofistikovanost a mimořádný důraz na každý detail.</w:t>
      </w:r>
    </w:p>
    <w:p w14:paraId="178626F5" w14:textId="77777777" w:rsidR="009802FD" w:rsidRPr="009802FD" w:rsidRDefault="009802FD" w:rsidP="0092058D">
      <w:pPr>
        <w:spacing w:after="200" w:line="276" w:lineRule="auto"/>
        <w:jc w:val="both"/>
        <w:rPr>
          <w:rFonts w:ascii="NobelCE Lt" w:hAnsi="NobelCE Lt"/>
          <w:b/>
        </w:rPr>
      </w:pPr>
      <w:r w:rsidRPr="009802FD">
        <w:rPr>
          <w:rFonts w:ascii="NobelCE Lt" w:hAnsi="NobelCE Lt"/>
          <w:b/>
        </w:rPr>
        <w:t>Ztvárnění kabiny</w:t>
      </w:r>
    </w:p>
    <w:p w14:paraId="30D419F7" w14:textId="40E4AC44" w:rsidR="009802FD" w:rsidRPr="009802FD" w:rsidRDefault="009802FD" w:rsidP="0092058D">
      <w:pPr>
        <w:spacing w:after="200" w:line="276" w:lineRule="auto"/>
        <w:jc w:val="both"/>
        <w:rPr>
          <w:rFonts w:ascii="NobelCE Lt" w:hAnsi="NobelCE Lt"/>
        </w:rPr>
      </w:pPr>
      <w:r w:rsidRPr="009802FD">
        <w:rPr>
          <w:rFonts w:ascii="NobelCE Lt" w:hAnsi="NobelCE Lt"/>
        </w:rPr>
        <w:t>Křivky kolem předních sedadel se rozbíhají směrem ven, čímž vzniká pohodlný a přívětivý prostor. Plynulá křivka výplní dveří je jakýmsi prodloužením křivky exteriéru, která ubíhá od kapoty skrz čelní sklo, čímž stvrzuje pocit jednolitosti mezi exteriérem a kabinou vozu.</w:t>
      </w:r>
    </w:p>
    <w:p w14:paraId="75920DA6" w14:textId="174C6E69" w:rsidR="009802FD" w:rsidRPr="009802FD" w:rsidRDefault="009802FD" w:rsidP="0092058D">
      <w:pPr>
        <w:spacing w:after="200" w:line="276" w:lineRule="auto"/>
        <w:jc w:val="both"/>
        <w:rPr>
          <w:rFonts w:ascii="NobelCE Lt" w:hAnsi="NobelCE Lt"/>
        </w:rPr>
      </w:pPr>
      <w:r w:rsidRPr="009802FD">
        <w:rPr>
          <w:rFonts w:ascii="NobelCE Lt" w:hAnsi="NobelCE Lt"/>
        </w:rPr>
        <w:t>Kokpit řidiče díky své ergonomii zvyšuje jistotu za volantem a vyzývá k energickému řízení, které usnadňuje intuitivním rozložením ovládacích prvků a optimální polohou za volantem. Vztažný bod kyčelního kloubu řidiče byl posunut co nejblíže k těžišti vozidla, což se odrazilo v maximálně přímé zpětné vazbě, kterou kupé při dynamické jízdě řidiči poskytuje. Majitel si za volantem může vychutnávat i vynikající výhled na vozovku, kterému nebrání ani nižší posaz</w:t>
      </w:r>
      <w:r w:rsidR="00394973">
        <w:rPr>
          <w:rFonts w:ascii="NobelCE Lt" w:hAnsi="NobelCE Lt"/>
        </w:rPr>
        <w:t>ení</w:t>
      </w:r>
      <w:r w:rsidRPr="009802FD">
        <w:rPr>
          <w:rFonts w:ascii="NobelCE Lt" w:hAnsi="NobelCE Lt"/>
        </w:rPr>
        <w:t xml:space="preserve"> – díky nízkému profilu kapoty, přístrojovému panelu s nízkým profilem a optimálnímu umístění tenkých předních sloupků. Za malými rozměry přístrojového panelu</w:t>
      </w:r>
      <w:r>
        <w:rPr>
          <w:rFonts w:ascii="NobelCE Lt" w:hAnsi="NobelCE Lt"/>
        </w:rPr>
        <w:t xml:space="preserve"> stojí </w:t>
      </w:r>
      <w:r w:rsidR="00056FED">
        <w:rPr>
          <w:rFonts w:ascii="NobelCE Lt" w:hAnsi="NobelCE Lt"/>
        </w:rPr>
        <w:br/>
      </w:r>
      <w:bookmarkStart w:id="2" w:name="_GoBack"/>
      <w:bookmarkEnd w:id="2"/>
      <w:r>
        <w:rPr>
          <w:rFonts w:ascii="NobelCE Lt" w:hAnsi="NobelCE Lt"/>
        </w:rPr>
        <w:t xml:space="preserve">i nové kompaktní výdechy </w:t>
      </w:r>
      <w:r w:rsidRPr="009802FD">
        <w:rPr>
          <w:rFonts w:ascii="NobelCE Lt" w:hAnsi="NobelCE Lt"/>
        </w:rPr>
        <w:t>ventilace.</w:t>
      </w:r>
    </w:p>
    <w:p w14:paraId="7F229BD4" w14:textId="77777777" w:rsidR="009802FD" w:rsidRPr="009802FD" w:rsidRDefault="009802FD" w:rsidP="0092058D">
      <w:pPr>
        <w:spacing w:after="200" w:line="276" w:lineRule="auto"/>
        <w:jc w:val="both"/>
        <w:rPr>
          <w:rFonts w:ascii="NobelCE Lt" w:hAnsi="NobelCE Lt"/>
          <w:b/>
        </w:rPr>
      </w:pPr>
      <w:r w:rsidRPr="005410A1">
        <w:rPr>
          <w:rFonts w:ascii="NobelCE Lt" w:hAnsi="NobelCE Lt"/>
          <w:b/>
        </w:rPr>
        <w:t>Snadný přístup</w:t>
      </w:r>
    </w:p>
    <w:p w14:paraId="1FDEA060" w14:textId="0C65DB33" w:rsidR="009802FD" w:rsidRPr="009802FD" w:rsidRDefault="009802FD" w:rsidP="0092058D">
      <w:pPr>
        <w:spacing w:after="200" w:line="276" w:lineRule="auto"/>
        <w:jc w:val="both"/>
        <w:rPr>
          <w:rFonts w:ascii="NobelCE Lt" w:hAnsi="NobelCE Lt"/>
        </w:rPr>
      </w:pPr>
      <w:r w:rsidRPr="009802FD">
        <w:rPr>
          <w:rFonts w:ascii="NobelCE Lt" w:hAnsi="NobelCE Lt"/>
        </w:rPr>
        <w:t>Snahou konstruktérů modelu LC bylo zajistit snadné a pohodlné nastupování i vystupování z vozu. Pasažéři se tak mohou těšit na velkorysý prostor pro nohy pod přístrojovým panelem, menší výškový rozdíl mezi prahem dveří a podlahou vozidla nebo větší dveřní otvory pro pohodlný prostor pro hlavu.</w:t>
      </w:r>
    </w:p>
    <w:p w14:paraId="3ABB3527" w14:textId="77777777" w:rsidR="009802FD" w:rsidRPr="009802FD" w:rsidRDefault="009802FD" w:rsidP="0092058D">
      <w:pPr>
        <w:spacing w:after="200" w:line="276" w:lineRule="auto"/>
        <w:jc w:val="both"/>
        <w:rPr>
          <w:rFonts w:ascii="NobelCE Lt" w:hAnsi="NobelCE Lt"/>
          <w:b/>
        </w:rPr>
      </w:pPr>
      <w:r w:rsidRPr="009802FD">
        <w:rPr>
          <w:rFonts w:ascii="NobelCE Lt" w:hAnsi="NobelCE Lt"/>
          <w:b/>
        </w:rPr>
        <w:t>Volant a ovládací prvky</w:t>
      </w:r>
    </w:p>
    <w:p w14:paraId="14B20D4A" w14:textId="4DD513D6" w:rsidR="009802FD" w:rsidRPr="009802FD" w:rsidRDefault="009802FD" w:rsidP="0092058D">
      <w:pPr>
        <w:spacing w:after="200" w:line="276" w:lineRule="auto"/>
        <w:jc w:val="both"/>
        <w:rPr>
          <w:rFonts w:ascii="NobelCE Lt" w:hAnsi="NobelCE Lt"/>
        </w:rPr>
      </w:pPr>
      <w:r w:rsidRPr="009802FD">
        <w:rPr>
          <w:rFonts w:ascii="NobelCE Lt" w:hAnsi="NobelCE Lt"/>
        </w:rPr>
        <w:t>Nemalá pozornost byla věnována návrhu volantu, jehož průřez se po obvodu mění ve prospěch co nejlepšího úchopu a snazší práce zápě</w:t>
      </w:r>
      <w:r w:rsidR="00784F26">
        <w:rPr>
          <w:rFonts w:ascii="NobelCE Lt" w:hAnsi="NobelCE Lt"/>
        </w:rPr>
        <w:t>stí. Nové větší páčky řazení z magnesiové</w:t>
      </w:r>
      <w:r w:rsidRPr="009802FD">
        <w:rPr>
          <w:rFonts w:ascii="NobelCE Lt" w:hAnsi="NobelCE Lt"/>
        </w:rPr>
        <w:t xml:space="preserve"> slitiny, umístěné na sloupku řízení, nyní díky svému tvaru umožňují snazší aktivaci prstem s výraznější a intuitivnější zpětnou vazbou.</w:t>
      </w:r>
    </w:p>
    <w:p w14:paraId="643C6E45" w14:textId="55C1477B" w:rsidR="009802FD" w:rsidRPr="009802FD" w:rsidRDefault="009802FD" w:rsidP="0092058D">
      <w:pPr>
        <w:spacing w:after="200" w:line="276" w:lineRule="auto"/>
        <w:jc w:val="both"/>
        <w:rPr>
          <w:rFonts w:ascii="NobelCE Lt" w:hAnsi="NobelCE Lt"/>
        </w:rPr>
      </w:pPr>
      <w:r w:rsidRPr="009802FD">
        <w:rPr>
          <w:rFonts w:ascii="NobelCE Lt" w:hAnsi="NobelCE Lt"/>
        </w:rPr>
        <w:t>Přístrojový panel charakterizuje natažený a robustní rám s důrazem na horizontální osu. V jeho profilu najdeme všechny klíčové ukazatele i funkční ovládací prvky.</w:t>
      </w:r>
    </w:p>
    <w:p w14:paraId="47BA7490" w14:textId="72E03038" w:rsidR="009802FD" w:rsidRPr="009802FD" w:rsidRDefault="009802FD" w:rsidP="0092058D">
      <w:pPr>
        <w:spacing w:after="200" w:line="276" w:lineRule="auto"/>
        <w:jc w:val="both"/>
        <w:rPr>
          <w:rFonts w:ascii="NobelCE Lt" w:hAnsi="NobelCE Lt"/>
        </w:rPr>
      </w:pPr>
      <w:r w:rsidRPr="009802FD">
        <w:rPr>
          <w:rFonts w:ascii="NobelCE Lt" w:hAnsi="NobelCE Lt"/>
        </w:rPr>
        <w:t xml:space="preserve">Informační displeje jsou uspořádány podle důležitosti tak, aby se ty nejdůležitější nacházely co nejblíže zornému poli řidiče v horní zóně přístrojové desky sloužící k zobrazování. Všechny displeje jsou ve stejné výšce, aby řidič při odečítání údajů nemusel zbytečně odklánět zrak z místa na místo. V panelu se sdruženými přístroji je nejmodernější displej TFT, jenž se objevil v supersportu Lexus LFA, včetně pohyblivého středového kroužku. </w:t>
      </w:r>
    </w:p>
    <w:p w14:paraId="19226622" w14:textId="20803B49" w:rsidR="009802FD" w:rsidRPr="009802FD" w:rsidRDefault="009802FD" w:rsidP="0092058D">
      <w:pPr>
        <w:spacing w:after="200" w:line="276" w:lineRule="auto"/>
        <w:jc w:val="both"/>
        <w:rPr>
          <w:rFonts w:ascii="NobelCE Lt" w:hAnsi="NobelCE Lt"/>
        </w:rPr>
      </w:pPr>
      <w:r w:rsidRPr="009802FD">
        <w:rPr>
          <w:rFonts w:ascii="NobelCE Lt" w:hAnsi="NobelCE Lt"/>
        </w:rPr>
        <w:t xml:space="preserve">Spínače a ovládací prvky řízení jsou uspořádány v zóně sloužící k ovládání, která se nachází bezprostředně kolem volantu. Patří sem řadicí páčky pod volantem, kombinované spínače na volantu, přepínač jízdních </w:t>
      </w:r>
      <w:r w:rsidRPr="009802FD">
        <w:rPr>
          <w:rFonts w:ascii="NobelCE Lt" w:hAnsi="NobelCE Lt"/>
        </w:rPr>
        <w:lastRenderedPageBreak/>
        <w:t>režimů Drive Mode Select, startovací tlačítko a řadicí páka, vždy v optimální a snadno dosažitelné ergonomické poloze, s cílem co nejméně odvádět pozornost řidiče od vozovky.</w:t>
      </w:r>
    </w:p>
    <w:p w14:paraId="538AC3DB" w14:textId="0266CF4A" w:rsidR="009802FD" w:rsidRPr="009802FD" w:rsidRDefault="009802FD" w:rsidP="0092058D">
      <w:pPr>
        <w:spacing w:after="200" w:line="276" w:lineRule="auto"/>
        <w:jc w:val="both"/>
        <w:rPr>
          <w:rFonts w:ascii="NobelCE Lt" w:hAnsi="NobelCE Lt"/>
        </w:rPr>
      </w:pPr>
      <w:r w:rsidRPr="009802FD">
        <w:rPr>
          <w:rFonts w:ascii="NobelCE Lt" w:hAnsi="NobelCE Lt"/>
        </w:rPr>
        <w:t xml:space="preserve">Součástí středového panelu je nová generace rozhraní „Remote Touch“ v podobě touchpadu pro rychlé </w:t>
      </w:r>
      <w:r w:rsidR="00784F26">
        <w:rPr>
          <w:rFonts w:ascii="NobelCE Lt" w:hAnsi="NobelCE Lt"/>
        </w:rPr>
        <w:br/>
      </w:r>
      <w:r w:rsidRPr="009802FD">
        <w:rPr>
          <w:rFonts w:ascii="NobelCE Lt" w:hAnsi="NobelCE Lt"/>
        </w:rPr>
        <w:t>a intuitivní ovládání.</w:t>
      </w:r>
    </w:p>
    <w:p w14:paraId="486F9B31" w14:textId="6D738A53" w:rsidR="009802FD" w:rsidRPr="009802FD" w:rsidRDefault="009802FD" w:rsidP="0092058D">
      <w:pPr>
        <w:spacing w:after="200" w:line="276" w:lineRule="auto"/>
        <w:jc w:val="both"/>
        <w:rPr>
          <w:rFonts w:ascii="Arial" w:hAnsi="Arial"/>
          <w:sz w:val="22"/>
        </w:rPr>
      </w:pPr>
      <w:r w:rsidRPr="009802FD">
        <w:rPr>
          <w:rFonts w:ascii="NobelCE Lt" w:hAnsi="NobelCE Lt"/>
        </w:rPr>
        <w:t>Kvalita a povrchová úprava čalounění, výplňových materiálů a detailů v celé kabině odráží principy zpracování mistrů Takumi a mimořádný důraz na každý detail, pro který je Lexus celosvětově proslulý. Příkladem je ruční prošívání kožené hlavice řadicí páky, nařasení výplní dveřních panelů z materiálu Alcantara, nevtíravé použití motivu písmene „L“ např. na čelní straně analogových hodin nebo dokonce na omak vyvýšen</w:t>
      </w:r>
      <w:r w:rsidR="00855870">
        <w:rPr>
          <w:rFonts w:ascii="NobelCE Lt" w:hAnsi="NobelCE Lt"/>
        </w:rPr>
        <w:t>ých</w:t>
      </w:r>
      <w:r w:rsidRPr="009802FD">
        <w:rPr>
          <w:rFonts w:ascii="NobelCE Lt" w:hAnsi="NobelCE Lt"/>
        </w:rPr>
        <w:t xml:space="preserve"> povr</w:t>
      </w:r>
      <w:r w:rsidR="00855870">
        <w:rPr>
          <w:rFonts w:ascii="NobelCE Lt" w:hAnsi="NobelCE Lt"/>
        </w:rPr>
        <w:t>ších</w:t>
      </w:r>
      <w:r w:rsidRPr="009802FD">
        <w:rPr>
          <w:rFonts w:ascii="NobelCE Lt" w:hAnsi="NobelCE Lt"/>
        </w:rPr>
        <w:t xml:space="preserve"> ovladačů u výdechů ventilace.</w:t>
      </w:r>
      <w:r>
        <w:rPr>
          <w:rFonts w:ascii="Arial" w:hAnsi="Arial"/>
          <w:sz w:val="22"/>
        </w:rPr>
        <w:t xml:space="preserve"> </w:t>
      </w:r>
    </w:p>
    <w:p w14:paraId="7CA18E6C" w14:textId="77777777" w:rsidR="009802FD" w:rsidRPr="009802FD" w:rsidRDefault="009802FD" w:rsidP="0092058D">
      <w:pPr>
        <w:spacing w:after="200" w:line="276" w:lineRule="auto"/>
        <w:jc w:val="both"/>
        <w:rPr>
          <w:rFonts w:ascii="NobelCE Lt" w:hAnsi="NobelCE Lt"/>
          <w:b/>
        </w:rPr>
      </w:pPr>
      <w:r w:rsidRPr="009802FD">
        <w:rPr>
          <w:rFonts w:ascii="NobelCE Lt" w:hAnsi="NobelCE Lt"/>
          <w:b/>
        </w:rPr>
        <w:t>Design sedadel</w:t>
      </w:r>
    </w:p>
    <w:p w14:paraId="5D93BDAB" w14:textId="3418B1AD" w:rsidR="009802FD" w:rsidRPr="009802FD" w:rsidRDefault="009802FD" w:rsidP="0092058D">
      <w:pPr>
        <w:spacing w:after="200" w:line="276" w:lineRule="auto"/>
        <w:jc w:val="both"/>
        <w:rPr>
          <w:rFonts w:ascii="NobelCE Lt" w:hAnsi="NobelCE Lt"/>
        </w:rPr>
      </w:pPr>
      <w:r w:rsidRPr="009802FD">
        <w:rPr>
          <w:rFonts w:ascii="NobelCE Lt" w:hAnsi="NobelCE Lt"/>
        </w:rPr>
        <w:t>Jednou z vývojových priorit v případě kabiny LC bylo sedadlo řidiče s nejlepší možnou kombinací opory</w:t>
      </w:r>
      <w:r w:rsidR="00784F26">
        <w:rPr>
          <w:rFonts w:ascii="NobelCE Lt" w:hAnsi="NobelCE Lt"/>
        </w:rPr>
        <w:br/>
      </w:r>
      <w:r w:rsidRPr="009802FD">
        <w:rPr>
          <w:rFonts w:ascii="NobelCE Lt" w:hAnsi="NobelCE Lt"/>
        </w:rPr>
        <w:t>a pohodlí. Do vývoje nové konstrukce, která zahrnovala 50 vyčerpávajících testovacích cyklů, se osobně zapojil hlavní konstruktér Sato.</w:t>
      </w:r>
    </w:p>
    <w:p w14:paraId="4197F044" w14:textId="2337774A" w:rsidR="009802FD" w:rsidRPr="009802FD" w:rsidRDefault="009802FD" w:rsidP="0092058D">
      <w:pPr>
        <w:spacing w:after="200" w:line="276" w:lineRule="auto"/>
        <w:jc w:val="both"/>
        <w:rPr>
          <w:rFonts w:ascii="NobelCE Lt" w:hAnsi="NobelCE Lt"/>
        </w:rPr>
      </w:pPr>
      <w:r w:rsidRPr="009802FD">
        <w:rPr>
          <w:rFonts w:ascii="NobelCE Lt" w:hAnsi="NobelCE Lt"/>
        </w:rPr>
        <w:t xml:space="preserve">Cílem zde bylo nabídnout propracovaný design s vynikající oporou pasažéra a příkladnou úrovní pohodlí. Lexus toho dosáhl novou metodou dvoudílné konstrukce, kdy je hlavní kus opěradla zavěšen kolem horní části v oblasti ramen a vine se kolem zadní strany sedadla. Kvůli příkladné boční opoře bylo použito výraznější polstrování v místě lopatek řidiče; pryskyřičné vložky zase zlepšují oporu bočních polštářů. </w:t>
      </w:r>
      <w:r w:rsidR="00784F26">
        <w:rPr>
          <w:rFonts w:ascii="NobelCE Lt" w:hAnsi="NobelCE Lt"/>
        </w:rPr>
        <w:br/>
      </w:r>
      <w:r w:rsidRPr="009802FD">
        <w:rPr>
          <w:rFonts w:ascii="NobelCE Lt" w:hAnsi="NobelCE Lt"/>
        </w:rPr>
        <w:t>V případě sportovních sedadel</w:t>
      </w:r>
      <w:r w:rsidR="00D46C18">
        <w:rPr>
          <w:rFonts w:ascii="NobelCE Lt" w:hAnsi="NobelCE Lt"/>
        </w:rPr>
        <w:t xml:space="preserve"> dodávaných v rámci paketů na přání</w:t>
      </w:r>
      <w:r w:rsidRPr="009802FD">
        <w:rPr>
          <w:rFonts w:ascii="NobelCE Lt" w:hAnsi="NobelCE Lt"/>
        </w:rPr>
        <w:t xml:space="preserve"> je tvarování polštářů sedadel ještě výraznější kvůli co nejlepší opoře zad za rychlého průjezdu zatáčkami.</w:t>
      </w:r>
    </w:p>
    <w:p w14:paraId="197DA36C" w14:textId="69EDA167" w:rsidR="009802FD" w:rsidRPr="009802FD" w:rsidRDefault="009802FD" w:rsidP="0092058D">
      <w:pPr>
        <w:spacing w:after="200" w:line="276" w:lineRule="auto"/>
        <w:jc w:val="both"/>
        <w:rPr>
          <w:rFonts w:ascii="NobelCE Lt" w:hAnsi="NobelCE Lt"/>
        </w:rPr>
      </w:pPr>
      <w:r w:rsidRPr="009802FD">
        <w:rPr>
          <w:rFonts w:ascii="NobelCE Lt" w:hAnsi="NobelCE Lt"/>
        </w:rPr>
        <w:t xml:space="preserve">Sedáky jsou tvarovány tak, aby zajistily příkladnou oporu v oblasti pánve a rovnoměrné rozložení tlaku </w:t>
      </w:r>
      <w:r w:rsidR="00784F26">
        <w:rPr>
          <w:rFonts w:ascii="NobelCE Lt" w:hAnsi="NobelCE Lt"/>
        </w:rPr>
        <w:br/>
      </w:r>
      <w:r w:rsidRPr="009802FD">
        <w:rPr>
          <w:rFonts w:ascii="NobelCE Lt" w:hAnsi="NobelCE Lt"/>
        </w:rPr>
        <w:t xml:space="preserve">v podélném směru. Výsledkem je dokonalé přizpůsobení sedadla a vysoké pohodlí od prvního okamžiku po usednutí, kdy se uplatňuje i schopnost samočinného vyrovnávání sedadla. </w:t>
      </w:r>
    </w:p>
    <w:p w14:paraId="03F3269A" w14:textId="77777777" w:rsidR="009802FD" w:rsidRPr="009802FD" w:rsidRDefault="009802FD" w:rsidP="0092058D">
      <w:pPr>
        <w:spacing w:after="200" w:line="276" w:lineRule="auto"/>
        <w:jc w:val="both"/>
        <w:rPr>
          <w:rFonts w:ascii="NobelCE Lt" w:hAnsi="NobelCE Lt"/>
          <w:b/>
        </w:rPr>
      </w:pPr>
      <w:r w:rsidRPr="009802FD">
        <w:rPr>
          <w:rFonts w:ascii="NobelCE Lt" w:hAnsi="NobelCE Lt"/>
          <w:b/>
        </w:rPr>
        <w:t>Barevná provedení interiéru</w:t>
      </w:r>
    </w:p>
    <w:p w14:paraId="3DC83FF7" w14:textId="215EB71C" w:rsidR="009802FD" w:rsidRPr="009802FD" w:rsidRDefault="009802FD" w:rsidP="0092058D">
      <w:pPr>
        <w:spacing w:after="200" w:line="276" w:lineRule="auto"/>
        <w:jc w:val="both"/>
        <w:rPr>
          <w:rFonts w:ascii="NobelCE Lt" w:hAnsi="NobelCE Lt"/>
        </w:rPr>
      </w:pPr>
      <w:r w:rsidRPr="009802FD">
        <w:rPr>
          <w:rFonts w:ascii="NobelCE Lt" w:hAnsi="NobelCE Lt"/>
        </w:rPr>
        <w:t>Z nabídky barevných schémat interiéru LC jmenujme nové odstíny Breezy Blue (</w:t>
      </w:r>
      <w:r w:rsidR="00855870">
        <w:rPr>
          <w:rFonts w:ascii="NobelCE Lt" w:hAnsi="NobelCE Lt"/>
        </w:rPr>
        <w:t>Svěží modrá) nebo Ochre (O</w:t>
      </w:r>
      <w:r w:rsidRPr="009802FD">
        <w:rPr>
          <w:rFonts w:ascii="NobelCE Lt" w:hAnsi="NobelCE Lt"/>
        </w:rPr>
        <w:t xml:space="preserve">krová), které doplňují již tradiční odstíny Dark Rose </w:t>
      </w:r>
      <w:r w:rsidR="00855870">
        <w:rPr>
          <w:rFonts w:ascii="NobelCE Lt" w:hAnsi="NobelCE Lt"/>
        </w:rPr>
        <w:t>(Červená Dark Rose</w:t>
      </w:r>
      <w:r w:rsidRPr="009802FD">
        <w:rPr>
          <w:rFonts w:ascii="NobelCE Lt" w:hAnsi="NobelCE Lt"/>
        </w:rPr>
        <w:t>) a Black (</w:t>
      </w:r>
      <w:r w:rsidR="00855870">
        <w:rPr>
          <w:rFonts w:ascii="NobelCE Lt" w:hAnsi="NobelCE Lt"/>
        </w:rPr>
        <w:t>Č</w:t>
      </w:r>
      <w:r w:rsidRPr="009802FD">
        <w:rPr>
          <w:rFonts w:ascii="NobelCE Lt" w:hAnsi="NobelCE Lt"/>
        </w:rPr>
        <w:t>erná). Nabídka barev a kombinací umožňuje zákazníkům vytvořit si výraznou a individuální kabinu pyšnící se sportovní a luxusní atmosférou.</w:t>
      </w:r>
    </w:p>
    <w:p w14:paraId="464ACF08" w14:textId="5C55D17F" w:rsidR="009802FD" w:rsidRPr="009802FD" w:rsidRDefault="009802FD" w:rsidP="0092058D">
      <w:pPr>
        <w:spacing w:after="200" w:line="276" w:lineRule="auto"/>
        <w:jc w:val="both"/>
        <w:rPr>
          <w:rFonts w:ascii="NobelCE Lt" w:hAnsi="NobelCE Lt"/>
        </w:rPr>
      </w:pPr>
      <w:r w:rsidRPr="009802FD">
        <w:rPr>
          <w:rFonts w:ascii="NobelCE Lt" w:hAnsi="NobelCE Lt"/>
        </w:rPr>
        <w:t xml:space="preserve">Specialitou modelu LC je nové barevné provedení Breezy Blue, které nabízí středně tmavou modrou úpravu horní části výplní dveří, volantu, přístrojového panelu a středové loketní opěrky v kombinaci </w:t>
      </w:r>
      <w:r w:rsidR="00784F26">
        <w:rPr>
          <w:rFonts w:ascii="NobelCE Lt" w:hAnsi="NobelCE Lt"/>
        </w:rPr>
        <w:br/>
      </w:r>
      <w:r w:rsidRPr="009802FD">
        <w:rPr>
          <w:rFonts w:ascii="NobelCE Lt" w:hAnsi="NobelCE Lt"/>
        </w:rPr>
        <w:t>s kontrastním bílým čalouněním sedadel a pronikavě oranžovým odstínem výplní dveří a dekoru kolem voliče převodovky. Varianta Ochre nabízí jednobarevné provedení celého interiéru v přívětivě harmonických odstínech hnědé s velmi luxusním efektem.</w:t>
      </w:r>
    </w:p>
    <w:p w14:paraId="28F38596" w14:textId="048E9030" w:rsidR="009802FD" w:rsidRPr="009802FD" w:rsidRDefault="00855870" w:rsidP="0092058D">
      <w:pPr>
        <w:spacing w:after="200" w:line="276" w:lineRule="auto"/>
        <w:jc w:val="both"/>
        <w:rPr>
          <w:rFonts w:ascii="NobelCE Lt" w:hAnsi="NobelCE Lt"/>
          <w:b/>
        </w:rPr>
      </w:pPr>
      <w:r>
        <w:rPr>
          <w:rFonts w:ascii="NobelCE Lt" w:hAnsi="NobelCE Lt"/>
          <w:b/>
        </w:rPr>
        <w:br/>
      </w:r>
      <w:r w:rsidR="009802FD" w:rsidRPr="009802FD">
        <w:rPr>
          <w:rFonts w:ascii="NobelCE Lt" w:hAnsi="NobelCE Lt"/>
          <w:b/>
        </w:rPr>
        <w:t>ATRAKTIVNÍ JÍZDNÍ SCHOPNOSTI</w:t>
      </w:r>
    </w:p>
    <w:p w14:paraId="604FE51C" w14:textId="278966AA" w:rsidR="009802FD" w:rsidRPr="009802FD"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802FD">
        <w:rPr>
          <w:rFonts w:ascii="NobelCE Lt" w:eastAsia="Times New Roman" w:hAnsi="NobelCE Lt" w:cs="Times New Roman"/>
          <w:color w:val="auto"/>
          <w:lang w:val="cs-CZ"/>
        </w:rPr>
        <w:t>•LC je prvním modelem postaveným na nové podvozkové platformě Lexus GA-L pro vozy s motorem vpředu a pohonem zadních kol</w:t>
      </w:r>
    </w:p>
    <w:p w14:paraId="74155450" w14:textId="4B062EB9" w:rsidR="009802FD" w:rsidRPr="009802FD"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802FD">
        <w:rPr>
          <w:rFonts w:ascii="NobelCE Lt" w:eastAsia="Times New Roman" w:hAnsi="NobelCE Lt" w:cs="Times New Roman"/>
          <w:color w:val="auto"/>
          <w:lang w:val="cs-CZ"/>
        </w:rPr>
        <w:t>•Platforma GA-L přináší nízké těžiště a novou polohu za volantem</w:t>
      </w:r>
    </w:p>
    <w:p w14:paraId="7150658A" w14:textId="77777777" w:rsidR="009802FD" w:rsidRPr="009802FD"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802FD">
        <w:rPr>
          <w:rFonts w:ascii="NobelCE Lt" w:eastAsia="Times New Roman" w:hAnsi="NobelCE Lt" w:cs="Times New Roman"/>
          <w:color w:val="auto"/>
          <w:lang w:val="cs-CZ"/>
        </w:rPr>
        <w:lastRenderedPageBreak/>
        <w:t>•</w:t>
      </w:r>
      <w:r w:rsidRPr="009802FD">
        <w:rPr>
          <w:rFonts w:ascii="NobelCE Lt" w:eastAsia="Times New Roman" w:hAnsi="NobelCE Lt" w:cs="Times New Roman"/>
          <w:color w:val="auto"/>
          <w:lang w:val="cs-CZ"/>
        </w:rPr>
        <w:tab/>
        <w:t>Příkladná tuhost karoserie s nejvyšší torzní tuhostí ze všech dosavadních modelů Lexus</w:t>
      </w:r>
    </w:p>
    <w:p w14:paraId="34544F4D" w14:textId="77777777" w:rsidR="009802FD" w:rsidRPr="009802FD"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802FD">
        <w:rPr>
          <w:rFonts w:ascii="NobelCE Lt" w:eastAsia="Times New Roman" w:hAnsi="NobelCE Lt" w:cs="Times New Roman"/>
          <w:color w:val="auto"/>
          <w:lang w:val="cs-CZ"/>
        </w:rPr>
        <w:t>•</w:t>
      </w:r>
      <w:r w:rsidRPr="009802FD">
        <w:rPr>
          <w:rFonts w:ascii="NobelCE Lt" w:eastAsia="Times New Roman" w:hAnsi="NobelCE Lt" w:cs="Times New Roman"/>
          <w:color w:val="auto"/>
          <w:lang w:val="cs-CZ"/>
        </w:rPr>
        <w:tab/>
        <w:t>Strategické uplatnění různých druhů oceli, hliníku a plastu vyztuženého uhlíkovými vlákny v zájmu optimální pevnosti, nízké hmotnosti a jejího optimálního rozložení</w:t>
      </w:r>
    </w:p>
    <w:p w14:paraId="217313AB" w14:textId="15DAA94F" w:rsidR="009802FD" w:rsidRPr="009802FD"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802FD">
        <w:rPr>
          <w:rFonts w:ascii="NobelCE Lt" w:eastAsia="Times New Roman" w:hAnsi="NobelCE Lt" w:cs="Times New Roman"/>
          <w:color w:val="auto"/>
          <w:lang w:val="cs-CZ"/>
        </w:rPr>
        <w:t>•</w:t>
      </w:r>
      <w:r w:rsidRPr="009802FD">
        <w:rPr>
          <w:rFonts w:ascii="NobelCE Lt" w:eastAsia="Times New Roman" w:hAnsi="NobelCE Lt" w:cs="Times New Roman"/>
          <w:color w:val="auto"/>
          <w:lang w:val="cs-CZ"/>
        </w:rPr>
        <w:tab/>
        <w:t>Přesné odladění setrvačných vlastností s využitím nízkého těžiště a optimálního rozložení hmotnosti</w:t>
      </w:r>
      <w:r w:rsidR="00784F26">
        <w:rPr>
          <w:rFonts w:ascii="NobelCE Lt" w:eastAsia="Times New Roman" w:hAnsi="NobelCE Lt" w:cs="Times New Roman"/>
          <w:color w:val="auto"/>
          <w:lang w:val="cs-CZ"/>
        </w:rPr>
        <w:br/>
      </w:r>
      <w:r w:rsidRPr="009802FD">
        <w:rPr>
          <w:rFonts w:ascii="NobelCE Lt" w:eastAsia="Times New Roman" w:hAnsi="NobelCE Lt" w:cs="Times New Roman"/>
          <w:color w:val="auto"/>
          <w:lang w:val="cs-CZ"/>
        </w:rPr>
        <w:t>i momentu setrvačnosti kvůli „agilnějším a kultivovanějším“ jízdním schopnostem</w:t>
      </w:r>
    </w:p>
    <w:p w14:paraId="56C640AA" w14:textId="77777777" w:rsidR="009802FD" w:rsidRPr="009802FD"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802FD">
        <w:rPr>
          <w:rFonts w:ascii="NobelCE Lt" w:eastAsia="Times New Roman" w:hAnsi="NobelCE Lt" w:cs="Times New Roman"/>
          <w:color w:val="auto"/>
          <w:lang w:val="cs-CZ"/>
        </w:rPr>
        <w:t>•</w:t>
      </w:r>
      <w:r w:rsidRPr="009802FD">
        <w:rPr>
          <w:rFonts w:ascii="NobelCE Lt" w:eastAsia="Times New Roman" w:hAnsi="NobelCE Lt" w:cs="Times New Roman"/>
          <w:color w:val="auto"/>
          <w:lang w:val="cs-CZ"/>
        </w:rPr>
        <w:tab/>
        <w:t>Nové zavěšení typu multi-link na obou nápravách, použití pneumatik typu run-flat</w:t>
      </w:r>
    </w:p>
    <w:p w14:paraId="0EABA6C8" w14:textId="4D4A9664" w:rsidR="009802FD" w:rsidRPr="009802FD"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802FD">
        <w:rPr>
          <w:rFonts w:ascii="NobelCE Lt" w:eastAsia="Times New Roman" w:hAnsi="NobelCE Lt" w:cs="Times New Roman"/>
          <w:color w:val="auto"/>
          <w:lang w:val="cs-CZ"/>
        </w:rPr>
        <w:t>•</w:t>
      </w:r>
      <w:r w:rsidRPr="009802FD">
        <w:rPr>
          <w:rFonts w:ascii="NobelCE Lt" w:eastAsia="Times New Roman" w:hAnsi="NobelCE Lt" w:cs="Times New Roman"/>
          <w:color w:val="auto"/>
          <w:lang w:val="cs-CZ"/>
        </w:rPr>
        <w:tab/>
        <w:t>Podvozková technologie Lexus Dynamic Handling se samosvorným diferenciálem pro čiteln</w:t>
      </w:r>
      <w:r w:rsidR="00664BCB">
        <w:rPr>
          <w:rFonts w:ascii="NobelCE Lt" w:eastAsia="Times New Roman" w:hAnsi="NobelCE Lt" w:cs="Times New Roman"/>
          <w:color w:val="auto"/>
          <w:lang w:val="cs-CZ"/>
        </w:rPr>
        <w:t xml:space="preserve">é ovládání </w:t>
      </w:r>
      <w:r w:rsidRPr="009802FD">
        <w:rPr>
          <w:rFonts w:ascii="NobelCE Lt" w:eastAsia="Times New Roman" w:hAnsi="NobelCE Lt" w:cs="Times New Roman"/>
          <w:color w:val="auto"/>
          <w:lang w:val="cs-CZ"/>
        </w:rPr>
        <w:t>a skvělou zpětnou vazbu od volantu</w:t>
      </w:r>
    </w:p>
    <w:p w14:paraId="6A2A0525" w14:textId="77777777" w:rsidR="009802FD" w:rsidRPr="009802FD"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802FD">
        <w:rPr>
          <w:rFonts w:ascii="NobelCE Lt" w:eastAsia="Times New Roman" w:hAnsi="NobelCE Lt" w:cs="Times New Roman"/>
          <w:color w:val="auto"/>
          <w:lang w:val="cs-CZ"/>
        </w:rPr>
        <w:t>•</w:t>
      </w:r>
      <w:r w:rsidRPr="009802FD">
        <w:rPr>
          <w:rFonts w:ascii="NobelCE Lt" w:eastAsia="Times New Roman" w:hAnsi="NobelCE Lt" w:cs="Times New Roman"/>
          <w:color w:val="auto"/>
          <w:lang w:val="cs-CZ"/>
        </w:rPr>
        <w:tab/>
        <w:t>Zvuk motoru odrážející výkonové kvality kupé</w:t>
      </w:r>
    </w:p>
    <w:p w14:paraId="4A41D97F" w14:textId="4529EBD0" w:rsidR="009802FD" w:rsidRPr="00915F43"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Lexus LC je vůbec prvním modelem postaveným na nové podvozkové platformě GA-L pro vozy</w:t>
      </w:r>
      <w:r w:rsidR="00784F26">
        <w:rPr>
          <w:rFonts w:ascii="NobelCE Lt" w:eastAsia="Times New Roman" w:hAnsi="NobelCE Lt" w:cs="Times New Roman"/>
          <w:color w:val="auto"/>
          <w:lang w:val="cs-CZ"/>
        </w:rPr>
        <w:br/>
      </w:r>
      <w:r w:rsidRPr="00915F43">
        <w:rPr>
          <w:rFonts w:ascii="NobelCE Lt" w:eastAsia="Times New Roman" w:hAnsi="NobelCE Lt" w:cs="Times New Roman"/>
          <w:color w:val="auto"/>
          <w:lang w:val="cs-CZ"/>
        </w:rPr>
        <w:t>s motorem vpředu a pohonem zadních kol, která svými kvalitami umožňuje automobilce posunout design a jízdní schopnosti na novou vyšší úroveň, což je ostatně nutnou podmínkou emotivnějšího směřování značky.</w:t>
      </w:r>
    </w:p>
    <w:p w14:paraId="03D8DDB4" w14:textId="19E6579C" w:rsidR="009802FD" w:rsidRPr="00915F43" w:rsidRDefault="00527687" w:rsidP="0092058D">
      <w:pPr>
        <w:spacing w:after="200" w:line="276" w:lineRule="auto"/>
        <w:jc w:val="both"/>
        <w:rPr>
          <w:rFonts w:ascii="NobelCE Lt" w:hAnsi="NobelCE Lt"/>
          <w:b/>
        </w:rPr>
      </w:pPr>
      <w:r>
        <w:rPr>
          <w:rFonts w:ascii="NobelCE Lt" w:hAnsi="NobelCE Lt"/>
          <w:b/>
        </w:rPr>
        <w:br/>
      </w:r>
      <w:r w:rsidR="009802FD" w:rsidRPr="00915F43">
        <w:rPr>
          <w:rFonts w:ascii="NobelCE Lt" w:hAnsi="NobelCE Lt"/>
          <w:b/>
        </w:rPr>
        <w:t>NOVÁ PODVOZKOVÁ PLATFORMA GA-L</w:t>
      </w:r>
    </w:p>
    <w:p w14:paraId="5DBC6C45" w14:textId="74486FA4" w:rsidR="009802FD" w:rsidRPr="00915F43"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 xml:space="preserve">Platforma GA-L díky své konstrukci a kvalitám umožňuje vytvořit velmi tuhou karoserii s vynikajícími parametry potlačení hluku a vibrací. Hraje klíčovou roli v dynamických schopnostech nového LC </w:t>
      </w:r>
      <w:r w:rsidR="00784F26">
        <w:rPr>
          <w:rFonts w:ascii="NobelCE Lt" w:eastAsia="Times New Roman" w:hAnsi="NobelCE Lt" w:cs="Times New Roman"/>
          <w:color w:val="auto"/>
          <w:lang w:val="cs-CZ"/>
        </w:rPr>
        <w:br/>
      </w:r>
      <w:r w:rsidRPr="00915F43">
        <w:rPr>
          <w:rFonts w:ascii="NobelCE Lt" w:eastAsia="Times New Roman" w:hAnsi="NobelCE Lt" w:cs="Times New Roman"/>
          <w:color w:val="auto"/>
          <w:lang w:val="cs-CZ"/>
        </w:rPr>
        <w:t>a dovoluje dosáhnout nízkého těžiště při nadefinování zcela nové polohy za volantem. K dynamickým kvalitám nové platformy přispívá nízká hmotnost vozidla, ideální rozložení hmotnosti a uplatnění pečlivě odladěného systému zavěšení typu multi-link.</w:t>
      </w:r>
    </w:p>
    <w:p w14:paraId="2EA7B817" w14:textId="77777777" w:rsidR="009802FD" w:rsidRPr="00915F43" w:rsidRDefault="009802FD" w:rsidP="0092058D">
      <w:pPr>
        <w:spacing w:after="200" w:line="276" w:lineRule="auto"/>
        <w:jc w:val="both"/>
        <w:rPr>
          <w:rFonts w:ascii="NobelCE Lt" w:hAnsi="NobelCE Lt"/>
          <w:b/>
        </w:rPr>
      </w:pPr>
      <w:r w:rsidRPr="00915F43">
        <w:rPr>
          <w:rFonts w:ascii="NobelCE Lt" w:hAnsi="NobelCE Lt"/>
          <w:b/>
        </w:rPr>
        <w:t>Vysoká tuhost karoserie</w:t>
      </w:r>
    </w:p>
    <w:p w14:paraId="14F544B0" w14:textId="51B4161C" w:rsidR="009802FD"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K dosažení požadované jízdní dynamiky, schopné vyvolávat vyšší emoce, napomohla mimořádná tuhost karoserie a pečlivá práce se setrvačnými vlastnostmi.</w:t>
      </w:r>
    </w:p>
    <w:p w14:paraId="2058D1E8" w14:textId="77777777" w:rsidR="009802FD" w:rsidRPr="00915F43"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 xml:space="preserve">S ohledem na co nejlepší výsledky byly v různých částech konstrukce kupé použity materiály rozdílných vlastností, zajišťující správný poměr pevnosti, tuhosti a nízké hmotnost – tedy v zásadě šlo o použití „správného materiálu ke správnému úkolu“. </w:t>
      </w:r>
    </w:p>
    <w:p w14:paraId="6F5A49CA" w14:textId="77777777" w:rsidR="009802FD" w:rsidRPr="00915F43"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Uplatnění rozdílných materiálů lze rozčlenit podle konkrétních funkcí. Kvůli vytvoření pevného rámu, který pomáhá zajistit vysokou integritu kabiny, jsou komponenty mimo deformační zóny vyrobeny z ultra vysokopevnostní oceli, zatímco u prvků v deformačních zónách, které mají za úkol rozptylovat energii nárazu, je použita vysokopevnostní ocel s odpovídající poddajností. K tuhosti rámu napomáhá ocel pro všeobecné použití s vysokou mírou tuhosti; strategicky se uplatňuje i hliník kvůli skvělé schopnosti pohlcovat nárazovou energii, avšak nalezneme jej i ve vnějších částech karoserie, kde je zapotřebí dosáhnout nízké hmotnosti a pevnosti v tahu. V neposlední řadě se intenzivně využívá i lehký plast vyztužený uhlíkovými vlákny (CFRP).</w:t>
      </w:r>
    </w:p>
    <w:p w14:paraId="734089E5" w14:textId="77777777" w:rsidR="009802FD" w:rsidRPr="00915F43"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 xml:space="preserve">V zájmu pohodlné jízdy se konstruktéři Lexus rozhodli využít ve vyšší míře lepení komponent rámu LC – celkově v délce 73 metrů. A také se namísto bodových svarů v co nejvyšší míře uplatnily svary liniové. </w:t>
      </w:r>
    </w:p>
    <w:p w14:paraId="57F2972A" w14:textId="77777777" w:rsidR="009802FD" w:rsidRDefault="009802FD" w:rsidP="0092058D">
      <w:pPr>
        <w:spacing w:after="200" w:line="276" w:lineRule="auto"/>
        <w:jc w:val="both"/>
        <w:rPr>
          <w:rFonts w:ascii="Arial" w:hAnsi="Arial"/>
          <w:b/>
          <w:sz w:val="22"/>
        </w:rPr>
      </w:pPr>
      <w:r w:rsidRPr="00915F43">
        <w:rPr>
          <w:rFonts w:ascii="NobelCE Lt" w:hAnsi="NobelCE Lt"/>
          <w:b/>
        </w:rPr>
        <w:lastRenderedPageBreak/>
        <w:t>Setrvačné vlastnosti</w:t>
      </w:r>
    </w:p>
    <w:p w14:paraId="109E1A1A" w14:textId="77777777" w:rsidR="009802FD" w:rsidRPr="00915F43"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 xml:space="preserve">K dosažení „ještě agilnějších a kultivovanějších“ jízdních kvalit, které Lexus u svého luxusní kupé požadoval, hrálo důležitou roli přesné odladění momentů setrvačnosti LC. Bylo tak zapotřebí zajistit nízké těžiště, správné rozložení hmotnosti v podélném směru a odpovídající moment setrvačnosti. </w:t>
      </w:r>
    </w:p>
    <w:p w14:paraId="110D9D91" w14:textId="57AA2E5C" w:rsidR="009802FD" w:rsidRPr="00915F43"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Díky kvalitám nové podvozkové platformy GA-L bylo možné přehodnotit aspekty karoserie a zlepšit setrvačné vlastnosti ve</w:t>
      </w:r>
      <w:r w:rsidR="00664BCB">
        <w:rPr>
          <w:rFonts w:ascii="NobelCE Lt" w:eastAsia="Times New Roman" w:hAnsi="NobelCE Lt" w:cs="Times New Roman"/>
          <w:color w:val="auto"/>
          <w:lang w:val="cs-CZ"/>
        </w:rPr>
        <w:t xml:space="preserve"> prospěch příkladně stabilního ovládání</w:t>
      </w:r>
      <w:r w:rsidRPr="00915F43">
        <w:rPr>
          <w:rFonts w:ascii="NobelCE Lt" w:eastAsia="Times New Roman" w:hAnsi="NobelCE Lt" w:cs="Times New Roman"/>
          <w:color w:val="auto"/>
          <w:lang w:val="cs-CZ"/>
        </w:rPr>
        <w:t xml:space="preserve"> i vysokého jízdního pohodlí. Z hlavních konstrukčních kroků jmenujme umístění kol až do rohů karoserie, snížení celkové hmotnosti vozidla, snížení vztažného bodu kyčelního kloubu (nižší pos</w:t>
      </w:r>
      <w:r w:rsidR="00664BCB">
        <w:rPr>
          <w:rFonts w:ascii="NobelCE Lt" w:eastAsia="Times New Roman" w:hAnsi="NobelCE Lt" w:cs="Times New Roman"/>
          <w:color w:val="auto"/>
          <w:lang w:val="cs-CZ"/>
        </w:rPr>
        <w:t>a</w:t>
      </w:r>
      <w:r w:rsidRPr="00915F43">
        <w:rPr>
          <w:rFonts w:ascii="NobelCE Lt" w:eastAsia="Times New Roman" w:hAnsi="NobelCE Lt" w:cs="Times New Roman"/>
          <w:color w:val="auto"/>
          <w:lang w:val="cs-CZ"/>
        </w:rPr>
        <w:t>z</w:t>
      </w:r>
      <w:r w:rsidR="00664BCB">
        <w:rPr>
          <w:rFonts w:ascii="NobelCE Lt" w:eastAsia="Times New Roman" w:hAnsi="NobelCE Lt" w:cs="Times New Roman"/>
          <w:color w:val="auto"/>
          <w:lang w:val="cs-CZ"/>
        </w:rPr>
        <w:t>ení</w:t>
      </w:r>
      <w:r w:rsidRPr="00915F43">
        <w:rPr>
          <w:rFonts w:ascii="NobelCE Lt" w:eastAsia="Times New Roman" w:hAnsi="NobelCE Lt" w:cs="Times New Roman"/>
          <w:color w:val="auto"/>
          <w:lang w:val="cs-CZ"/>
        </w:rPr>
        <w:t xml:space="preserve"> řidiče) a posunutí motoru o 50 mm směrem vzad. K ještě lepšímu rozložení hmotnosti napomohlo zrušení rezervního kola (bylo nahrazeno pneumatikami typu run-flat) a přesunutí akumulátoru do zavazadelníku na zádi.</w:t>
      </w:r>
    </w:p>
    <w:p w14:paraId="27005F27" w14:textId="77777777" w:rsidR="009802FD" w:rsidRPr="00915F43"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Díky nižšímu těžišti dokázali konstruktéři Lexus snížit náklony karoserie v zatáčkách bez nutnosti zvyšovat tuhost pružin v neprospěch jízdního pohodlí. Z obecného pohledu pak LC vykazuje předvídatelné pohyby karoserie a přesnou lineární odezvu, přinášející vysoký požitek z agilní jízdy, zejména při průjezdu zatáčkami a přejíždění mezi jízdními pruhy.</w:t>
      </w:r>
    </w:p>
    <w:p w14:paraId="7972D048" w14:textId="19EFCD28" w:rsidR="009802FD" w:rsidRPr="00915F43"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 xml:space="preserve">Pokroková konstrukce zaměřená na zlepšení setrvačných vlastností pomohla návrhářům v jejich poslání propůjčit LC dynamický a od pohledu atraktivní vzhled, kterým se pyšnil koncept LF-LC. Posunutí hmoty motoru o něco vzad za osu přední nápravy pomohlo k dosažení vlastností typických pro uspořádání </w:t>
      </w:r>
      <w:r w:rsidR="00784F26">
        <w:rPr>
          <w:rFonts w:ascii="NobelCE Lt" w:eastAsia="Times New Roman" w:hAnsi="NobelCE Lt" w:cs="Times New Roman"/>
          <w:color w:val="auto"/>
          <w:lang w:val="cs-CZ"/>
        </w:rPr>
        <w:br/>
      </w:r>
      <w:r w:rsidRPr="00915F43">
        <w:rPr>
          <w:rFonts w:ascii="NobelCE Lt" w:eastAsia="Times New Roman" w:hAnsi="NobelCE Lt" w:cs="Times New Roman"/>
          <w:color w:val="auto"/>
          <w:lang w:val="cs-CZ"/>
        </w:rPr>
        <w:t xml:space="preserve">s motorem za přední nápravou. Tato úprava byla klíčová k vytvoření nízké kapoty a prostoru pro 21" kola, čímž toto kupé získalo nízkou a dynamickou siluetu. Konstrukční přístup zaměřený na optimální dynamické schopnosti a špičkový design je tak dílem úspěšné synergie. </w:t>
      </w:r>
    </w:p>
    <w:p w14:paraId="471A6811" w14:textId="34BBCCE5" w:rsidR="009802FD" w:rsidRPr="00915F43" w:rsidRDefault="00527687" w:rsidP="0092058D">
      <w:pPr>
        <w:spacing w:after="200" w:line="276" w:lineRule="auto"/>
        <w:jc w:val="both"/>
        <w:rPr>
          <w:rFonts w:ascii="NobelCE Lt" w:hAnsi="NobelCE Lt"/>
          <w:b/>
        </w:rPr>
      </w:pPr>
      <w:r>
        <w:rPr>
          <w:rFonts w:ascii="NobelCE Lt" w:hAnsi="NobelCE Lt"/>
          <w:b/>
        </w:rPr>
        <w:br/>
      </w:r>
      <w:r w:rsidR="009802FD" w:rsidRPr="00915F43">
        <w:rPr>
          <w:rFonts w:ascii="NobelCE Lt" w:hAnsi="NobelCE Lt"/>
          <w:b/>
        </w:rPr>
        <w:t>NOVÁ KONSTRUKCE ZAVĚŠENÍ TYPU MULTILINK</w:t>
      </w:r>
    </w:p>
    <w:p w14:paraId="26411F1D" w14:textId="77777777" w:rsidR="009802FD" w:rsidRPr="00915F43"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Uspořádání nové soustavy zavěšení předních i zadních kol LC se zaměřilo na mimořádnou odezvu vozidla a co nejvyšší citlivost řízení od prvního okamžiku otočení volantem, opět v zájmu „ještě agilnějších“ vlastností, o které Lexus v případě kupé usiloval. Další prioritou bylo zajistit vysokou úroveň jízdního pohodlí, stejně tak jako stabilitu, potřebnou k pocitu bezpečí za každé situace.</w:t>
      </w:r>
    </w:p>
    <w:p w14:paraId="3A46A702" w14:textId="77777777" w:rsidR="009802FD" w:rsidRPr="00915F43"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 xml:space="preserve">Nová soustava zavěšení předních kol s vyšším uložením používá optimální konstrukci ramen k dosažení potřebné zpětné vazby od řízení. Oproti tomu zadní zavěšení je uloženo níže, s přesně danou polohou ramen pro vysoce stabilní charakteristiku řízení.  </w:t>
      </w:r>
    </w:p>
    <w:p w14:paraId="63633B1A" w14:textId="77777777" w:rsidR="009802FD" w:rsidRPr="00915F43"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Dvojité kulové klouby u obou horních i obou spodních vodicích ramen dovolují reagovat i na ty nejjemnější pokyny od řidiče nebo změny povrchu vozovky. Použité uspořádání pomáhá optimalizovat geometrii zavěšení kol a zajistit přesnější reakce řízení s bezprostřednějším přenosem pokynů od volantu. Horní vodicí ramena jsou vyrobena z lehkého kovaného hliníku, opět ve snaze o úsporu hmotnosti LC.</w:t>
      </w:r>
    </w:p>
    <w:p w14:paraId="3D24D683" w14:textId="77777777" w:rsidR="009802FD" w:rsidRPr="00915F43"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 xml:space="preserve">Efektivitu konstrukce zavěšení kol LC ocení řidič díky okamžité odezvě při nájezdu do zatáček, kdy pneumatiky rychle dosáhnou potřebné příčné síly v zájmu stability, ovladatelnosti a jízdního pohodlí. </w:t>
      </w:r>
    </w:p>
    <w:p w14:paraId="23C01D89" w14:textId="3C0C564E" w:rsidR="009802FD" w:rsidRPr="00915F43" w:rsidRDefault="00527687" w:rsidP="0092058D">
      <w:pPr>
        <w:spacing w:after="200" w:line="276" w:lineRule="auto"/>
        <w:jc w:val="both"/>
        <w:rPr>
          <w:rFonts w:ascii="NobelCE Lt" w:hAnsi="NobelCE Lt"/>
          <w:b/>
        </w:rPr>
      </w:pPr>
      <w:r>
        <w:rPr>
          <w:rFonts w:ascii="NobelCE Lt" w:hAnsi="NobelCE Lt"/>
          <w:b/>
        </w:rPr>
        <w:t>P</w:t>
      </w:r>
      <w:r w:rsidR="009802FD" w:rsidRPr="00915F43">
        <w:rPr>
          <w:rFonts w:ascii="NobelCE Lt" w:hAnsi="NobelCE Lt"/>
          <w:b/>
        </w:rPr>
        <w:t>neumatiky typu run-flat</w:t>
      </w:r>
    </w:p>
    <w:p w14:paraId="1C39D0FC" w14:textId="77777777" w:rsidR="009802FD" w:rsidRPr="00915F43"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 xml:space="preserve">Použití pneumatik typu run-flat přispívá k efektivnímu využití vnitřního prostoru, úspoře hmotnosti, optimálnímu rozložení hmotnosti a dynamickým jízdním schopnostem. </w:t>
      </w:r>
    </w:p>
    <w:p w14:paraId="05D576C1" w14:textId="7FE2F186" w:rsidR="009802FD" w:rsidRPr="00915F43"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lastRenderedPageBreak/>
        <w:t>Jelikož zde odpadá potřeba rezervního kola, konstruktéři Lexus dokázali ušetřit hmotnost a uvolnit místo</w:t>
      </w:r>
      <w:r w:rsidR="00784F26">
        <w:rPr>
          <w:rFonts w:ascii="NobelCE Lt" w:eastAsia="Times New Roman" w:hAnsi="NobelCE Lt" w:cs="Times New Roman"/>
          <w:color w:val="auto"/>
          <w:lang w:val="cs-CZ"/>
        </w:rPr>
        <w:br/>
      </w:r>
      <w:r w:rsidRPr="00915F43">
        <w:rPr>
          <w:rFonts w:ascii="NobelCE Lt" w:eastAsia="Times New Roman" w:hAnsi="NobelCE Lt" w:cs="Times New Roman"/>
          <w:color w:val="auto"/>
          <w:lang w:val="cs-CZ"/>
        </w:rPr>
        <w:t xml:space="preserve">k uložení pomocného akumulátoru do zavazadelníku, což napomohlo dosáhnout požadovaného rozložení hmotnosti mezi přední a zadní nápravou. Zároveň bylo možné navrhnout </w:t>
      </w:r>
      <w:r w:rsidR="00784F26">
        <w:rPr>
          <w:rFonts w:ascii="NobelCE Lt" w:eastAsia="Times New Roman" w:hAnsi="NobelCE Lt" w:cs="Times New Roman"/>
          <w:color w:val="auto"/>
          <w:lang w:val="cs-CZ"/>
        </w:rPr>
        <w:t xml:space="preserve">větší zavazadelník bez narušení </w:t>
      </w:r>
      <w:r w:rsidRPr="00915F43">
        <w:rPr>
          <w:rFonts w:ascii="NobelCE Lt" w:eastAsia="Times New Roman" w:hAnsi="NobelCE Lt" w:cs="Times New Roman"/>
          <w:color w:val="auto"/>
          <w:lang w:val="cs-CZ"/>
        </w:rPr>
        <w:t>křivky bočního profilu kupé.</w:t>
      </w:r>
    </w:p>
    <w:p w14:paraId="4EF5BF50" w14:textId="7F16CAD3" w:rsidR="009802FD"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Kvalita a vlastnosti pneumatik typu run-flat vykazují výrazná zlepšení, neboť výrobci úspěšně uplatňují nové konstrukce, vzory běhounů a materiálové směsi ve prospěch jízdních schopností při dynamické jízdě, stejně tak jako kvality, odolnosti a bezpečnosti za každodenního použití. Pneumatiky se pyšní i lepším valivým odporem, který zase přispívá ke snížení celkové spotřeby paliva.</w:t>
      </w:r>
    </w:p>
    <w:p w14:paraId="44B94CDC" w14:textId="77777777" w:rsidR="009802FD" w:rsidRPr="00915F43"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 xml:space="preserve">Zvýšená boční tuhost těchto pneumatik vhodně doplňuje vysoce tuhé odpružení LC, zatímco nižší tuhost pneumatik ve vertikálním směru prospívá jízdnímu pohodlí. </w:t>
      </w:r>
    </w:p>
    <w:p w14:paraId="3CF23495" w14:textId="77777777" w:rsidR="009802FD" w:rsidRPr="00915F43"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 xml:space="preserve">V případě 20" kol vůz obouvá pneumatiky 245/45 RF20 vpředu, resp. 275/40 RF20 na zadní nápravě; provedení s 21" koly obouvá pneumatiky 245/40 RF21, resp. 275/35 RF21. </w:t>
      </w:r>
    </w:p>
    <w:p w14:paraId="272D5DA5" w14:textId="00349437" w:rsidR="009802FD" w:rsidRDefault="00527687" w:rsidP="00527687">
      <w:pPr>
        <w:spacing w:after="200" w:line="276" w:lineRule="auto"/>
        <w:jc w:val="both"/>
        <w:rPr>
          <w:rFonts w:ascii="Arial" w:hAnsi="Arial"/>
          <w:b/>
          <w:sz w:val="22"/>
        </w:rPr>
      </w:pPr>
      <w:r>
        <w:rPr>
          <w:rFonts w:ascii="NobelCE Lt" w:hAnsi="NobelCE Lt"/>
          <w:b/>
        </w:rPr>
        <w:br/>
      </w:r>
      <w:r w:rsidR="009802FD" w:rsidRPr="00915F43">
        <w:rPr>
          <w:rFonts w:ascii="NobelCE Lt" w:hAnsi="NobelCE Lt"/>
          <w:b/>
        </w:rPr>
        <w:t xml:space="preserve">PODVOZKOVÁ TECHNOLOGIE LDH (LEXUS DYNAMIC HANDLING) </w:t>
      </w:r>
      <w:r>
        <w:rPr>
          <w:rFonts w:ascii="NobelCE Lt" w:hAnsi="NobelCE Lt"/>
          <w:b/>
        </w:rPr>
        <w:br/>
      </w:r>
      <w:r w:rsidR="009802FD" w:rsidRPr="00915F43">
        <w:rPr>
          <w:rFonts w:ascii="NobelCE Lt" w:hAnsi="NobelCE Lt"/>
          <w:b/>
        </w:rPr>
        <w:t>A SAMOSVORNÝ DIFERENCIÁL</w:t>
      </w:r>
    </w:p>
    <w:p w14:paraId="2D7A46E2" w14:textId="77777777" w:rsidR="009802FD" w:rsidRPr="00915F43"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Lexus LC ve variantě Sport + je vybaven podvozkovou technologií Lexus Dynamic Handling.</w:t>
      </w:r>
    </w:p>
    <w:p w14:paraId="1D81318E" w14:textId="6302116B" w:rsidR="009802FD" w:rsidRPr="00915F43"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Jejím úkolem je zajistit lepší ovládání vozu za všech jízdních situací, a to prostřednictvím celkového sladění systému řízení s</w:t>
      </w:r>
      <w:r w:rsidR="00963158">
        <w:rPr>
          <w:rFonts w:ascii="NobelCE Lt" w:eastAsia="Times New Roman" w:hAnsi="NobelCE Lt" w:cs="Times New Roman"/>
          <w:color w:val="auto"/>
          <w:lang w:val="cs-CZ"/>
        </w:rPr>
        <w:t> variabilním převodem řízení</w:t>
      </w:r>
      <w:r w:rsidRPr="00915F43">
        <w:rPr>
          <w:rFonts w:ascii="NobelCE Lt" w:eastAsia="Times New Roman" w:hAnsi="NobelCE Lt" w:cs="Times New Roman"/>
          <w:color w:val="auto"/>
          <w:lang w:val="cs-CZ"/>
        </w:rPr>
        <w:t xml:space="preserve"> (VGRS), </w:t>
      </w:r>
      <w:r w:rsidR="005E596D">
        <w:rPr>
          <w:rFonts w:ascii="NobelCE Lt" w:eastAsia="Times New Roman" w:hAnsi="NobelCE Lt" w:cs="Times New Roman"/>
          <w:color w:val="auto"/>
          <w:lang w:val="cs-CZ"/>
        </w:rPr>
        <w:t xml:space="preserve">systému </w:t>
      </w:r>
      <w:r w:rsidRPr="00915F43">
        <w:rPr>
          <w:rFonts w:ascii="NobelCE Lt" w:eastAsia="Times New Roman" w:hAnsi="NobelCE Lt" w:cs="Times New Roman"/>
          <w:color w:val="auto"/>
          <w:lang w:val="cs-CZ"/>
        </w:rPr>
        <w:t xml:space="preserve">dynamického řízení kol zadní nápravy (DRS) a elektrického posilovače řízení (EPS). </w:t>
      </w:r>
    </w:p>
    <w:p w14:paraId="1E794624" w14:textId="61632A28" w:rsidR="009802FD" w:rsidRPr="00915F43"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 xml:space="preserve">Výsledkem jsou vynikající reakce řízení v souladu se záměry řidiče při běžném ježdění, stejně tak jako čitelná zpětná vazba od zabírajících zadních pneumatik a okamžité reakce za rychlých průjezdů zatáčkami v zájmu pocitu bezpečí za volantem. </w:t>
      </w:r>
      <w:r w:rsidR="005E596D">
        <w:rPr>
          <w:rFonts w:ascii="NobelCE Lt" w:eastAsia="Times New Roman" w:hAnsi="NobelCE Lt" w:cs="Times New Roman"/>
          <w:color w:val="auto"/>
          <w:lang w:val="cs-CZ"/>
        </w:rPr>
        <w:t xml:space="preserve"> </w:t>
      </w:r>
    </w:p>
    <w:p w14:paraId="4FC91A0A" w14:textId="40589FEF" w:rsidR="009802FD" w:rsidRPr="00915F43"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 xml:space="preserve">Díky </w:t>
      </w:r>
      <w:r w:rsidR="005E596D">
        <w:rPr>
          <w:rFonts w:ascii="NobelCE Lt" w:eastAsia="Times New Roman" w:hAnsi="NobelCE Lt" w:cs="Times New Roman"/>
          <w:color w:val="auto"/>
          <w:lang w:val="cs-CZ"/>
        </w:rPr>
        <w:t xml:space="preserve">zadnímu </w:t>
      </w:r>
      <w:r w:rsidRPr="00915F43">
        <w:rPr>
          <w:rFonts w:ascii="NobelCE Lt" w:eastAsia="Times New Roman" w:hAnsi="NobelCE Lt" w:cs="Times New Roman"/>
          <w:color w:val="auto"/>
          <w:lang w:val="cs-CZ"/>
        </w:rPr>
        <w:t xml:space="preserve">diferenciálu (LSD) si řidič LC může vychutnávat bezpečnou akceleraci v zatáčkách; sladění systému řízení stability vozu (VSC), </w:t>
      </w:r>
      <w:r w:rsidR="000230DB">
        <w:rPr>
          <w:rFonts w:ascii="NobelCE Lt" w:eastAsia="Times New Roman" w:hAnsi="NobelCE Lt" w:cs="Times New Roman"/>
          <w:color w:val="auto"/>
          <w:lang w:val="cs-CZ"/>
        </w:rPr>
        <w:t xml:space="preserve">systému </w:t>
      </w:r>
      <w:r w:rsidR="000230DB" w:rsidRPr="00915F43">
        <w:rPr>
          <w:rFonts w:ascii="NobelCE Lt" w:eastAsia="Times New Roman" w:hAnsi="NobelCE Lt" w:cs="Times New Roman"/>
          <w:color w:val="auto"/>
          <w:lang w:val="cs-CZ"/>
        </w:rPr>
        <w:t xml:space="preserve">dynamického řízení kol zadní nápravy </w:t>
      </w:r>
      <w:r w:rsidRPr="00915F43">
        <w:rPr>
          <w:rFonts w:ascii="NobelCE Lt" w:eastAsia="Times New Roman" w:hAnsi="NobelCE Lt" w:cs="Times New Roman"/>
          <w:color w:val="auto"/>
          <w:lang w:val="cs-CZ"/>
        </w:rPr>
        <w:t xml:space="preserve">DRS a samosvorného diferenciálu je navrženo tak, aby potlačovalo projevy nedotáčivosti i přetáčivosti a napomáhalo přesně sledovat zamýšlenou stopu. Řidiči je zároveň zprostředkována přirozená zpětná vazba, a to i v limitních jízdních situacích. Výrazně vylepšené jsou zejména schopnosti systému VSC, které jsou sladěny s dalšími systémy řízení handlingu a stability prostřednictvím integrovaného řízení dynamiky vozidla (VDIM) </w:t>
      </w:r>
      <w:r w:rsidR="00784F26">
        <w:rPr>
          <w:rFonts w:ascii="NobelCE Lt" w:eastAsia="Times New Roman" w:hAnsi="NobelCE Lt" w:cs="Times New Roman"/>
          <w:color w:val="auto"/>
          <w:lang w:val="cs-CZ"/>
        </w:rPr>
        <w:br/>
      </w:r>
      <w:r w:rsidRPr="00915F43">
        <w:rPr>
          <w:rFonts w:ascii="NobelCE Lt" w:eastAsia="Times New Roman" w:hAnsi="NobelCE Lt" w:cs="Times New Roman"/>
          <w:color w:val="auto"/>
          <w:lang w:val="cs-CZ"/>
        </w:rPr>
        <w:t>a podvozkové technologie Lexus Dynamic Handling (LDH). Výsledná sestava kromě brzdění za podmínek nedotáčivosti/přetáčivosti účinně reguluje i točivý moment zadních kol a moment řízení.</w:t>
      </w:r>
    </w:p>
    <w:p w14:paraId="1699907D" w14:textId="77777777" w:rsidR="009802FD" w:rsidRPr="00915F43"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 xml:space="preserve">Charakter systému řízení byl pečlivě odladěn tak, aby potlačoval nežádoucí vibrace za současného zvýšení tuhosti sloupku řízení s cílem zprostředkovat pocit bezpečí a přímé odezvy. Ostřejší lineární odezva systému EPS zajišťuje přirozenou zpětnou vazbu a zlepšuje přesnost ovládání ve prospěch ještě vyššího požitku z jízdy. </w:t>
      </w:r>
    </w:p>
    <w:p w14:paraId="3173323C" w14:textId="4CA93619" w:rsidR="009802FD" w:rsidRPr="00915F43" w:rsidRDefault="00527687" w:rsidP="00527687">
      <w:pPr>
        <w:rPr>
          <w:rFonts w:ascii="NobelCE Lt" w:hAnsi="NobelCE Lt"/>
          <w:b/>
        </w:rPr>
      </w:pPr>
      <w:r>
        <w:rPr>
          <w:rFonts w:ascii="Arial" w:hAnsi="Arial"/>
          <w:sz w:val="22"/>
        </w:rPr>
        <w:br/>
      </w:r>
      <w:r w:rsidR="009802FD" w:rsidRPr="00915F43">
        <w:rPr>
          <w:rFonts w:ascii="NobelCE Lt" w:hAnsi="NobelCE Lt"/>
          <w:b/>
        </w:rPr>
        <w:t xml:space="preserve">ZVUK MOTORU </w:t>
      </w:r>
    </w:p>
    <w:p w14:paraId="5E68CFBB" w14:textId="36D18A53" w:rsidR="009802FD" w:rsidRPr="00915F43" w:rsidRDefault="00391E0E" w:rsidP="0092058D">
      <w:pPr>
        <w:pStyle w:val="BasicParagraph"/>
        <w:tabs>
          <w:tab w:val="left" w:pos="170"/>
        </w:tabs>
        <w:spacing w:after="200" w:line="276" w:lineRule="auto"/>
        <w:jc w:val="both"/>
        <w:rPr>
          <w:rFonts w:ascii="NobelCE Lt" w:eastAsia="Times New Roman" w:hAnsi="NobelCE Lt" w:cs="Times New Roman"/>
          <w:color w:val="auto"/>
          <w:lang w:val="cs-CZ"/>
        </w:rPr>
      </w:pPr>
      <w:r>
        <w:rPr>
          <w:rFonts w:ascii="NobelCE Lt" w:eastAsia="Times New Roman" w:hAnsi="NobelCE Lt" w:cs="Times New Roman"/>
          <w:color w:val="auto"/>
          <w:lang w:val="cs-CZ"/>
        </w:rPr>
        <w:t>K</w:t>
      </w:r>
      <w:r w:rsidR="009802FD" w:rsidRPr="00915F43">
        <w:rPr>
          <w:rFonts w:ascii="NobelCE Lt" w:eastAsia="Times New Roman" w:hAnsi="NobelCE Lt" w:cs="Times New Roman"/>
          <w:color w:val="auto"/>
          <w:lang w:val="cs-CZ"/>
        </w:rPr>
        <w:t xml:space="preserve"> intenzivnímu požitku z řízení vozu je velmi důležitý i zvuk motoru. Prostřednictvím nového LC dokázal Lexus zprostředkovat zvukový doprovod, který bezpochyby zasáhne emoce</w:t>
      </w:r>
      <w:r>
        <w:rPr>
          <w:rFonts w:ascii="NobelCE Lt" w:eastAsia="Times New Roman" w:hAnsi="NobelCE Lt" w:cs="Times New Roman"/>
          <w:color w:val="auto"/>
          <w:lang w:val="cs-CZ"/>
        </w:rPr>
        <w:t xml:space="preserve"> každého řidiče</w:t>
      </w:r>
      <w:r w:rsidR="009802FD" w:rsidRPr="00915F43">
        <w:rPr>
          <w:rFonts w:ascii="NobelCE Lt" w:eastAsia="Times New Roman" w:hAnsi="NobelCE Lt" w:cs="Times New Roman"/>
          <w:color w:val="auto"/>
          <w:lang w:val="cs-CZ"/>
        </w:rPr>
        <w:t xml:space="preserve">. Konstruktéři usilovali o sladění zvuku produkovaného soustavou sání vpředu s akustikou výfukové soustavy v zadní části </w:t>
      </w:r>
      <w:r w:rsidR="009802FD" w:rsidRPr="00915F43">
        <w:rPr>
          <w:rFonts w:ascii="NobelCE Lt" w:eastAsia="Times New Roman" w:hAnsi="NobelCE Lt" w:cs="Times New Roman"/>
          <w:color w:val="auto"/>
          <w:lang w:val="cs-CZ"/>
        </w:rPr>
        <w:lastRenderedPageBreak/>
        <w:t xml:space="preserve">vozu, aby v kabině dosáhli efektu, který popisují jako „koncertní sál“, ať již při akceleraci vozu nebo při jeho zpomalování. </w:t>
      </w:r>
    </w:p>
    <w:p w14:paraId="7B9A0ED7" w14:textId="77777777" w:rsidR="009802FD" w:rsidRPr="00915F43"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Zvuk byl odladěn speciálně pro LC tak, aby odrážel specifické jízdní schopnosti tohoto kupé. Při rostoucích rychlostech se vyznačuje vytříbenou kvalitou a harmonií tónů, ale i hloubkou, projevující se pulzováním.</w:t>
      </w:r>
    </w:p>
    <w:p w14:paraId="6B2C7DED" w14:textId="77777777" w:rsidR="009802FD" w:rsidRPr="00915F43"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V případě LC 500 s agregátem V8 je sání na přídi vozu vybaveno akustickým generátorem s přesnými rozměry, odladěným tak, aby umocnil požadované akustické kmitočty i jejich úroveň. Otvor je přímo propojen s výztuhou v motorovém prostoru pod čelním oknem, aby se zvuk odrážel v uzavřeném prostoru, a působil tak maximálně přirozeně.</w:t>
      </w:r>
    </w:p>
    <w:p w14:paraId="6F0925FE" w14:textId="77777777" w:rsidR="009802FD" w:rsidRPr="00915F43"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 xml:space="preserve">Vzadu byly před hlavní tlumič výfuku doplněny externí ventily, které se otevírají a zavírají v souladu s tím, jak řidič pracuje s plynovým pedálem; délka i průměr potrubí hlavního tlumiče jsou upraveny tak, aby zvuková odezva výfukových svodů působila z pohledu řidiče maximálně uspokojivě. </w:t>
      </w:r>
    </w:p>
    <w:p w14:paraId="18772F12" w14:textId="77777777" w:rsidR="009802FD" w:rsidRPr="00915F43"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Za nízkých otáček motoru stvrzuje výfuk mimořádný výkonový potenciál vozu, zatímco za vysokých otáček se vůz snaží svým zvukem evokovat nadšení.</w:t>
      </w:r>
    </w:p>
    <w:p w14:paraId="01E61672" w14:textId="1FB459B6" w:rsidR="009802FD" w:rsidRPr="00915F43" w:rsidRDefault="00391E0E" w:rsidP="0092058D">
      <w:pPr>
        <w:spacing w:after="200" w:line="276" w:lineRule="auto"/>
        <w:jc w:val="both"/>
        <w:rPr>
          <w:rFonts w:ascii="NobelCE Lt" w:hAnsi="NobelCE Lt"/>
          <w:b/>
        </w:rPr>
      </w:pPr>
      <w:r>
        <w:rPr>
          <w:rFonts w:ascii="NobelCE Lt" w:hAnsi="NobelCE Lt"/>
          <w:b/>
        </w:rPr>
        <w:t xml:space="preserve"> </w:t>
      </w:r>
      <w:r w:rsidR="00527687">
        <w:rPr>
          <w:rFonts w:ascii="NobelCE Lt" w:hAnsi="NobelCE Lt"/>
          <w:b/>
        </w:rPr>
        <w:br/>
      </w:r>
      <w:r w:rsidR="009802FD" w:rsidRPr="00915F43">
        <w:rPr>
          <w:rFonts w:ascii="NobelCE Lt" w:hAnsi="NobelCE Lt"/>
          <w:b/>
        </w:rPr>
        <w:t>POHONNÉ JEDNOTKY</w:t>
      </w:r>
    </w:p>
    <w:p w14:paraId="72F7BFFE" w14:textId="77777777" w:rsidR="009802FD" w:rsidRPr="00915F43"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Pr>
          <w:rFonts w:ascii="Arial" w:hAnsi="Arial"/>
          <w:sz w:val="22"/>
          <w:lang w:val="cs-CZ"/>
        </w:rPr>
        <w:t>•</w:t>
      </w:r>
      <w:r>
        <w:rPr>
          <w:rFonts w:ascii="Arial" w:hAnsi="Arial"/>
          <w:sz w:val="22"/>
          <w:lang w:val="cs-CZ"/>
        </w:rPr>
        <w:tab/>
      </w:r>
      <w:r w:rsidRPr="00915F43">
        <w:rPr>
          <w:rFonts w:ascii="NobelCE Lt" w:eastAsia="Times New Roman" w:hAnsi="NobelCE Lt" w:cs="Times New Roman"/>
          <w:color w:val="auto"/>
          <w:lang w:val="cs-CZ"/>
        </w:rPr>
        <w:t>LC 500h s plně hybridní soustavou pohonu a motorem 3,5 litru V6</w:t>
      </w:r>
    </w:p>
    <w:p w14:paraId="258D7667" w14:textId="22FC7037" w:rsidR="009802FD" w:rsidRPr="00915F43"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w:t>
      </w:r>
      <w:r w:rsidRPr="00915F43">
        <w:rPr>
          <w:rFonts w:ascii="NobelCE Lt" w:eastAsia="Times New Roman" w:hAnsi="NobelCE Lt" w:cs="Times New Roman"/>
          <w:color w:val="auto"/>
          <w:lang w:val="cs-CZ"/>
        </w:rPr>
        <w:tab/>
        <w:t xml:space="preserve">První model používající vícestupňový hybridní pohon Lexus, přinášející podstatně vyšší točivý moment </w:t>
      </w:r>
      <w:r w:rsidR="00784F26">
        <w:rPr>
          <w:rFonts w:ascii="NobelCE Lt" w:eastAsia="Times New Roman" w:hAnsi="NobelCE Lt" w:cs="Times New Roman"/>
          <w:color w:val="auto"/>
          <w:lang w:val="cs-CZ"/>
        </w:rPr>
        <w:br/>
      </w:r>
      <w:r w:rsidRPr="00915F43">
        <w:rPr>
          <w:rFonts w:ascii="NobelCE Lt" w:eastAsia="Times New Roman" w:hAnsi="NobelCE Lt" w:cs="Times New Roman"/>
          <w:color w:val="auto"/>
          <w:lang w:val="cs-CZ"/>
        </w:rPr>
        <w:t>a působivější akceleraci</w:t>
      </w:r>
    </w:p>
    <w:p w14:paraId="3F041307" w14:textId="77777777" w:rsidR="009802FD" w:rsidRPr="00915F43"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w:t>
      </w:r>
      <w:r w:rsidRPr="00915F43">
        <w:rPr>
          <w:rFonts w:ascii="NobelCE Lt" w:eastAsia="Times New Roman" w:hAnsi="NobelCE Lt" w:cs="Times New Roman"/>
          <w:color w:val="auto"/>
          <w:lang w:val="cs-CZ"/>
        </w:rPr>
        <w:tab/>
        <w:t>Kompaktní a lehká lithium-iontová hybridní baterie</w:t>
      </w:r>
    </w:p>
    <w:p w14:paraId="1A5AC392" w14:textId="711DAE58" w:rsidR="009802FD" w:rsidRPr="00915F43"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w:t>
      </w:r>
      <w:r w:rsidRPr="00915F43">
        <w:rPr>
          <w:rFonts w:ascii="NobelCE Lt" w:eastAsia="Times New Roman" w:hAnsi="NobelCE Lt" w:cs="Times New Roman"/>
          <w:color w:val="auto"/>
          <w:lang w:val="cs-CZ"/>
        </w:rPr>
        <w:tab/>
        <w:t xml:space="preserve">LC 500 s nejmodernější variantou motoru Lexus 5,0 litru V8 v kombinaci </w:t>
      </w:r>
      <w:r w:rsidR="00357D4B">
        <w:rPr>
          <w:rFonts w:ascii="NobelCE Lt" w:eastAsia="Times New Roman" w:hAnsi="NobelCE Lt" w:cs="Times New Roman"/>
          <w:color w:val="auto"/>
          <w:lang w:val="cs-CZ"/>
        </w:rPr>
        <w:t xml:space="preserve">s </w:t>
      </w:r>
      <w:r w:rsidRPr="00915F43">
        <w:rPr>
          <w:rFonts w:ascii="NobelCE Lt" w:eastAsia="Times New Roman" w:hAnsi="NobelCE Lt" w:cs="Times New Roman"/>
          <w:color w:val="auto"/>
          <w:lang w:val="cs-CZ"/>
        </w:rPr>
        <w:t>desetistupňovou automatickou převodovkou s režimem ručního řazení (premiéra v kategorii luxusních osobních vozů)</w:t>
      </w:r>
    </w:p>
    <w:p w14:paraId="48D6F924" w14:textId="04C62D30" w:rsidR="009802FD" w:rsidRPr="00915F43" w:rsidRDefault="00527687" w:rsidP="0092058D">
      <w:pPr>
        <w:spacing w:after="200" w:line="276" w:lineRule="auto"/>
        <w:jc w:val="both"/>
        <w:rPr>
          <w:rFonts w:ascii="NobelCE Lt" w:hAnsi="NobelCE Lt"/>
          <w:b/>
        </w:rPr>
      </w:pPr>
      <w:r>
        <w:rPr>
          <w:rFonts w:ascii="NobelCE Lt" w:hAnsi="NobelCE Lt"/>
          <w:b/>
        </w:rPr>
        <w:br/>
      </w:r>
      <w:r w:rsidR="009802FD" w:rsidRPr="00915F43">
        <w:rPr>
          <w:rFonts w:ascii="NobelCE Lt" w:hAnsi="NobelCE Lt"/>
          <w:b/>
        </w:rPr>
        <w:t>DVĚ RŮZNÉ MOTORIZACE: PLNĚ HYBRIDNÍ ÚSTROJÍ S MOTOREM 3,5 LITRU V6</w:t>
      </w:r>
      <w:r>
        <w:rPr>
          <w:rFonts w:ascii="NobelCE Lt" w:hAnsi="NobelCE Lt"/>
          <w:b/>
        </w:rPr>
        <w:br/>
      </w:r>
      <w:r w:rsidR="009802FD" w:rsidRPr="00915F43">
        <w:rPr>
          <w:rFonts w:ascii="NobelCE Lt" w:hAnsi="NobelCE Lt"/>
          <w:b/>
        </w:rPr>
        <w:t>A VÍCESTUPŇOVÝM HYBRIDNÍM SYSTÉMEM, RESP. NEPŘEPLŇOVANÝ AGREGÁT 5,0 LITRU V8</w:t>
      </w:r>
    </w:p>
    <w:p w14:paraId="560A345E" w14:textId="73B6BF8A" w:rsidR="009802FD" w:rsidRPr="00915F43"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Lexus LC nabízí zákazníkům dvě volby pohonu, v obou případech postavené na mnoha vyspělých technologiích</w:t>
      </w:r>
      <w:r w:rsidR="00357D4B">
        <w:rPr>
          <w:rFonts w:ascii="NobelCE Lt" w:eastAsia="Times New Roman" w:hAnsi="NobelCE Lt" w:cs="Times New Roman"/>
          <w:color w:val="auto"/>
          <w:lang w:val="cs-CZ"/>
        </w:rPr>
        <w:t>,</w:t>
      </w:r>
      <w:r w:rsidRPr="00915F43">
        <w:rPr>
          <w:rFonts w:ascii="NobelCE Lt" w:eastAsia="Times New Roman" w:hAnsi="NobelCE Lt" w:cs="Times New Roman"/>
          <w:color w:val="auto"/>
          <w:lang w:val="cs-CZ"/>
        </w:rPr>
        <w:t xml:space="preserve"> k </w:t>
      </w:r>
      <w:r w:rsidR="00357D4B">
        <w:rPr>
          <w:rFonts w:ascii="NobelCE Lt" w:eastAsia="Times New Roman" w:hAnsi="NobelCE Lt" w:cs="Times New Roman"/>
          <w:color w:val="auto"/>
          <w:lang w:val="cs-CZ"/>
        </w:rPr>
        <w:t>dosažení atraktivních parametrů</w:t>
      </w:r>
      <w:r w:rsidRPr="00915F43">
        <w:rPr>
          <w:rFonts w:ascii="NobelCE Lt" w:eastAsia="Times New Roman" w:hAnsi="NobelCE Lt" w:cs="Times New Roman"/>
          <w:color w:val="auto"/>
          <w:lang w:val="cs-CZ"/>
        </w:rPr>
        <w:t xml:space="preserve"> odpovídajících pečlivě odladěným kvalitám podvozku.</w:t>
      </w:r>
    </w:p>
    <w:p w14:paraId="55DC6295" w14:textId="44DF0798" w:rsidR="009802FD" w:rsidRPr="00915F43"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LC 500h s novým vícestupňovým hybridním pohonem Lexus předznamenává počátek nové epochy plně hybridních technologií. Nový systém využívá k přenosu točivého momentu a výkonu novou jednotku vícestupňového řazení spojenou s hnacím ústrojím, zachovávající hladký chod a hospodárnost, pro kterou jsou hybridní vozy Lexus proslulé.</w:t>
      </w:r>
      <w:r w:rsidR="00357D4B">
        <w:rPr>
          <w:rFonts w:ascii="NobelCE Lt" w:eastAsia="Times New Roman" w:hAnsi="NobelCE Lt" w:cs="Times New Roman"/>
          <w:color w:val="auto"/>
          <w:lang w:val="cs-CZ"/>
        </w:rPr>
        <w:t xml:space="preserve"> </w:t>
      </w:r>
    </w:p>
    <w:p w14:paraId="6BF9078A" w14:textId="4969A008" w:rsidR="009802FD" w:rsidRPr="00915F43"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 xml:space="preserve">Provedení LC 500 pohání atmosférická benzínová jednotka 5,0 litru V8 spolupracující s novou desetistupňovou automatickou převodovkou s režimem ručního řazení a jemně odstupňovanými převody – představující v segmentu luxusních osobních vozů premiéru. Agregát s optimalizovaným systémem sání, výfukovou soustavou a řízením motoru produkuje výkon až 351 kW (477 k) a zajišťuje rychlou </w:t>
      </w:r>
      <w:r w:rsidR="00784F26">
        <w:rPr>
          <w:rFonts w:ascii="NobelCE Lt" w:eastAsia="Times New Roman" w:hAnsi="NobelCE Lt" w:cs="Times New Roman"/>
          <w:color w:val="auto"/>
          <w:lang w:val="cs-CZ"/>
        </w:rPr>
        <w:br/>
      </w:r>
      <w:r w:rsidRPr="00915F43">
        <w:rPr>
          <w:rFonts w:ascii="NobelCE Lt" w:eastAsia="Times New Roman" w:hAnsi="NobelCE Lt" w:cs="Times New Roman"/>
          <w:color w:val="auto"/>
          <w:lang w:val="cs-CZ"/>
        </w:rPr>
        <w:t>a nepřerušovanou lineární akcelerac</w:t>
      </w:r>
      <w:r w:rsidR="00357D4B">
        <w:rPr>
          <w:rFonts w:ascii="NobelCE Lt" w:eastAsia="Times New Roman" w:hAnsi="NobelCE Lt" w:cs="Times New Roman"/>
          <w:color w:val="auto"/>
          <w:lang w:val="cs-CZ"/>
        </w:rPr>
        <w:t>i</w:t>
      </w:r>
      <w:r w:rsidRPr="00915F43">
        <w:rPr>
          <w:rFonts w:ascii="NobelCE Lt" w:eastAsia="Times New Roman" w:hAnsi="NobelCE Lt" w:cs="Times New Roman"/>
          <w:color w:val="auto"/>
          <w:lang w:val="cs-CZ"/>
        </w:rPr>
        <w:t>, doprovázenou zvukovým doprovodem příslušejícím výkonné jednotce V8.</w:t>
      </w:r>
    </w:p>
    <w:p w14:paraId="4DBF193B" w14:textId="0AAD69E3" w:rsidR="009802FD" w:rsidRPr="00915F43" w:rsidRDefault="009802FD" w:rsidP="0092058D">
      <w:pPr>
        <w:spacing w:after="200" w:line="276" w:lineRule="auto"/>
        <w:jc w:val="both"/>
        <w:rPr>
          <w:rFonts w:ascii="NobelCE Lt" w:hAnsi="NobelCE Lt"/>
          <w:b/>
        </w:rPr>
      </w:pPr>
      <w:r w:rsidRPr="00915F43">
        <w:rPr>
          <w:rFonts w:ascii="NobelCE Lt" w:hAnsi="NobelCE Lt"/>
          <w:b/>
        </w:rPr>
        <w:lastRenderedPageBreak/>
        <w:t xml:space="preserve">LC 500h S PLNĚ HYBRIDNÍ SOUSTAVOU POHONU A MOTOREM 3,5 LITRU V6 </w:t>
      </w:r>
    </w:p>
    <w:p w14:paraId="7170A097" w14:textId="7B47EF84" w:rsidR="009802FD" w:rsidRPr="00915F43"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Benzínový motor 3,5 litru V6 tvořící součást plně hybridní soustavy pohonu LC 500h nabízí hospodárné a ekologické cestování při zachování vysokých dynamických parametrů až do 6</w:t>
      </w:r>
      <w:r w:rsidR="00C016C3">
        <w:rPr>
          <w:rFonts w:ascii="NobelCE Lt" w:eastAsia="Times New Roman" w:hAnsi="NobelCE Lt" w:cs="Times New Roman"/>
          <w:color w:val="auto"/>
          <w:lang w:val="cs-CZ"/>
        </w:rPr>
        <w:t xml:space="preserve"> </w:t>
      </w:r>
      <w:r w:rsidRPr="00915F43">
        <w:rPr>
          <w:rFonts w:ascii="NobelCE Lt" w:eastAsia="Times New Roman" w:hAnsi="NobelCE Lt" w:cs="Times New Roman"/>
          <w:color w:val="auto"/>
          <w:lang w:val="cs-CZ"/>
        </w:rPr>
        <w:t>600 ot</w:t>
      </w:r>
      <w:r w:rsidR="00C016C3">
        <w:rPr>
          <w:rFonts w:ascii="NobelCE Lt" w:eastAsia="Times New Roman" w:hAnsi="NobelCE Lt" w:cs="Times New Roman"/>
          <w:color w:val="auto"/>
          <w:lang w:val="cs-CZ"/>
        </w:rPr>
        <w:t>.</w:t>
      </w:r>
      <w:r w:rsidRPr="00915F43">
        <w:rPr>
          <w:rFonts w:ascii="NobelCE Lt" w:eastAsia="Times New Roman" w:hAnsi="NobelCE Lt" w:cs="Times New Roman"/>
          <w:color w:val="auto"/>
          <w:lang w:val="cs-CZ"/>
        </w:rPr>
        <w:t>/min.</w:t>
      </w:r>
    </w:p>
    <w:p w14:paraId="57D055A4" w14:textId="77777777" w:rsidR="009802FD" w:rsidRPr="00915F43" w:rsidRDefault="009802FD" w:rsidP="0092058D">
      <w:pPr>
        <w:pStyle w:val="BasicParagraph"/>
        <w:tabs>
          <w:tab w:val="left" w:pos="170"/>
        </w:tabs>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Při odlaďování pohonu se uplatnila řada propracovaných konstrukčních opatření, včetně zúžení průměru sacího kanálu ke zvýšení rychlosti a efektivity proudění vzduchu, což opět přispělo k mimořádnému výkonu a pocitu nepřerušované akcelerace. Spalovací motor příkladně využívá systém Dual VVT-i (inteligentní proměnné časování ventilů), kdy časování přesně zohledňuje aktuální jízdní podmínky, a pomáhá tak zajistit vysoký točivý moment za všech otáček motoru.</w:t>
      </w:r>
    </w:p>
    <w:p w14:paraId="34F1B11E" w14:textId="256A62DE" w:rsidR="009802FD" w:rsidRDefault="009802FD" w:rsidP="0092058D">
      <w:pPr>
        <w:pStyle w:val="BasicParagraph"/>
        <w:tabs>
          <w:tab w:val="left" w:pos="170"/>
        </w:tabs>
        <w:spacing w:after="200" w:line="276" w:lineRule="auto"/>
        <w:jc w:val="both"/>
        <w:rPr>
          <w:rFonts w:ascii="Arial" w:hAnsi="Arial"/>
          <w:sz w:val="22"/>
          <w:lang w:val="cs-CZ"/>
        </w:rPr>
      </w:pPr>
      <w:r w:rsidRPr="00915F43">
        <w:rPr>
          <w:rFonts w:ascii="NobelCE Lt" w:eastAsia="Times New Roman" w:hAnsi="NobelCE Lt" w:cs="Times New Roman"/>
          <w:color w:val="auto"/>
          <w:lang w:val="cs-CZ"/>
        </w:rPr>
        <w:t>Z opatření zaměřených na snížení ztrát třením (a tedy zlepšení spotřeby motoru) jmenujme např. lehká a úzká ventilová vahadla nebo rozvodové řetězy s nízkým třením; systém přímého vstřikování paliva D-4S zase pomáhá vytvářet optimální podmínky spalování, opět v zájmu</w:t>
      </w:r>
      <w:r w:rsidRPr="00611361">
        <w:rPr>
          <w:rFonts w:ascii="Arial" w:hAnsi="Arial"/>
          <w:sz w:val="22"/>
          <w:lang w:val="cs-CZ"/>
        </w:rPr>
        <w:t xml:space="preserve"> </w:t>
      </w:r>
      <w:r w:rsidRPr="00357D4B">
        <w:rPr>
          <w:rFonts w:ascii="NobelCE Lt" w:eastAsia="Times New Roman" w:hAnsi="NobelCE Lt" w:cs="Times New Roman"/>
          <w:color w:val="auto"/>
          <w:lang w:val="cs-CZ"/>
        </w:rPr>
        <w:t>co nejnižší spotřeby paliva, zde pouhých 6,4 l/100 km v kombinovaném cyklu (odpovídající emise CO</w:t>
      </w:r>
      <w:r w:rsidRPr="00357D4B">
        <w:rPr>
          <w:rFonts w:ascii="NobelCE Lt" w:eastAsia="Times New Roman" w:hAnsi="NobelCE Lt" w:cs="Times New Roman"/>
          <w:color w:val="auto"/>
          <w:vertAlign w:val="subscript"/>
          <w:lang w:val="cs-CZ"/>
        </w:rPr>
        <w:t>2</w:t>
      </w:r>
      <w:r w:rsidRPr="00357D4B">
        <w:rPr>
          <w:rFonts w:ascii="NobelCE Lt" w:eastAsia="Times New Roman" w:hAnsi="NobelCE Lt" w:cs="Times New Roman"/>
          <w:color w:val="auto"/>
          <w:lang w:val="cs-CZ"/>
        </w:rPr>
        <w:t xml:space="preserve"> činí 145 g/km).</w:t>
      </w:r>
    </w:p>
    <w:p w14:paraId="13505CD6" w14:textId="7F92CBAE" w:rsidR="009802FD" w:rsidRPr="00915F43" w:rsidRDefault="00527687" w:rsidP="0092058D">
      <w:pPr>
        <w:spacing w:after="200" w:line="276" w:lineRule="auto"/>
        <w:jc w:val="both"/>
        <w:rPr>
          <w:rFonts w:ascii="NobelCE Lt" w:hAnsi="NobelCE Lt"/>
          <w:b/>
        </w:rPr>
      </w:pPr>
      <w:r>
        <w:rPr>
          <w:rFonts w:ascii="NobelCE Lt" w:hAnsi="NobelCE Lt"/>
          <w:b/>
        </w:rPr>
        <w:br/>
      </w:r>
      <w:r w:rsidR="009802FD" w:rsidRPr="00915F43">
        <w:rPr>
          <w:rFonts w:ascii="NobelCE Lt" w:hAnsi="NobelCE Lt"/>
          <w:b/>
        </w:rPr>
        <w:t>NÁPADITÉ TECHNOLOGIE: NOVÉ VÍCESTUPŇOVÉ HYBRIDNÍ POHONNÉ ÚSTROJÍ</w:t>
      </w:r>
    </w:p>
    <w:p w14:paraId="42DCF488" w14:textId="77777777" w:rsidR="009802FD" w:rsidRPr="00915F43" w:rsidRDefault="009802FD" w:rsidP="0092058D">
      <w:pPr>
        <w:pStyle w:val="BasicParagraph"/>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LC 500h poprvé představuje vícestupňový hybridní pohon Lexus, tedy technologii, která je</w:t>
      </w:r>
      <w:r>
        <w:rPr>
          <w:rFonts w:ascii="Arial" w:hAnsi="Arial"/>
          <w:sz w:val="22"/>
          <w:lang w:val="cs-CZ"/>
        </w:rPr>
        <w:t xml:space="preserve"> </w:t>
      </w:r>
      <w:r w:rsidRPr="00915F43">
        <w:rPr>
          <w:rFonts w:ascii="NobelCE Lt" w:eastAsia="Times New Roman" w:hAnsi="NobelCE Lt" w:cs="Times New Roman"/>
          <w:color w:val="auto"/>
          <w:lang w:val="cs-CZ"/>
        </w:rPr>
        <w:t>revolucí ve schopnostech hybridních ústrojí, dovolující výrazně posunout mínění zákazníků v otázkách požitku z jízdy s hybridním vozem.</w:t>
      </w:r>
    </w:p>
    <w:p w14:paraId="104B0868" w14:textId="030A9252" w:rsidR="009802FD" w:rsidRPr="00915F43" w:rsidRDefault="00357D4B" w:rsidP="0092058D">
      <w:pPr>
        <w:pStyle w:val="BasicParagraph"/>
        <w:spacing w:after="200" w:line="276" w:lineRule="auto"/>
        <w:jc w:val="both"/>
        <w:rPr>
          <w:rFonts w:ascii="NobelCE Lt" w:eastAsia="Times New Roman" w:hAnsi="NobelCE Lt" w:cs="Times New Roman"/>
          <w:color w:val="auto"/>
          <w:lang w:val="cs-CZ"/>
        </w:rPr>
      </w:pPr>
      <w:r>
        <w:rPr>
          <w:rFonts w:ascii="NobelCE Lt" w:eastAsia="Times New Roman" w:hAnsi="NobelCE Lt" w:cs="Times New Roman"/>
          <w:color w:val="auto"/>
          <w:lang w:val="cs-CZ"/>
        </w:rPr>
        <w:t>H</w:t>
      </w:r>
      <w:r w:rsidRPr="00915F43">
        <w:rPr>
          <w:rFonts w:ascii="NobelCE Lt" w:eastAsia="Times New Roman" w:hAnsi="NobelCE Lt" w:cs="Times New Roman"/>
          <w:color w:val="auto"/>
          <w:lang w:val="cs-CZ"/>
        </w:rPr>
        <w:t xml:space="preserve">lavní konstruktér </w:t>
      </w:r>
      <w:r w:rsidR="009802FD" w:rsidRPr="00915F43">
        <w:rPr>
          <w:rFonts w:ascii="NobelCE Lt" w:eastAsia="Times New Roman" w:hAnsi="NobelCE Lt" w:cs="Times New Roman"/>
          <w:color w:val="auto"/>
          <w:lang w:val="cs-CZ"/>
        </w:rPr>
        <w:t>Koji Sato</w:t>
      </w:r>
      <w:r>
        <w:rPr>
          <w:rFonts w:ascii="NobelCE Lt" w:eastAsia="Times New Roman" w:hAnsi="NobelCE Lt" w:cs="Times New Roman"/>
          <w:color w:val="auto"/>
          <w:lang w:val="cs-CZ"/>
        </w:rPr>
        <w:t xml:space="preserve"> vysvětluje</w:t>
      </w:r>
      <w:r w:rsidR="009802FD" w:rsidRPr="00915F43">
        <w:rPr>
          <w:rFonts w:ascii="NobelCE Lt" w:eastAsia="Times New Roman" w:hAnsi="NobelCE Lt" w:cs="Times New Roman"/>
          <w:color w:val="auto"/>
          <w:lang w:val="cs-CZ"/>
        </w:rPr>
        <w:t>: „Dříve si lidé spojovali hybridy pouze s ekologií. Toto vnímání jsme chtěli posunout, a vytvořili jsme proto skutečně výkonné hnací ústrojí.“</w:t>
      </w:r>
    </w:p>
    <w:p w14:paraId="5109EB5E" w14:textId="77777777" w:rsidR="009802FD" w:rsidRPr="00915F43" w:rsidRDefault="009802FD" w:rsidP="0092058D">
      <w:pPr>
        <w:pStyle w:val="BasicParagraph"/>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 xml:space="preserve">Vícestupňový hybridní pohon znásobuje výkon spalovacího motoru pomocí nové jednotky vícestupňového řazení, která výkon modifikuje ve čtyřech stupních tak, aby maximálně využívala otáček motoru v celém rozsahu. Výsledný systém dosahuje mnohem bezprostřednější odezvy na pokyny od akceleračního pedálu a vyznačuje se vyšší úrovní dynamických schopností a požitku z jízdy, nicméně zachovává hladký a hospodárný chod, tak typický pro vozy Lexus.  </w:t>
      </w:r>
    </w:p>
    <w:p w14:paraId="3F7E2663" w14:textId="77777777" w:rsidR="009802FD" w:rsidRPr="00915F43" w:rsidRDefault="009802FD" w:rsidP="0092058D">
      <w:pPr>
        <w:pStyle w:val="BasicParagraph"/>
        <w:spacing w:after="200" w:line="276" w:lineRule="auto"/>
        <w:jc w:val="both"/>
        <w:rPr>
          <w:rFonts w:ascii="NobelCE Lt" w:eastAsia="Times New Roman" w:hAnsi="NobelCE Lt" w:cs="Times New Roman"/>
          <w:b/>
          <w:color w:val="auto"/>
          <w:lang w:val="cs-CZ"/>
        </w:rPr>
      </w:pPr>
      <w:r w:rsidRPr="00915F43">
        <w:rPr>
          <w:rFonts w:ascii="NobelCE Lt" w:eastAsia="Times New Roman" w:hAnsi="NobelCE Lt" w:cs="Times New Roman"/>
          <w:b/>
          <w:color w:val="auto"/>
          <w:lang w:val="cs-CZ"/>
        </w:rPr>
        <w:t>Lepší točivý moment a akcelerace</w:t>
      </w:r>
    </w:p>
    <w:p w14:paraId="659381FF" w14:textId="5B9FEBCE" w:rsidR="009802FD" w:rsidRPr="00915F43" w:rsidRDefault="009802FD" w:rsidP="0092058D">
      <w:pPr>
        <w:pStyle w:val="BasicParagraph"/>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Úspěšné uplatnění vícestupňového hybridního pohonu je klíčové k dosažení „ještě agilnějších“ vlastností,</w:t>
      </w:r>
      <w:r w:rsidR="00784F26">
        <w:rPr>
          <w:rFonts w:ascii="NobelCE Lt" w:eastAsia="Times New Roman" w:hAnsi="NobelCE Lt" w:cs="Times New Roman"/>
          <w:color w:val="auto"/>
          <w:lang w:val="cs-CZ"/>
        </w:rPr>
        <w:br/>
      </w:r>
      <w:r w:rsidRPr="00915F43">
        <w:rPr>
          <w:rFonts w:ascii="NobelCE Lt" w:eastAsia="Times New Roman" w:hAnsi="NobelCE Lt" w:cs="Times New Roman"/>
          <w:color w:val="auto"/>
          <w:lang w:val="cs-CZ"/>
        </w:rPr>
        <w:t>o které Lexus v případě LC usiloval, což znamená bezprostřední odezvu a okamžitou nepřerušovanou akceleraci s dobrým záběrem. Je pravdou, že mimořádná úroveň točivého momentu LC 500h při rychlém rozjezdu z místa testuje limity přilnavosti pneumatik.</w:t>
      </w:r>
    </w:p>
    <w:p w14:paraId="1DD32BFB" w14:textId="094E07A7" w:rsidR="009802FD" w:rsidRPr="00915F43" w:rsidRDefault="009802FD" w:rsidP="0092058D">
      <w:pPr>
        <w:pStyle w:val="BasicParagraph"/>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U tradičních plně hybridních vozů je výkon spalovacího motoru posílen elektromotorem prostřednictvím redukčního převodu, avšak v případě nového vícestupňového hybridního pohonu lze výkon spalovacího motoru V6 a elektromotoru zdokonalit prostře</w:t>
      </w:r>
      <w:r w:rsidR="00C016C3">
        <w:rPr>
          <w:rFonts w:ascii="NobelCE Lt" w:eastAsia="Times New Roman" w:hAnsi="NobelCE Lt" w:cs="Times New Roman"/>
          <w:color w:val="auto"/>
          <w:lang w:val="cs-CZ"/>
        </w:rPr>
        <w:t>dnictvím automatické převodovky</w:t>
      </w:r>
      <w:r w:rsidRPr="00915F43">
        <w:rPr>
          <w:rFonts w:ascii="NobelCE Lt" w:eastAsia="Times New Roman" w:hAnsi="NobelCE Lt" w:cs="Times New Roman"/>
          <w:color w:val="auto"/>
          <w:lang w:val="cs-CZ"/>
        </w:rPr>
        <w:t xml:space="preserve"> schopné produkovat mnohem vyšší hnací sílu při zrychlování z místa.</w:t>
      </w:r>
    </w:p>
    <w:p w14:paraId="494B028B" w14:textId="11BC9504" w:rsidR="009802FD" w:rsidRPr="00915F43" w:rsidRDefault="009802FD" w:rsidP="0092058D">
      <w:pPr>
        <w:pStyle w:val="BasicParagraph"/>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Konstruktérům Lexus se zároveň podařilo</w:t>
      </w:r>
      <w:r w:rsidR="00C016C3">
        <w:rPr>
          <w:rFonts w:ascii="NobelCE Lt" w:eastAsia="Times New Roman" w:hAnsi="NobelCE Lt" w:cs="Times New Roman"/>
          <w:color w:val="auto"/>
          <w:lang w:val="cs-CZ"/>
        </w:rPr>
        <w:t xml:space="preserve"> zvýšit maximum otáček motoru z </w:t>
      </w:r>
      <w:r w:rsidRPr="00915F43">
        <w:rPr>
          <w:rFonts w:ascii="NobelCE Lt" w:eastAsia="Times New Roman" w:hAnsi="NobelCE Lt" w:cs="Times New Roman"/>
          <w:color w:val="auto"/>
          <w:lang w:val="cs-CZ"/>
        </w:rPr>
        <w:t>6</w:t>
      </w:r>
      <w:r w:rsidR="00C016C3">
        <w:rPr>
          <w:rFonts w:ascii="NobelCE Lt" w:eastAsia="Times New Roman" w:hAnsi="NobelCE Lt" w:cs="Times New Roman"/>
          <w:color w:val="auto"/>
          <w:lang w:val="cs-CZ"/>
        </w:rPr>
        <w:t xml:space="preserve"> </w:t>
      </w:r>
      <w:r w:rsidRPr="00915F43">
        <w:rPr>
          <w:rFonts w:ascii="NobelCE Lt" w:eastAsia="Times New Roman" w:hAnsi="NobelCE Lt" w:cs="Times New Roman"/>
          <w:color w:val="auto"/>
          <w:lang w:val="cs-CZ"/>
        </w:rPr>
        <w:t>000 na 6</w:t>
      </w:r>
      <w:r w:rsidR="00C016C3">
        <w:rPr>
          <w:rFonts w:ascii="NobelCE Lt" w:eastAsia="Times New Roman" w:hAnsi="NobelCE Lt" w:cs="Times New Roman"/>
          <w:color w:val="auto"/>
          <w:lang w:val="cs-CZ"/>
        </w:rPr>
        <w:t xml:space="preserve"> </w:t>
      </w:r>
      <w:r w:rsidRPr="00915F43">
        <w:rPr>
          <w:rFonts w:ascii="NobelCE Lt" w:eastAsia="Times New Roman" w:hAnsi="NobelCE Lt" w:cs="Times New Roman"/>
          <w:color w:val="auto"/>
          <w:lang w:val="cs-CZ"/>
        </w:rPr>
        <w:t>600 ot</w:t>
      </w:r>
      <w:r w:rsidR="00C016C3">
        <w:rPr>
          <w:rFonts w:ascii="NobelCE Lt" w:eastAsia="Times New Roman" w:hAnsi="NobelCE Lt" w:cs="Times New Roman"/>
          <w:color w:val="auto"/>
          <w:lang w:val="cs-CZ"/>
        </w:rPr>
        <w:t>.</w:t>
      </w:r>
      <w:r w:rsidRPr="00915F43">
        <w:rPr>
          <w:rFonts w:ascii="NobelCE Lt" w:eastAsia="Times New Roman" w:hAnsi="NobelCE Lt" w:cs="Times New Roman"/>
          <w:color w:val="auto"/>
          <w:lang w:val="cs-CZ"/>
        </w:rPr>
        <w:t>/min. Díky vícestupňovému hybridnímu pohonu se rozšířilo provozní rozpětí prvního až třetího stupně, takže maxima otáček se dosahuje za rychlosti cca 50 km/h.</w:t>
      </w:r>
    </w:p>
    <w:p w14:paraId="5E01BA03" w14:textId="2AD3219D" w:rsidR="009802FD" w:rsidRPr="00915F43" w:rsidRDefault="009802FD" w:rsidP="0092058D">
      <w:pPr>
        <w:pStyle w:val="BasicParagraph"/>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Jednotka 3,5 litru V6 u provedení LC 500h tak při rozjezdu z místa disponuje vyšším tahem než</w:t>
      </w:r>
      <w:r w:rsidR="00784F26">
        <w:rPr>
          <w:rFonts w:ascii="NobelCE Lt" w:eastAsia="Times New Roman" w:hAnsi="NobelCE Lt" w:cs="Times New Roman"/>
          <w:color w:val="auto"/>
          <w:lang w:val="cs-CZ"/>
        </w:rPr>
        <w:t xml:space="preserve"> </w:t>
      </w:r>
      <w:r w:rsidRPr="00915F43">
        <w:rPr>
          <w:rFonts w:ascii="NobelCE Lt" w:eastAsia="Times New Roman" w:hAnsi="NobelCE Lt" w:cs="Times New Roman"/>
          <w:color w:val="auto"/>
          <w:lang w:val="cs-CZ"/>
        </w:rPr>
        <w:t xml:space="preserve">ústrojí </w:t>
      </w:r>
      <w:r w:rsidRPr="00915F43">
        <w:rPr>
          <w:rFonts w:ascii="NobelCE Lt" w:eastAsia="Times New Roman" w:hAnsi="NobelCE Lt" w:cs="Times New Roman"/>
          <w:color w:val="auto"/>
          <w:lang w:val="cs-CZ"/>
        </w:rPr>
        <w:lastRenderedPageBreak/>
        <w:t>Lexus 5,0 litru V8, čemuž odpovídá i skvělá akcelerace z 0 na 100 km/h za pouhých pět sekund.</w:t>
      </w:r>
    </w:p>
    <w:p w14:paraId="44E2F7A8" w14:textId="77777777" w:rsidR="009802FD" w:rsidRPr="00915F43" w:rsidRDefault="009802FD" w:rsidP="0092058D">
      <w:pPr>
        <w:pStyle w:val="BasicParagraph"/>
        <w:spacing w:after="200" w:line="276" w:lineRule="auto"/>
        <w:jc w:val="both"/>
        <w:rPr>
          <w:rFonts w:ascii="NobelCE Lt" w:eastAsia="Times New Roman" w:hAnsi="NobelCE Lt" w:cs="Times New Roman"/>
          <w:b/>
          <w:color w:val="auto"/>
          <w:lang w:val="cs-CZ"/>
        </w:rPr>
      </w:pPr>
      <w:r w:rsidRPr="00915F43">
        <w:rPr>
          <w:rFonts w:ascii="NobelCE Lt" w:eastAsia="Times New Roman" w:hAnsi="NobelCE Lt" w:cs="Times New Roman"/>
          <w:b/>
          <w:color w:val="auto"/>
          <w:lang w:val="cs-CZ"/>
        </w:rPr>
        <w:t>Ústrojí simulující desetistupňovou automatickou převodovku</w:t>
      </w:r>
    </w:p>
    <w:p w14:paraId="5243CCE3" w14:textId="00BD4C45" w:rsidR="009802FD" w:rsidRPr="00915F43" w:rsidRDefault="009802FD" w:rsidP="0092058D">
      <w:pPr>
        <w:pStyle w:val="BasicParagraph"/>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 xml:space="preserve">Přestože jednotka vícestupňového řazení modifikuje výkon jen ve čtyřech stupních, režim „D“ využívá řídicí systém simulovaného řazení, aby se mechanizmus pocitově jevil jako desetistupňová převodovka. </w:t>
      </w:r>
      <w:r w:rsidR="00784F26">
        <w:rPr>
          <w:rFonts w:ascii="NobelCE Lt" w:eastAsia="Times New Roman" w:hAnsi="NobelCE Lt" w:cs="Times New Roman"/>
          <w:color w:val="auto"/>
          <w:lang w:val="cs-CZ"/>
        </w:rPr>
        <w:br/>
      </w:r>
      <w:r w:rsidRPr="00915F43">
        <w:rPr>
          <w:rFonts w:ascii="NobelCE Lt" w:eastAsia="Times New Roman" w:hAnsi="NobelCE Lt" w:cs="Times New Roman"/>
          <w:color w:val="auto"/>
          <w:lang w:val="cs-CZ"/>
        </w:rPr>
        <w:t>S rostoucí rychlostí vozidla narůstají i otáčky motoru s pocitem lineární, přímé a nepřerušované akcelerace, potlačující zdánlivě „gumovou vazbu“, kterou vykazují některé variátorové převodovky (CVT). Systém řízení převodovky na nejvyšší 10. stupeň dovoluje dosahovat cestovních rychlostí za nižších otáček spalovacího motoru, což znamená tichou a hladkou jízdu s nízkou spotřebou paliva.</w:t>
      </w:r>
    </w:p>
    <w:p w14:paraId="496BAE30" w14:textId="684E6D71" w:rsidR="009802FD" w:rsidRPr="00915F43" w:rsidRDefault="009802FD" w:rsidP="0092058D">
      <w:pPr>
        <w:pStyle w:val="BasicParagraph"/>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Převodové ústrojí poprvé v rámci hybridních vozů Lexus uplatňuje vylepšenou verzi řazení s umělou inteligencí (AI-Shift), kterou používají tradiční automatické převodovky. Ta umožňuje inteligentní volbu optimálního převodu v souladu s jízdními podmínkami a pokyny řidiče, například při jízdě do svahu nebo</w:t>
      </w:r>
      <w:r w:rsidR="00784F26">
        <w:rPr>
          <w:rFonts w:ascii="NobelCE Lt" w:eastAsia="Times New Roman" w:hAnsi="NobelCE Lt" w:cs="Times New Roman"/>
          <w:color w:val="auto"/>
          <w:lang w:val="cs-CZ"/>
        </w:rPr>
        <w:br/>
      </w:r>
      <w:r w:rsidRPr="00915F43">
        <w:rPr>
          <w:rFonts w:ascii="NobelCE Lt" w:eastAsia="Times New Roman" w:hAnsi="NobelCE Lt" w:cs="Times New Roman"/>
          <w:color w:val="auto"/>
          <w:lang w:val="cs-CZ"/>
        </w:rPr>
        <w:t xml:space="preserve">v klesání. Součástí systému je i automatické přepínání jízdních režimů. To znamená, že systém dokáže přizpůsobovat řazení stylu a chování řidiče, bez nutnosti přepínat na jiný jízdní režim kvůli změně charakteru řazení. </w:t>
      </w:r>
      <w:r w:rsidRPr="00915F43">
        <w:rPr>
          <w:rFonts w:ascii="NobelCE Lt" w:eastAsia="Times New Roman" w:hAnsi="NobelCE Lt" w:cs="Times New Roman"/>
          <w:color w:val="auto"/>
          <w:lang w:val="cs-CZ"/>
        </w:rPr>
        <w:t> </w:t>
      </w:r>
    </w:p>
    <w:p w14:paraId="62E6283F" w14:textId="77777777" w:rsidR="009802FD" w:rsidRPr="00915F43" w:rsidRDefault="009802FD" w:rsidP="0092058D">
      <w:pPr>
        <w:pStyle w:val="BasicParagraph"/>
        <w:spacing w:after="200" w:line="276" w:lineRule="auto"/>
        <w:jc w:val="both"/>
        <w:rPr>
          <w:rFonts w:ascii="NobelCE Lt" w:eastAsia="Times New Roman" w:hAnsi="NobelCE Lt" w:cs="Times New Roman"/>
          <w:b/>
          <w:color w:val="auto"/>
          <w:lang w:val="cs-CZ"/>
        </w:rPr>
      </w:pPr>
      <w:r w:rsidRPr="00915F43">
        <w:rPr>
          <w:rFonts w:ascii="NobelCE Lt" w:eastAsia="Times New Roman" w:hAnsi="NobelCE Lt" w:cs="Times New Roman"/>
          <w:b/>
          <w:color w:val="auto"/>
          <w:lang w:val="cs-CZ"/>
        </w:rPr>
        <w:t>Režim M s ruční volbou převodů</w:t>
      </w:r>
    </w:p>
    <w:p w14:paraId="32A2E5FC" w14:textId="77777777" w:rsidR="009802FD" w:rsidRPr="00915F43" w:rsidRDefault="009802FD" w:rsidP="0092058D">
      <w:pPr>
        <w:pStyle w:val="BasicParagraph"/>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 xml:space="preserve">Díky konstrukci vícestupňového hybridního pohonu může majitel využít i režim ručního řazení „M“ pomocí páček pod volantem – což je funkce, kterou žádný hybridní Lexus doposud nenabízel. Díky sladění systému řízení děliče výkonu a mechanizmu řazení dochází ke změně převodového stupně okamžitě poté, co počítač přijme signál od řadicí páčky, čímž je zajištěna mimořádně rychlá odezva. </w:t>
      </w:r>
    </w:p>
    <w:p w14:paraId="5CB5A0D0" w14:textId="42ABB091" w:rsidR="009802FD" w:rsidRPr="00915F43" w:rsidRDefault="00527687" w:rsidP="0092058D">
      <w:pPr>
        <w:pStyle w:val="BasicParagraph"/>
        <w:spacing w:after="200" w:line="276" w:lineRule="auto"/>
        <w:jc w:val="both"/>
        <w:rPr>
          <w:rFonts w:ascii="NobelCE Lt" w:eastAsia="Times New Roman" w:hAnsi="NobelCE Lt" w:cs="Times New Roman"/>
          <w:b/>
          <w:color w:val="auto"/>
          <w:lang w:val="cs-CZ"/>
        </w:rPr>
      </w:pPr>
      <w:r>
        <w:rPr>
          <w:rFonts w:ascii="NobelCE Lt" w:eastAsia="Times New Roman" w:hAnsi="NobelCE Lt" w:cs="Times New Roman"/>
          <w:b/>
          <w:color w:val="auto"/>
          <w:lang w:val="cs-CZ"/>
        </w:rPr>
        <w:br/>
      </w:r>
      <w:r w:rsidR="009802FD" w:rsidRPr="00915F43">
        <w:rPr>
          <w:rFonts w:ascii="NobelCE Lt" w:eastAsia="Times New Roman" w:hAnsi="NobelCE Lt" w:cs="Times New Roman"/>
          <w:b/>
          <w:color w:val="auto"/>
          <w:lang w:val="cs-CZ"/>
        </w:rPr>
        <w:t>LITHIUM-IONTOVÁ HYBRIDNÍ BATERIE</w:t>
      </w:r>
    </w:p>
    <w:p w14:paraId="45C36462" w14:textId="77777777" w:rsidR="009802FD" w:rsidRPr="00915F43" w:rsidRDefault="009802FD" w:rsidP="0092058D">
      <w:pPr>
        <w:pStyle w:val="BasicParagraph"/>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 xml:space="preserve">LC 500h je prvním sériovým vozem Lexus, který používá kompaktní a lehkou lithium-iontovou baterii hybridního pohonu. Baterie, která je o 20 procent menší než jednotka NiMH z modelu Lexus LS, je zabudována v prostoru mezi zadními sedadly a zavazadelníkem. Přestože je tato jednotka kompaktnější, vykazuje vyšší energetickou hustotu; 84 článků poskytuje napětí 310,8 V. </w:t>
      </w:r>
    </w:p>
    <w:p w14:paraId="2B67A41B" w14:textId="77777777" w:rsidR="009802FD" w:rsidRPr="00915F43" w:rsidRDefault="009802FD" w:rsidP="0092058D">
      <w:pPr>
        <w:pStyle w:val="BasicParagraph"/>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Díky lithium-iontové technologii bylo možné snížit hmotnost této komponenty, a tedy i celkovou hmotnost LC 500h. To zase napomohlo účinně zlepšit setrvačné vlastnosti vozidla. Přínosem je i zlepšení celkové spotřeby paliva, emisních parametrů a ovladatelnosti kupé.</w:t>
      </w:r>
    </w:p>
    <w:p w14:paraId="6630AD2F" w14:textId="03C80AF2" w:rsidR="009802FD" w:rsidRPr="00915F43" w:rsidRDefault="009802FD" w:rsidP="0092058D">
      <w:pPr>
        <w:pStyle w:val="BasicParagraph"/>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Zároveň se jedná o první hybridní baterii Lexus používající tzv. ostrovní konstrukci, kde je jednotka monitorování napětí článků oddělena od elektronické řídicí jednotky (ECU) baterie. Prostor uvnitř bateriového modulu, který by jinak zůstal prázdný, tak bylo možné využít pro kabelové svazky a chladicí ventilátor, a zmenšit tak celkové rozměry této jednotky. Samotný chladicí ventilátor je též výkonnější</w:t>
      </w:r>
      <w:r w:rsidR="00784F26">
        <w:rPr>
          <w:rFonts w:ascii="NobelCE Lt" w:eastAsia="Times New Roman" w:hAnsi="NobelCE Lt" w:cs="Times New Roman"/>
          <w:color w:val="auto"/>
          <w:lang w:val="cs-CZ"/>
        </w:rPr>
        <w:br/>
      </w:r>
      <w:r w:rsidRPr="00915F43">
        <w:rPr>
          <w:rFonts w:ascii="NobelCE Lt" w:eastAsia="Times New Roman" w:hAnsi="NobelCE Lt" w:cs="Times New Roman"/>
          <w:color w:val="auto"/>
          <w:lang w:val="cs-CZ"/>
        </w:rPr>
        <w:t>a současně tenčí.</w:t>
      </w:r>
    </w:p>
    <w:p w14:paraId="2507421D" w14:textId="77777777" w:rsidR="009802FD" w:rsidRPr="00915F43" w:rsidRDefault="009802FD" w:rsidP="0092058D">
      <w:pPr>
        <w:pStyle w:val="BasicParagraph"/>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 xml:space="preserve">Příspěvkem technologie Li-Ion je kompaktnější zástavba, a tedy zachování dostatečně velkého zavazadlového prostoru. </w:t>
      </w:r>
    </w:p>
    <w:p w14:paraId="1A83664D" w14:textId="77777777" w:rsidR="00C016C3" w:rsidRDefault="00C016C3">
      <w:pPr>
        <w:rPr>
          <w:rFonts w:ascii="NobelCE Lt" w:hAnsi="NobelCE Lt"/>
          <w:b/>
        </w:rPr>
      </w:pPr>
      <w:r>
        <w:rPr>
          <w:rFonts w:ascii="NobelCE Lt" w:hAnsi="NobelCE Lt"/>
          <w:b/>
        </w:rPr>
        <w:br w:type="page"/>
      </w:r>
    </w:p>
    <w:p w14:paraId="24ACF02D" w14:textId="3DF86214" w:rsidR="009802FD" w:rsidRPr="00915F43" w:rsidRDefault="009802FD" w:rsidP="0092058D">
      <w:pPr>
        <w:pStyle w:val="BasicParagraph"/>
        <w:spacing w:after="200" w:line="276" w:lineRule="auto"/>
        <w:jc w:val="both"/>
        <w:rPr>
          <w:rFonts w:ascii="NobelCE Lt" w:eastAsia="Times New Roman" w:hAnsi="NobelCE Lt" w:cs="Times New Roman"/>
          <w:b/>
          <w:color w:val="auto"/>
          <w:lang w:val="cs-CZ"/>
        </w:rPr>
      </w:pPr>
      <w:r w:rsidRPr="00915F43">
        <w:rPr>
          <w:rFonts w:ascii="NobelCE Lt" w:eastAsia="Times New Roman" w:hAnsi="NobelCE Lt" w:cs="Times New Roman"/>
          <w:b/>
          <w:color w:val="auto"/>
          <w:lang w:val="cs-CZ"/>
        </w:rPr>
        <w:lastRenderedPageBreak/>
        <w:t>LC 500 S AGREGÁTEM 5,0 LITRU V8</w:t>
      </w:r>
    </w:p>
    <w:p w14:paraId="61CEF5B6" w14:textId="2C58A588" w:rsidR="009802FD" w:rsidRPr="00915F43" w:rsidRDefault="009802FD" w:rsidP="0092058D">
      <w:pPr>
        <w:pStyle w:val="BasicParagraph"/>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 xml:space="preserve">Srdce modelu LC 500 tvoří vysokootáčkový benzínový agregát 5,0 litru V8 s atmosférickým plněním </w:t>
      </w:r>
      <w:r w:rsidR="00784F26">
        <w:rPr>
          <w:rFonts w:ascii="NobelCE Lt" w:eastAsia="Times New Roman" w:hAnsi="NobelCE Lt" w:cs="Times New Roman"/>
          <w:color w:val="auto"/>
          <w:lang w:val="cs-CZ"/>
        </w:rPr>
        <w:br/>
      </w:r>
      <w:r w:rsidRPr="00915F43">
        <w:rPr>
          <w:rFonts w:ascii="NobelCE Lt" w:eastAsia="Times New Roman" w:hAnsi="NobelCE Lt" w:cs="Times New Roman"/>
          <w:color w:val="auto"/>
          <w:lang w:val="cs-CZ"/>
        </w:rPr>
        <w:t>a maximem otáček 7</w:t>
      </w:r>
      <w:r w:rsidR="00FB09ED">
        <w:rPr>
          <w:rFonts w:ascii="NobelCE Lt" w:eastAsia="Times New Roman" w:hAnsi="NobelCE Lt" w:cs="Times New Roman"/>
          <w:color w:val="auto"/>
          <w:lang w:val="cs-CZ"/>
        </w:rPr>
        <w:t xml:space="preserve"> 1</w:t>
      </w:r>
      <w:r w:rsidRPr="00915F43">
        <w:rPr>
          <w:rFonts w:ascii="NobelCE Lt" w:eastAsia="Times New Roman" w:hAnsi="NobelCE Lt" w:cs="Times New Roman"/>
          <w:color w:val="auto"/>
          <w:lang w:val="cs-CZ"/>
        </w:rPr>
        <w:t>00 ot</w:t>
      </w:r>
      <w:r w:rsidR="00FB09ED">
        <w:rPr>
          <w:rFonts w:ascii="NobelCE Lt" w:eastAsia="Times New Roman" w:hAnsi="NobelCE Lt" w:cs="Times New Roman"/>
          <w:color w:val="auto"/>
          <w:lang w:val="cs-CZ"/>
        </w:rPr>
        <w:t>.</w:t>
      </w:r>
      <w:r w:rsidRPr="00915F43">
        <w:rPr>
          <w:rFonts w:ascii="NobelCE Lt" w:eastAsia="Times New Roman" w:hAnsi="NobelCE Lt" w:cs="Times New Roman"/>
          <w:color w:val="auto"/>
          <w:lang w:val="cs-CZ"/>
        </w:rPr>
        <w:t>/min. Jde o další vývojovou variantu jednotky s Atkinsonovým cyklem, úspěšně uplatněné v modelech GS F a RC F, zde posílené propracovanou technologií vstřikování paliva D-4S. Výkon se přenáší na zadní kola prostřednictvím nové desetistupňové automatické převodovky s jemně odstupňovanými převody (další podrobnosti viz níže).</w:t>
      </w:r>
    </w:p>
    <w:p w14:paraId="5352F3E9" w14:textId="5FD30E0C" w:rsidR="009802FD" w:rsidRDefault="009802FD" w:rsidP="0092058D">
      <w:pPr>
        <w:pStyle w:val="BasicParagraph"/>
        <w:spacing w:after="200" w:line="276" w:lineRule="auto"/>
        <w:jc w:val="both"/>
        <w:rPr>
          <w:rFonts w:ascii="Arial" w:hAnsi="Arial"/>
          <w:sz w:val="22"/>
          <w:lang w:val="cs-CZ"/>
        </w:rPr>
      </w:pPr>
      <w:r w:rsidRPr="00915F43">
        <w:rPr>
          <w:rFonts w:ascii="NobelCE Lt" w:eastAsia="Times New Roman" w:hAnsi="NobelCE Lt" w:cs="Times New Roman"/>
          <w:color w:val="auto"/>
          <w:lang w:val="cs-CZ"/>
        </w:rPr>
        <w:t>Jednotka V8 vyhovuje dynamickému charakteru luxusního kupé, kterému zajišťuje hladkou a lineární odezvu na pokyny od plynového pedálu, včetně atraktivního zvukového doprovodu od motoru. Maxima výkonu 351 kW (477 k) agregát dosahuje při 7</w:t>
      </w:r>
      <w:r w:rsidR="004C639A">
        <w:rPr>
          <w:rFonts w:ascii="NobelCE Lt" w:eastAsia="Times New Roman" w:hAnsi="NobelCE Lt" w:cs="Times New Roman"/>
          <w:color w:val="auto"/>
          <w:lang w:val="cs-CZ"/>
        </w:rPr>
        <w:t xml:space="preserve"> </w:t>
      </w:r>
      <w:r w:rsidRPr="00915F43">
        <w:rPr>
          <w:rFonts w:ascii="NobelCE Lt" w:eastAsia="Times New Roman" w:hAnsi="NobelCE Lt" w:cs="Times New Roman"/>
          <w:color w:val="auto"/>
          <w:lang w:val="cs-CZ"/>
        </w:rPr>
        <w:t>100 ot</w:t>
      </w:r>
      <w:r w:rsidR="004C639A">
        <w:rPr>
          <w:rFonts w:ascii="NobelCE Lt" w:eastAsia="Times New Roman" w:hAnsi="NobelCE Lt" w:cs="Times New Roman"/>
          <w:color w:val="auto"/>
          <w:lang w:val="cs-CZ"/>
        </w:rPr>
        <w:t>.</w:t>
      </w:r>
      <w:r w:rsidRPr="00915F43">
        <w:rPr>
          <w:rFonts w:ascii="NobelCE Lt" w:eastAsia="Times New Roman" w:hAnsi="NobelCE Lt" w:cs="Times New Roman"/>
          <w:color w:val="auto"/>
          <w:lang w:val="cs-CZ"/>
        </w:rPr>
        <w:t>/min., přičemž nejvyšší točivý moment 540 Nm je k dispozici při 4</w:t>
      </w:r>
      <w:r w:rsidR="004C639A">
        <w:rPr>
          <w:rFonts w:ascii="NobelCE Lt" w:eastAsia="Times New Roman" w:hAnsi="NobelCE Lt" w:cs="Times New Roman"/>
          <w:color w:val="auto"/>
          <w:lang w:val="cs-CZ"/>
        </w:rPr>
        <w:t xml:space="preserve"> </w:t>
      </w:r>
      <w:r w:rsidRPr="00915F43">
        <w:rPr>
          <w:rFonts w:ascii="NobelCE Lt" w:eastAsia="Times New Roman" w:hAnsi="NobelCE Lt" w:cs="Times New Roman"/>
          <w:color w:val="auto"/>
          <w:lang w:val="cs-CZ"/>
        </w:rPr>
        <w:t>800 ot</w:t>
      </w:r>
      <w:r w:rsidR="004C639A">
        <w:rPr>
          <w:rFonts w:ascii="NobelCE Lt" w:eastAsia="Times New Roman" w:hAnsi="NobelCE Lt" w:cs="Times New Roman"/>
          <w:color w:val="auto"/>
          <w:lang w:val="cs-CZ"/>
        </w:rPr>
        <w:t>.</w:t>
      </w:r>
      <w:r w:rsidRPr="00915F43">
        <w:rPr>
          <w:rFonts w:ascii="NobelCE Lt" w:eastAsia="Times New Roman" w:hAnsi="NobelCE Lt" w:cs="Times New Roman"/>
          <w:color w:val="auto"/>
          <w:lang w:val="cs-CZ"/>
        </w:rPr>
        <w:t xml:space="preserve">/min. LC 500 tak akceleruje z 0 na 100 km/h za necelých 4,5 sekundy. Záměrem konstruktérů bylo zprostředkovat řidiči pocit nekonečného zrychlování ve spojení s bleskovou odezvou </w:t>
      </w:r>
      <w:r w:rsidR="00784F26">
        <w:rPr>
          <w:rFonts w:ascii="NobelCE Lt" w:eastAsia="Times New Roman" w:hAnsi="NobelCE Lt" w:cs="Times New Roman"/>
          <w:color w:val="auto"/>
          <w:lang w:val="cs-CZ"/>
        </w:rPr>
        <w:br/>
      </w:r>
      <w:r w:rsidRPr="00915F43">
        <w:rPr>
          <w:rFonts w:ascii="NobelCE Lt" w:eastAsia="Times New Roman" w:hAnsi="NobelCE Lt" w:cs="Times New Roman"/>
          <w:color w:val="auto"/>
          <w:lang w:val="cs-CZ"/>
        </w:rPr>
        <w:t xml:space="preserve">a vysokým výkonem, tedy vlastnosti, které zákazníci u podobných nepřeplňovaných jednotek očekávají. </w:t>
      </w:r>
      <w:r w:rsidRPr="004C639A">
        <w:rPr>
          <w:rFonts w:ascii="NobelCE Lt" w:eastAsia="Times New Roman" w:hAnsi="NobelCE Lt" w:cs="Times New Roman"/>
          <w:color w:val="auto"/>
          <w:lang w:val="cs-CZ"/>
        </w:rPr>
        <w:t>LC 500 dosahuje kombinované spotřeby paliva 11,5 l/100 km při emisích CO</w:t>
      </w:r>
      <w:r w:rsidRPr="004C639A">
        <w:rPr>
          <w:rFonts w:ascii="NobelCE Lt" w:eastAsia="Times New Roman" w:hAnsi="NobelCE Lt" w:cs="Times New Roman"/>
          <w:color w:val="auto"/>
          <w:vertAlign w:val="subscript"/>
          <w:lang w:val="cs-CZ"/>
        </w:rPr>
        <w:t>2</w:t>
      </w:r>
      <w:r w:rsidRPr="004C639A">
        <w:rPr>
          <w:rFonts w:ascii="NobelCE Lt" w:eastAsia="Times New Roman" w:hAnsi="NobelCE Lt" w:cs="Times New Roman"/>
          <w:color w:val="auto"/>
          <w:lang w:val="cs-CZ"/>
        </w:rPr>
        <w:t xml:space="preserve"> na úrovni 263 g/km.</w:t>
      </w:r>
    </w:p>
    <w:p w14:paraId="0A051B1E" w14:textId="3ECED2AD" w:rsidR="009802FD" w:rsidRPr="00915F43" w:rsidRDefault="009802FD" w:rsidP="0092058D">
      <w:pPr>
        <w:pStyle w:val="BasicParagraph"/>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Lehký motor je navržen s ohledem na vysokou odolnost a dlouhou životnost, čemuž odpovídají</w:t>
      </w:r>
      <w:r>
        <w:rPr>
          <w:rFonts w:ascii="Arial" w:hAnsi="Arial"/>
          <w:sz w:val="22"/>
          <w:lang w:val="cs-CZ"/>
        </w:rPr>
        <w:t xml:space="preserve"> </w:t>
      </w:r>
      <w:r w:rsidR="00784F26">
        <w:rPr>
          <w:rFonts w:ascii="Arial" w:hAnsi="Arial"/>
          <w:sz w:val="22"/>
          <w:lang w:val="cs-CZ"/>
        </w:rPr>
        <w:br/>
      </w:r>
      <w:r w:rsidRPr="00915F43">
        <w:rPr>
          <w:rFonts w:ascii="NobelCE Lt" w:eastAsia="Times New Roman" w:hAnsi="NobelCE Lt" w:cs="Times New Roman"/>
          <w:color w:val="auto"/>
          <w:lang w:val="cs-CZ"/>
        </w:rPr>
        <w:t xml:space="preserve">i mimořádně pevné kované ojnice nebo titanové ventily libující si ve vysokých otáčkách. O účinný přívod vzduchu se stará duální soustava sání, která též přispívá k charakteristickému zvuku motoru (viz samostatný oddíl výše). K potlačení hluku a vibrací napomohl zdvojený tlumič torzních vibrací u řemenice klikového hřídele; na příznivé spotřebě paliva se zase podílí soustava přímého vstřikování paliva D-4S, Atkinsonův cyklus, optimalizovaný systém časování ventilů VVT-i a vysoký kompresní poměr. Konstruktéři též uplatnili bezpočet opatření ke snížení třecích sil a hydraulických ztrát. </w:t>
      </w:r>
    </w:p>
    <w:p w14:paraId="46C005A6" w14:textId="5846BE9D" w:rsidR="009802FD" w:rsidRPr="00915F43" w:rsidRDefault="00527687" w:rsidP="0092058D">
      <w:pPr>
        <w:pStyle w:val="BasicParagraph"/>
        <w:spacing w:after="200" w:line="276" w:lineRule="auto"/>
        <w:jc w:val="both"/>
        <w:rPr>
          <w:rFonts w:ascii="NobelCE Lt" w:eastAsia="Times New Roman" w:hAnsi="NobelCE Lt" w:cs="Times New Roman"/>
          <w:b/>
          <w:color w:val="auto"/>
          <w:lang w:val="cs-CZ"/>
        </w:rPr>
      </w:pPr>
      <w:r>
        <w:rPr>
          <w:rFonts w:ascii="NobelCE Lt" w:eastAsia="Times New Roman" w:hAnsi="NobelCE Lt" w:cs="Times New Roman"/>
          <w:b/>
          <w:color w:val="auto"/>
          <w:lang w:val="cs-CZ"/>
        </w:rPr>
        <w:br/>
      </w:r>
      <w:r w:rsidR="009802FD" w:rsidRPr="00915F43">
        <w:rPr>
          <w:rFonts w:ascii="NobelCE Lt" w:eastAsia="Times New Roman" w:hAnsi="NobelCE Lt" w:cs="Times New Roman"/>
          <w:b/>
          <w:color w:val="auto"/>
          <w:lang w:val="cs-CZ"/>
        </w:rPr>
        <w:t>NÁPADITÉ TECHNOLOGIE: NOVÁ DESETISTUPŇOVÁ AUTOMATICKÁ PŘEVODOVKA S REŽIMEM RUČNÍHO ŘAZENÍ</w:t>
      </w:r>
    </w:p>
    <w:p w14:paraId="1D732099" w14:textId="1F751B67" w:rsidR="009802FD" w:rsidRPr="00915F43" w:rsidRDefault="009802FD" w:rsidP="0092058D">
      <w:pPr>
        <w:pStyle w:val="BasicParagraph"/>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 xml:space="preserve">Při návrhu nové automatické převodovky LC 500 s režimem ručního řazení se Lexus snažil eliminovat nevýhody systémů, u nichž požitek z jízdy kalí širší odstupňování vyšších převodových stupňů, což má často za následek neatraktivní a vleklý zvuk motoru. Lexus si uvědomuje klíčovou roli, kterou má převodovka </w:t>
      </w:r>
      <w:r w:rsidR="00784F26">
        <w:rPr>
          <w:rFonts w:ascii="NobelCE Lt" w:eastAsia="Times New Roman" w:hAnsi="NobelCE Lt" w:cs="Times New Roman"/>
          <w:color w:val="auto"/>
          <w:lang w:val="cs-CZ"/>
        </w:rPr>
        <w:br/>
      </w:r>
      <w:r w:rsidRPr="00915F43">
        <w:rPr>
          <w:rFonts w:ascii="NobelCE Lt" w:eastAsia="Times New Roman" w:hAnsi="NobelCE Lt" w:cs="Times New Roman"/>
          <w:color w:val="auto"/>
          <w:lang w:val="cs-CZ"/>
        </w:rPr>
        <w:t>k dosažení plynulé jízdy prostřednictvím uspokojivé zpětné vazby a rychlých změn stupňů s okamžitými reakcemi na přání řidiče.</w:t>
      </w:r>
    </w:p>
    <w:p w14:paraId="3ECB0F8B" w14:textId="72B5BD6C" w:rsidR="009802FD" w:rsidRPr="00915F43" w:rsidRDefault="009802FD" w:rsidP="0092058D">
      <w:pPr>
        <w:pStyle w:val="BasicParagraph"/>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Odpovědí na tyto požadavky je nová desetistupňová jednotka s jemně odstupňovanými převody</w:t>
      </w:r>
      <w:r w:rsidR="00784F26">
        <w:rPr>
          <w:rFonts w:ascii="NobelCE Lt" w:eastAsia="Times New Roman" w:hAnsi="NobelCE Lt" w:cs="Times New Roman"/>
          <w:color w:val="auto"/>
          <w:lang w:val="cs-CZ"/>
        </w:rPr>
        <w:br/>
      </w:r>
      <w:r w:rsidRPr="00915F43">
        <w:rPr>
          <w:rFonts w:ascii="NobelCE Lt" w:eastAsia="Times New Roman" w:hAnsi="NobelCE Lt" w:cs="Times New Roman"/>
          <w:color w:val="auto"/>
          <w:lang w:val="cs-CZ"/>
        </w:rPr>
        <w:t>a rovnoměrnými rozestupy mezi jednotlivými převody. V segmentu prémiových osobních vozů je jednotka Lexus první svého druhu.</w:t>
      </w:r>
    </w:p>
    <w:p w14:paraId="75C333E2" w14:textId="732CC347" w:rsidR="009802FD" w:rsidRPr="00915F43" w:rsidRDefault="009802FD" w:rsidP="0092058D">
      <w:pPr>
        <w:pStyle w:val="BasicParagraph"/>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 xml:space="preserve">Přidáním jednoho stupně se podařilo eliminovat pocit příliš dlouhého čekání na přeřazení mezi druhým </w:t>
      </w:r>
      <w:r w:rsidR="00056FED">
        <w:rPr>
          <w:rFonts w:ascii="NobelCE Lt" w:eastAsia="Times New Roman" w:hAnsi="NobelCE Lt" w:cs="Times New Roman"/>
          <w:color w:val="auto"/>
          <w:lang w:val="cs-CZ"/>
        </w:rPr>
        <w:br/>
      </w:r>
      <w:r w:rsidRPr="00915F43">
        <w:rPr>
          <w:rFonts w:ascii="NobelCE Lt" w:eastAsia="Times New Roman" w:hAnsi="NobelCE Lt" w:cs="Times New Roman"/>
          <w:color w:val="auto"/>
          <w:lang w:val="cs-CZ"/>
        </w:rPr>
        <w:t xml:space="preserve">a třetím převodovým stupněm. Nejvyšší 10. stupeň zase umožňuje hospodárné a rychlé cestování za nižších otáček motoru. Co do rychlosti změn převodových stupňů patří tato jednotka k nejrychlejším na světě; zprostředkuje čitelnou a rychlou zpětnou vazbu, plynulé přeřazování bez nežádoucích rázů </w:t>
      </w:r>
      <w:r w:rsidR="00056FED">
        <w:rPr>
          <w:rFonts w:ascii="NobelCE Lt" w:eastAsia="Times New Roman" w:hAnsi="NobelCE Lt" w:cs="Times New Roman"/>
          <w:color w:val="auto"/>
          <w:lang w:val="cs-CZ"/>
        </w:rPr>
        <w:br/>
      </w:r>
      <w:r w:rsidRPr="00915F43">
        <w:rPr>
          <w:rFonts w:ascii="NobelCE Lt" w:eastAsia="Times New Roman" w:hAnsi="NobelCE Lt" w:cs="Times New Roman"/>
          <w:color w:val="auto"/>
          <w:lang w:val="cs-CZ"/>
        </w:rPr>
        <w:t>a libozvučný akustický doprovod od motoru, čímž významně přispívá ke klíčovému cíli vetknout LC „agilnější</w:t>
      </w:r>
      <w:r w:rsidR="00056FED">
        <w:rPr>
          <w:rFonts w:ascii="NobelCE Lt" w:eastAsia="Times New Roman" w:hAnsi="NobelCE Lt" w:cs="Times New Roman"/>
          <w:color w:val="auto"/>
          <w:lang w:val="cs-CZ"/>
        </w:rPr>
        <w:t xml:space="preserve"> </w:t>
      </w:r>
      <w:r w:rsidRPr="00915F43">
        <w:rPr>
          <w:rFonts w:ascii="NobelCE Lt" w:eastAsia="Times New Roman" w:hAnsi="NobelCE Lt" w:cs="Times New Roman"/>
          <w:color w:val="auto"/>
          <w:lang w:val="cs-CZ"/>
        </w:rPr>
        <w:t xml:space="preserve">a kultivovanější“ jízdní schopnosti. </w:t>
      </w:r>
    </w:p>
    <w:p w14:paraId="5CAA53EB" w14:textId="77777777" w:rsidR="009802FD" w:rsidRPr="00915F43" w:rsidRDefault="009802FD" w:rsidP="0092058D">
      <w:pPr>
        <w:pStyle w:val="BasicParagraph"/>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 xml:space="preserve">Dalším světovým prvenstvím je v případě této převodovky Lexus uplatnění umělé inteligence ve formě řízení AI-SHIFT s funkcí automatického přepínání jízdních režimů. Vůz volí optimální převodový stupeň podle předchozího chování řidiče a odhadu jeho záměrů, tedy nejen na základě rychlosti jízdy a používání </w:t>
      </w:r>
      <w:r w:rsidRPr="00915F43">
        <w:rPr>
          <w:rFonts w:ascii="NobelCE Lt" w:eastAsia="Times New Roman" w:hAnsi="NobelCE Lt" w:cs="Times New Roman"/>
          <w:color w:val="auto"/>
          <w:lang w:val="cs-CZ"/>
        </w:rPr>
        <w:lastRenderedPageBreak/>
        <w:t>akceleračního pedálu, ale i předchozího způsobu jízdy. Systém tak odpovídajícím způsobem upravuje výběr převodových stupňů, aniž by řidič použil přepínač jízdních režimů Drive Mode Select.</w:t>
      </w:r>
    </w:p>
    <w:p w14:paraId="0FCD965B" w14:textId="77777777" w:rsidR="009802FD" w:rsidRPr="00915F43" w:rsidRDefault="009802FD" w:rsidP="0092058D">
      <w:pPr>
        <w:pStyle w:val="BasicParagraph"/>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 xml:space="preserve">Výhodou převodovky je i nový měnič točivého momentu s funkcí uzavírání spojky měniče v plném rozsahu převodů, opět ve prospěch uspokojivé přímé zpětné vazby a zamezení zbytečnému vytáčení motoru. Díky promyšlené konstrukci, zástavbě a uplatnění řešení pro snížení hmotnosti je výsledná jednotka rozměrově i hmotnostně srovnatelná s dosavadním osmistupňovým automatem Lexus. V maximální možné míře se zde uplatnily materiály se sníženým třením v zájmu příznivé spotřeby paliva. Snahou konstruktérů též bylo snížit na minimum počet vnitřních komponent jednotky – tj. planetových převodů, spojek a brzd. </w:t>
      </w:r>
    </w:p>
    <w:p w14:paraId="5C793B4A" w14:textId="6FAE22F2" w:rsidR="009802FD" w:rsidRPr="00915F43" w:rsidRDefault="00527687" w:rsidP="0092058D">
      <w:pPr>
        <w:pStyle w:val="BasicParagraph"/>
        <w:spacing w:after="200" w:line="276" w:lineRule="auto"/>
        <w:jc w:val="both"/>
        <w:rPr>
          <w:rFonts w:ascii="NobelCE Lt" w:eastAsia="Times New Roman" w:hAnsi="NobelCE Lt" w:cs="Times New Roman"/>
          <w:b/>
          <w:color w:val="auto"/>
          <w:lang w:val="cs-CZ"/>
        </w:rPr>
      </w:pPr>
      <w:r>
        <w:rPr>
          <w:rFonts w:ascii="NobelCE Lt" w:eastAsia="Times New Roman" w:hAnsi="NobelCE Lt" w:cs="Times New Roman"/>
          <w:b/>
          <w:color w:val="auto"/>
          <w:lang w:val="cs-CZ"/>
        </w:rPr>
        <w:br/>
      </w:r>
      <w:r w:rsidR="009802FD" w:rsidRPr="00915F43">
        <w:rPr>
          <w:rFonts w:ascii="NobelCE Lt" w:eastAsia="Times New Roman" w:hAnsi="NobelCE Lt" w:cs="Times New Roman"/>
          <w:b/>
          <w:color w:val="auto"/>
          <w:lang w:val="cs-CZ"/>
        </w:rPr>
        <w:t>ŘEMESLNÉ ZPRACOVÁNÍ TAKUMI</w:t>
      </w:r>
    </w:p>
    <w:p w14:paraId="31E46C03" w14:textId="6895D8B9" w:rsidR="009802FD" w:rsidRPr="00915F43" w:rsidRDefault="00915F43" w:rsidP="0092058D">
      <w:pPr>
        <w:pStyle w:val="BasicParagraph"/>
        <w:spacing w:after="200" w:line="276" w:lineRule="auto"/>
        <w:jc w:val="both"/>
        <w:rPr>
          <w:rFonts w:ascii="NobelCE Lt" w:eastAsia="Times New Roman" w:hAnsi="NobelCE Lt" w:cs="Times New Roman"/>
          <w:color w:val="auto"/>
          <w:lang w:val="cs-CZ"/>
        </w:rPr>
      </w:pPr>
      <w:r>
        <w:rPr>
          <w:rFonts w:ascii="NobelCE Lt" w:eastAsia="Times New Roman" w:hAnsi="NobelCE Lt" w:cs="Times New Roman"/>
          <w:color w:val="auto"/>
          <w:lang w:val="cs-CZ"/>
        </w:rPr>
        <w:t>•</w:t>
      </w:r>
      <w:r w:rsidR="009802FD" w:rsidRPr="00915F43">
        <w:rPr>
          <w:rFonts w:ascii="NobelCE Lt" w:eastAsia="Times New Roman" w:hAnsi="NobelCE Lt" w:cs="Times New Roman"/>
          <w:color w:val="auto"/>
          <w:lang w:val="cs-CZ"/>
        </w:rPr>
        <w:t>Kvalita a schopnosti LC čerpající z umu a zkušeností nejzručnějších mistrů výroby Takumi</w:t>
      </w:r>
    </w:p>
    <w:p w14:paraId="231078AC" w14:textId="6A095FFD" w:rsidR="009802FD" w:rsidRPr="00915F43" w:rsidRDefault="00915F43" w:rsidP="0092058D">
      <w:pPr>
        <w:pStyle w:val="BasicParagraph"/>
        <w:spacing w:after="200" w:line="276" w:lineRule="auto"/>
        <w:jc w:val="both"/>
        <w:rPr>
          <w:rFonts w:ascii="NobelCE Lt" w:eastAsia="Times New Roman" w:hAnsi="NobelCE Lt" w:cs="Times New Roman"/>
          <w:color w:val="auto"/>
          <w:lang w:val="cs-CZ"/>
        </w:rPr>
      </w:pPr>
      <w:r>
        <w:rPr>
          <w:rFonts w:ascii="NobelCE Lt" w:eastAsia="Times New Roman" w:hAnsi="NobelCE Lt" w:cs="Times New Roman"/>
          <w:color w:val="auto"/>
          <w:lang w:val="cs-CZ"/>
        </w:rPr>
        <w:t>•</w:t>
      </w:r>
      <w:r w:rsidR="009802FD" w:rsidRPr="00915F43">
        <w:rPr>
          <w:rFonts w:ascii="NobelCE Lt" w:eastAsia="Times New Roman" w:hAnsi="NobelCE Lt" w:cs="Times New Roman"/>
          <w:color w:val="auto"/>
          <w:lang w:val="cs-CZ"/>
        </w:rPr>
        <w:t>Závod Motomachi jako ideální prostředí pro výrobu luxusního kupé</w:t>
      </w:r>
    </w:p>
    <w:p w14:paraId="49F22032" w14:textId="14AEB28B" w:rsidR="009802FD" w:rsidRPr="00915F43" w:rsidRDefault="00915F43" w:rsidP="0092058D">
      <w:pPr>
        <w:pStyle w:val="BasicParagraph"/>
        <w:spacing w:after="200" w:line="276" w:lineRule="auto"/>
        <w:jc w:val="both"/>
        <w:rPr>
          <w:rFonts w:ascii="NobelCE Lt" w:eastAsia="Times New Roman" w:hAnsi="NobelCE Lt" w:cs="Times New Roman"/>
          <w:color w:val="auto"/>
          <w:lang w:val="cs-CZ"/>
        </w:rPr>
      </w:pPr>
      <w:r>
        <w:rPr>
          <w:rFonts w:ascii="NobelCE Lt" w:eastAsia="Times New Roman" w:hAnsi="NobelCE Lt" w:cs="Times New Roman"/>
          <w:color w:val="auto"/>
          <w:lang w:val="cs-CZ"/>
        </w:rPr>
        <w:t>•</w:t>
      </w:r>
      <w:r w:rsidR="009802FD" w:rsidRPr="00915F43">
        <w:rPr>
          <w:rFonts w:ascii="NobelCE Lt" w:eastAsia="Times New Roman" w:hAnsi="NobelCE Lt" w:cs="Times New Roman"/>
          <w:color w:val="auto"/>
          <w:lang w:val="cs-CZ"/>
        </w:rPr>
        <w:t>Vysoce kvalitní materiály interiéru, ruční zpracování a prošívání</w:t>
      </w:r>
    </w:p>
    <w:p w14:paraId="68CA0377" w14:textId="76BE5AF3" w:rsidR="009802FD" w:rsidRPr="00915F43" w:rsidRDefault="00915F43" w:rsidP="0092058D">
      <w:pPr>
        <w:pStyle w:val="BasicParagraph"/>
        <w:spacing w:after="200" w:line="276" w:lineRule="auto"/>
        <w:jc w:val="both"/>
        <w:rPr>
          <w:rFonts w:ascii="NobelCE Lt" w:eastAsia="Times New Roman" w:hAnsi="NobelCE Lt" w:cs="Times New Roman"/>
          <w:color w:val="auto"/>
          <w:lang w:val="cs-CZ"/>
        </w:rPr>
      </w:pPr>
      <w:r>
        <w:rPr>
          <w:rFonts w:ascii="NobelCE Lt" w:eastAsia="Times New Roman" w:hAnsi="NobelCE Lt" w:cs="Times New Roman"/>
          <w:color w:val="auto"/>
          <w:lang w:val="cs-CZ"/>
        </w:rPr>
        <w:t>•</w:t>
      </w:r>
      <w:r w:rsidR="009802FD" w:rsidRPr="00915F43">
        <w:rPr>
          <w:rFonts w:ascii="NobelCE Lt" w:eastAsia="Times New Roman" w:hAnsi="NobelCE Lt" w:cs="Times New Roman"/>
          <w:color w:val="auto"/>
          <w:lang w:val="cs-CZ"/>
        </w:rPr>
        <w:t>Propracované a nekompromisní odladění jízdní dynamiky</w:t>
      </w:r>
    </w:p>
    <w:p w14:paraId="2E554BEF" w14:textId="77777777" w:rsidR="009802FD" w:rsidRPr="00915F43" w:rsidRDefault="009802FD" w:rsidP="0092058D">
      <w:pPr>
        <w:pStyle w:val="BasicParagraph"/>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Klíčem k dosažení mimořádné kvality, kterou Lexus všem svým vozům propůjčuje, jsou dovednosti a um nejzručnějších mistrů výroby Lexus, tradičně označovaných Takumi. Tento přístup se beze zbytku uplatňuje i v případě nového LC, což platí nejen pro pečlivé detaily, sesazení dílů a povrchové úpravy, ale i způsob, jakým tento vůz jezdí a projevuje se. Maximální využití zkušeností a vytříbeného úsudku mistrů Takumi se zde podařilo přetavit v nejlepší možný výsledek.</w:t>
      </w:r>
    </w:p>
    <w:p w14:paraId="7EC0E5F8" w14:textId="4280079F" w:rsidR="009802FD" w:rsidRPr="00915F43" w:rsidRDefault="00527687" w:rsidP="0092058D">
      <w:pPr>
        <w:pStyle w:val="BasicParagraph"/>
        <w:spacing w:after="200" w:line="276" w:lineRule="auto"/>
        <w:jc w:val="both"/>
        <w:rPr>
          <w:rFonts w:ascii="NobelCE Lt" w:eastAsia="Times New Roman" w:hAnsi="NobelCE Lt" w:cs="Times New Roman"/>
          <w:b/>
          <w:color w:val="auto"/>
          <w:lang w:val="cs-CZ"/>
        </w:rPr>
      </w:pPr>
      <w:r>
        <w:rPr>
          <w:rFonts w:ascii="NobelCE Lt" w:eastAsia="Times New Roman" w:hAnsi="NobelCE Lt" w:cs="Times New Roman"/>
          <w:b/>
          <w:color w:val="auto"/>
          <w:lang w:val="cs-CZ"/>
        </w:rPr>
        <w:br/>
      </w:r>
      <w:r w:rsidR="009802FD" w:rsidRPr="00915F43">
        <w:rPr>
          <w:rFonts w:ascii="NobelCE Lt" w:eastAsia="Times New Roman" w:hAnsi="NobelCE Lt" w:cs="Times New Roman"/>
          <w:b/>
          <w:color w:val="auto"/>
          <w:lang w:val="cs-CZ"/>
        </w:rPr>
        <w:t xml:space="preserve">ZÁVOD MOTOMACHI, RODIŠTĚ MODELŮ LEXUS LFA A LC </w:t>
      </w:r>
    </w:p>
    <w:p w14:paraId="34F8E80D" w14:textId="77777777" w:rsidR="009802FD" w:rsidRPr="00915F43" w:rsidRDefault="009802FD" w:rsidP="0092058D">
      <w:pPr>
        <w:pStyle w:val="BasicParagraph"/>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 xml:space="preserve">Model LC se vyrábí v závodu Motomachi automobilky Lexus, proslulém coby rodiště ručně sestavovaného supersportu LFA. S ohledem na maximální úroveň kvality bylo uspořádání i vybavení tohoto závodu uzpůsobeno sériové výrobě modelu LC. </w:t>
      </w:r>
    </w:p>
    <w:p w14:paraId="13755604" w14:textId="6DBFE76E" w:rsidR="009802FD" w:rsidRPr="00915F43" w:rsidRDefault="009802FD" w:rsidP="0092058D">
      <w:pPr>
        <w:pStyle w:val="BasicParagraph"/>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 xml:space="preserve">Řada mistrů výroby Takumi i dalších zkušených pracovníků, kteří byli zapojeni do výroby LFA, přešla pod projekt LC, a s nimi tak i rozsáhlé znalosti a zkušenosti, zejména v oblastech zpracování komponent </w:t>
      </w:r>
      <w:r w:rsidR="00784F26">
        <w:rPr>
          <w:rFonts w:ascii="NobelCE Lt" w:eastAsia="Times New Roman" w:hAnsi="NobelCE Lt" w:cs="Times New Roman"/>
          <w:color w:val="auto"/>
          <w:lang w:val="cs-CZ"/>
        </w:rPr>
        <w:br/>
      </w:r>
      <w:r w:rsidRPr="00915F43">
        <w:rPr>
          <w:rFonts w:ascii="NobelCE Lt" w:eastAsia="Times New Roman" w:hAnsi="NobelCE Lt" w:cs="Times New Roman"/>
          <w:color w:val="auto"/>
          <w:lang w:val="cs-CZ"/>
        </w:rPr>
        <w:t>z uhlíkových vláken nebo ručního provádění konečných úprav.</w:t>
      </w:r>
    </w:p>
    <w:p w14:paraId="79CBFF8D" w14:textId="761E6968" w:rsidR="009802FD" w:rsidRPr="00915F43" w:rsidRDefault="009802FD" w:rsidP="0092058D">
      <w:pPr>
        <w:pStyle w:val="BasicParagraph"/>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 xml:space="preserve">Nový výrobní linka v závodu Motomachi se nachází v prostorách, které díky bílým povrchům od podlahy až po strop pomáhají pracovníkům co nejlépe se soustředit na jejich práci. Každý z pracovníků se věnuje každému vozu až 20 minut, kdy se výrazně uplatňuje manuální zručnost, zrakové dovednosti i práce </w:t>
      </w:r>
      <w:r w:rsidR="00784F26">
        <w:rPr>
          <w:rFonts w:ascii="NobelCE Lt" w:eastAsia="Times New Roman" w:hAnsi="NobelCE Lt" w:cs="Times New Roman"/>
          <w:color w:val="auto"/>
          <w:lang w:val="cs-CZ"/>
        </w:rPr>
        <w:br/>
      </w:r>
      <w:r w:rsidRPr="00915F43">
        <w:rPr>
          <w:rFonts w:ascii="NobelCE Lt" w:eastAsia="Times New Roman" w:hAnsi="NobelCE Lt" w:cs="Times New Roman"/>
          <w:color w:val="auto"/>
          <w:lang w:val="cs-CZ"/>
        </w:rPr>
        <w:t>s tabletem v rámci opakovaných kontrol kvality každého procesního kroku. Mentální i technické dovednosti pracovníků se průběžně rozvíjejí s cílem zajistit nekompromisní mentální postoj v otázkách přísných kvalitativních standardů automobilky Lexus.</w:t>
      </w:r>
    </w:p>
    <w:p w14:paraId="05D1702C" w14:textId="77777777" w:rsidR="009802FD" w:rsidRPr="00915F43" w:rsidRDefault="009802FD" w:rsidP="0092058D">
      <w:pPr>
        <w:pStyle w:val="BasicParagraph"/>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Finální kontroly probíhají v celoskleněné kóji s LED osvětlením – které je dokonce i v podlaze – aby bylo zajištěno přesné zpracování všech povrchů a karosářských panelů, pravidelnost barevných odstínů, kvalita interiéru a fungování všech funkčních součástí. Díky mimořádně silným skleněným stěnám je zde také možné odhalit i nepatrné zvukové odchylky při dynamických kontrolách zaměřených na akustiku a vibrace.</w:t>
      </w:r>
    </w:p>
    <w:p w14:paraId="0F6C4F28" w14:textId="77777777" w:rsidR="009802FD" w:rsidRPr="00915F43" w:rsidRDefault="009802FD" w:rsidP="0092058D">
      <w:pPr>
        <w:pStyle w:val="BasicParagraph"/>
        <w:spacing w:after="200" w:line="276" w:lineRule="auto"/>
        <w:jc w:val="both"/>
        <w:rPr>
          <w:rFonts w:ascii="NobelCE Lt" w:eastAsia="Times New Roman" w:hAnsi="NobelCE Lt" w:cs="Times New Roman"/>
          <w:b/>
          <w:color w:val="auto"/>
          <w:lang w:val="cs-CZ"/>
        </w:rPr>
      </w:pPr>
      <w:r w:rsidRPr="0092660D">
        <w:rPr>
          <w:rFonts w:ascii="NobelCE Lt" w:eastAsia="Times New Roman" w:hAnsi="NobelCE Lt" w:cs="Times New Roman"/>
          <w:b/>
          <w:color w:val="auto"/>
          <w:lang w:val="cs-CZ"/>
        </w:rPr>
        <w:lastRenderedPageBreak/>
        <w:t>ZPRACOVÁNÍ INTERIÉRU</w:t>
      </w:r>
    </w:p>
    <w:p w14:paraId="38B54584" w14:textId="77777777" w:rsidR="009802FD" w:rsidRPr="00915F43" w:rsidRDefault="009802FD" w:rsidP="0092058D">
      <w:pPr>
        <w:pStyle w:val="BasicParagraph"/>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O dovednostech mistrů výroby Takumi vypovídá například přesné prošívání a bezchybný povrch kůže obepínající složitě tvarované komponenty. Dalším dokladem mimořádné pozornosti věnované každému detailu s cílem vytvořit dokonalé prostředí kabiny je nařasení výplní dveřních panelů z materiálu Alcantara nebo řešení perforace koženého čalounění sedadel.</w:t>
      </w:r>
    </w:p>
    <w:p w14:paraId="1F7E31F8" w14:textId="290C4DB9" w:rsidR="009802FD" w:rsidRPr="00915F43" w:rsidRDefault="009802FD" w:rsidP="0092058D">
      <w:pPr>
        <w:pStyle w:val="BasicParagraph"/>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 xml:space="preserve">Tvar volantu a pocit při držení volantu – představující klíčový prvek ke vnímání jízdních schopností LC – </w:t>
      </w:r>
      <w:r w:rsidR="0092660D">
        <w:rPr>
          <w:rFonts w:ascii="NobelCE Lt" w:eastAsia="Times New Roman" w:hAnsi="NobelCE Lt" w:cs="Times New Roman"/>
          <w:color w:val="auto"/>
          <w:lang w:val="cs-CZ"/>
        </w:rPr>
        <w:t xml:space="preserve">jsou </w:t>
      </w:r>
      <w:r w:rsidRPr="00915F43">
        <w:rPr>
          <w:rFonts w:ascii="NobelCE Lt" w:eastAsia="Times New Roman" w:hAnsi="NobelCE Lt" w:cs="Times New Roman"/>
          <w:color w:val="auto"/>
          <w:lang w:val="cs-CZ"/>
        </w:rPr>
        <w:t>výsledkem</w:t>
      </w:r>
      <w:r w:rsidR="0092660D">
        <w:rPr>
          <w:rFonts w:ascii="NobelCE Lt" w:eastAsia="Times New Roman" w:hAnsi="NobelCE Lt" w:cs="Times New Roman"/>
          <w:color w:val="auto"/>
          <w:lang w:val="cs-CZ"/>
        </w:rPr>
        <w:t xml:space="preserve"> </w:t>
      </w:r>
      <w:r w:rsidRPr="00915F43">
        <w:rPr>
          <w:rFonts w:ascii="NobelCE Lt" w:eastAsia="Times New Roman" w:hAnsi="NobelCE Lt" w:cs="Times New Roman"/>
          <w:color w:val="auto"/>
          <w:lang w:val="cs-CZ"/>
        </w:rPr>
        <w:t>mnohahodinového opakovaného testování jezdeckým mistrem Takumi. Výsledkem této vyčerpávající analýzy je složitá konstrukce průřezu, která zde byla uplatněna. Průřezový profil každé části volantu představuje ideální tvar, odpovídající změnám úchopu volantu a poloze rukou během řízení. Tentýž postup byl uplatněn při návrhu tvaru a fungování páček ručního řazení pod volantem. Tyto komponenty vytvořené z hořčíkové slitiny chladné na dotek mají jemně definovaný profil pro co nejsnazší použití a při stisknutí vždy reagují uspokojivou zpětnou vazbou.</w:t>
      </w:r>
    </w:p>
    <w:p w14:paraId="58353EDB" w14:textId="44B12545" w:rsidR="009802FD" w:rsidRPr="00915F43" w:rsidRDefault="00527687" w:rsidP="0092058D">
      <w:pPr>
        <w:pStyle w:val="BasicParagraph"/>
        <w:spacing w:after="200" w:line="276" w:lineRule="auto"/>
        <w:jc w:val="both"/>
        <w:rPr>
          <w:rFonts w:ascii="NobelCE Lt" w:eastAsia="Times New Roman" w:hAnsi="NobelCE Lt" w:cs="Times New Roman"/>
          <w:b/>
          <w:color w:val="auto"/>
          <w:lang w:val="cs-CZ"/>
        </w:rPr>
      </w:pPr>
      <w:r>
        <w:rPr>
          <w:rFonts w:ascii="NobelCE Lt" w:eastAsia="Times New Roman" w:hAnsi="NobelCE Lt" w:cs="Times New Roman"/>
          <w:b/>
          <w:color w:val="auto"/>
          <w:lang w:val="cs-CZ"/>
        </w:rPr>
        <w:br/>
      </w:r>
      <w:r w:rsidR="009802FD" w:rsidRPr="00915F43">
        <w:rPr>
          <w:rFonts w:ascii="NobelCE Lt" w:eastAsia="Times New Roman" w:hAnsi="NobelCE Lt" w:cs="Times New Roman"/>
          <w:b/>
          <w:color w:val="auto"/>
          <w:lang w:val="cs-CZ"/>
        </w:rPr>
        <w:t>RUČNĚ VYRÁBĚNÁ HLAVICE VOLIČE PŘEVODOVKY</w:t>
      </w:r>
    </w:p>
    <w:p w14:paraId="13B492B9" w14:textId="77777777" w:rsidR="009802FD" w:rsidRPr="00915F43" w:rsidRDefault="009802FD" w:rsidP="0092058D">
      <w:pPr>
        <w:pStyle w:val="BasicParagraph"/>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Konstrukce a povrchová úprava hlavice voliče převodovky je ukázkovým příkladem řemeslného zpracování a důrazu na každý detail v rámci celého vozidla. Mimořádná pozornost, která byla věnována této součásti, s níž je řidič často v kontaktu, výmluvně vypovídá o kvalitativní úrovni, kterou dokáží zajistit pouze vysoce zruční mistři svého řemesla.</w:t>
      </w:r>
    </w:p>
    <w:p w14:paraId="301E415C" w14:textId="77777777" w:rsidR="009802FD" w:rsidRPr="00915F43" w:rsidRDefault="009802FD" w:rsidP="0092058D">
      <w:pPr>
        <w:pStyle w:val="BasicParagraph"/>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Vnější povrch je kožený, v souladu se širokým uplatněním jemné kůže v celé kabině LC; díky použité metodě skrytých stehů není prošívání od pohledu nijak patrné. Výsledkem pokročilých dovedností mistrů výroby Lexus jsou zcela přímé švy (okraje činí pouhé 2 mm), přičemž velikost a tvar otvorů pro švy i tloušťka a úhel vedení jehly je předmětem neustálé kontroly, aby byla zajištěna dokonalá jednolitost celého díla.</w:t>
      </w:r>
    </w:p>
    <w:p w14:paraId="01756164" w14:textId="3636BF44" w:rsidR="009802FD" w:rsidRPr="00915F43" w:rsidRDefault="009802FD" w:rsidP="0092058D">
      <w:pPr>
        <w:pStyle w:val="BasicParagraph"/>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Kovové části jsou lehce zahloubeny tak, aby dlaň řidičovy ruky při uchopení voliče byla v kontaktu pouze</w:t>
      </w:r>
      <w:r w:rsidR="00784F26">
        <w:rPr>
          <w:rFonts w:ascii="NobelCE Lt" w:eastAsia="Times New Roman" w:hAnsi="NobelCE Lt" w:cs="Times New Roman"/>
          <w:color w:val="auto"/>
          <w:lang w:val="cs-CZ"/>
        </w:rPr>
        <w:br/>
      </w:r>
      <w:r w:rsidRPr="00915F43">
        <w:rPr>
          <w:rFonts w:ascii="NobelCE Lt" w:eastAsia="Times New Roman" w:hAnsi="NobelCE Lt" w:cs="Times New Roman"/>
          <w:color w:val="auto"/>
          <w:lang w:val="cs-CZ"/>
        </w:rPr>
        <w:t xml:space="preserve">s koženým povrchem. Různé části hlavice vykazují kontrastní kvalitu na omak: zcela horní část je hladká </w:t>
      </w:r>
      <w:r w:rsidR="00784F26">
        <w:rPr>
          <w:rFonts w:ascii="NobelCE Lt" w:eastAsia="Times New Roman" w:hAnsi="NobelCE Lt" w:cs="Times New Roman"/>
          <w:color w:val="auto"/>
          <w:lang w:val="cs-CZ"/>
        </w:rPr>
        <w:br/>
      </w:r>
      <w:r w:rsidRPr="00915F43">
        <w:rPr>
          <w:rFonts w:ascii="NobelCE Lt" w:eastAsia="Times New Roman" w:hAnsi="NobelCE Lt" w:cs="Times New Roman"/>
          <w:color w:val="auto"/>
          <w:lang w:val="cs-CZ"/>
        </w:rPr>
        <w:t>a měkká, se zvýšenou pružností díky podkladu z uretanu, zatímco povrch z perforované kůže v zadní části hlavice je na dotek tvrdší kvůli výraznější hmatové odezvě při každém řazení.</w:t>
      </w:r>
    </w:p>
    <w:p w14:paraId="3D2B4A50" w14:textId="5AEF9EFB" w:rsidR="009802FD" w:rsidRPr="00915F43" w:rsidRDefault="00527687" w:rsidP="0092058D">
      <w:pPr>
        <w:pStyle w:val="BasicParagraph"/>
        <w:spacing w:after="200" w:line="276" w:lineRule="auto"/>
        <w:jc w:val="both"/>
        <w:rPr>
          <w:rFonts w:ascii="NobelCE Lt" w:eastAsia="Times New Roman" w:hAnsi="NobelCE Lt" w:cs="Times New Roman"/>
          <w:b/>
          <w:color w:val="auto"/>
          <w:lang w:val="cs-CZ"/>
        </w:rPr>
      </w:pPr>
      <w:r>
        <w:rPr>
          <w:rFonts w:ascii="NobelCE Lt" w:eastAsia="Times New Roman" w:hAnsi="NobelCE Lt" w:cs="Times New Roman"/>
          <w:b/>
          <w:color w:val="auto"/>
          <w:lang w:val="cs-CZ"/>
        </w:rPr>
        <w:br/>
      </w:r>
      <w:r w:rsidR="009802FD" w:rsidRPr="00915F43">
        <w:rPr>
          <w:rFonts w:ascii="NobelCE Lt" w:eastAsia="Times New Roman" w:hAnsi="NobelCE Lt" w:cs="Times New Roman"/>
          <w:b/>
          <w:color w:val="auto"/>
          <w:lang w:val="cs-CZ"/>
        </w:rPr>
        <w:t>VYSOKORYCHLOSTNÍ INJEKTÁŽNÍ TECHNOLOGIE RTM</w:t>
      </w:r>
    </w:p>
    <w:p w14:paraId="52805B2E" w14:textId="77777777" w:rsidR="009802FD" w:rsidRPr="00915F43" w:rsidRDefault="009802FD" w:rsidP="0092058D">
      <w:pPr>
        <w:pStyle w:val="BasicParagraph"/>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Plast vyztužený uhlíkovými vlákny (CFRP) využitý při konstrukci LC vzhledově působí jako keprová vazba, k čemuž napomohl nový vysokorychlostní postup injektážní technologie RTM, vyvinutý závodem Motomachi na základě metody původně používané při výrobě modelu Lexus LFA. Surový materiál uhlíkových vláken je zasazen do formy a stlačen na místě před injektáží pryskyřice. Výsledný postup je tak vhodný i pro sériovou výrobu. Instalace střechy z materiálu CFRP významně přispěla k nízkému těžišti kupé a snížení jeho celkové hmotnosti.</w:t>
      </w:r>
    </w:p>
    <w:p w14:paraId="514CCB4E" w14:textId="35B2F7FF" w:rsidR="009802FD" w:rsidRPr="00915F43" w:rsidRDefault="00527687" w:rsidP="0092058D">
      <w:pPr>
        <w:pStyle w:val="BasicParagraph"/>
        <w:spacing w:after="200" w:line="276" w:lineRule="auto"/>
        <w:jc w:val="both"/>
        <w:rPr>
          <w:rFonts w:ascii="NobelCE Lt" w:eastAsia="Times New Roman" w:hAnsi="NobelCE Lt" w:cs="Times New Roman"/>
          <w:b/>
          <w:color w:val="auto"/>
          <w:lang w:val="cs-CZ"/>
        </w:rPr>
      </w:pPr>
      <w:r>
        <w:rPr>
          <w:rFonts w:ascii="NobelCE Lt" w:eastAsia="Times New Roman" w:hAnsi="NobelCE Lt" w:cs="Times New Roman"/>
          <w:b/>
          <w:color w:val="auto"/>
          <w:lang w:val="cs-CZ"/>
        </w:rPr>
        <w:br/>
      </w:r>
      <w:r w:rsidR="009802FD" w:rsidRPr="00915F43">
        <w:rPr>
          <w:rFonts w:ascii="NobelCE Lt" w:eastAsia="Times New Roman" w:hAnsi="NobelCE Lt" w:cs="Times New Roman"/>
          <w:b/>
          <w:color w:val="auto"/>
          <w:lang w:val="cs-CZ"/>
        </w:rPr>
        <w:t>SAMOPRŮRAZNÉ NÝTY</w:t>
      </w:r>
    </w:p>
    <w:p w14:paraId="132B5A74" w14:textId="77777777" w:rsidR="009802FD" w:rsidRPr="00915F43" w:rsidRDefault="009802FD" w:rsidP="0092058D">
      <w:pPr>
        <w:pStyle w:val="BasicParagraph"/>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 xml:space="preserve">Lexus uplatnil novou technologii spojování hliníku a oceli s cílem snížit hmotnost v klíčových partiích vozu, zejména pak u konstrukce věží zavěšení předních kol. </w:t>
      </w:r>
    </w:p>
    <w:p w14:paraId="0139DACD" w14:textId="77777777" w:rsidR="009802FD" w:rsidRPr="00915F43" w:rsidRDefault="009802FD" w:rsidP="0092058D">
      <w:pPr>
        <w:pStyle w:val="BasicParagraph"/>
        <w:spacing w:after="200" w:line="276" w:lineRule="auto"/>
        <w:jc w:val="both"/>
        <w:rPr>
          <w:rFonts w:ascii="NobelCE Lt" w:eastAsia="Times New Roman" w:hAnsi="NobelCE Lt" w:cs="Times New Roman"/>
          <w:color w:val="auto"/>
          <w:lang w:val="cs-CZ"/>
        </w:rPr>
      </w:pPr>
    </w:p>
    <w:p w14:paraId="238BA8F7" w14:textId="77777777" w:rsidR="009802FD" w:rsidRPr="00915F43" w:rsidRDefault="009802FD" w:rsidP="0092058D">
      <w:pPr>
        <w:pStyle w:val="BasicParagraph"/>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Díky použití samoprůrazných nýtů se podařilo bezpečně spojit různorodé materiály i tam, kde jsou tradiční způsoby svařování nevhodné: namísto bodového svařování se materiál pouze z horní strany proráží.</w:t>
      </w:r>
    </w:p>
    <w:p w14:paraId="3BCBD119" w14:textId="2DE0D24C" w:rsidR="009802FD" w:rsidRPr="00915F43" w:rsidRDefault="00527687" w:rsidP="0092058D">
      <w:pPr>
        <w:pStyle w:val="BasicParagraph"/>
        <w:spacing w:after="200" w:line="276" w:lineRule="auto"/>
        <w:jc w:val="both"/>
        <w:rPr>
          <w:rFonts w:ascii="NobelCE Lt" w:eastAsia="Times New Roman" w:hAnsi="NobelCE Lt" w:cs="Times New Roman"/>
          <w:b/>
          <w:color w:val="auto"/>
          <w:lang w:val="cs-CZ"/>
        </w:rPr>
      </w:pPr>
      <w:r>
        <w:rPr>
          <w:rFonts w:ascii="NobelCE Lt" w:eastAsia="Times New Roman" w:hAnsi="NobelCE Lt" w:cs="Times New Roman"/>
          <w:b/>
          <w:color w:val="auto"/>
          <w:lang w:val="cs-CZ"/>
        </w:rPr>
        <w:br/>
      </w:r>
      <w:r w:rsidR="009802FD" w:rsidRPr="00915F43">
        <w:rPr>
          <w:rFonts w:ascii="NobelCE Lt" w:eastAsia="Times New Roman" w:hAnsi="NobelCE Lt" w:cs="Times New Roman"/>
          <w:b/>
          <w:color w:val="auto"/>
          <w:lang w:val="cs-CZ"/>
        </w:rPr>
        <w:t>JÍZDNÍ DYNAMIKA</w:t>
      </w:r>
    </w:p>
    <w:p w14:paraId="3F4FC09C" w14:textId="77777777" w:rsidR="009802FD" w:rsidRPr="00915F43" w:rsidRDefault="009802FD" w:rsidP="0092058D">
      <w:pPr>
        <w:pStyle w:val="BasicParagraph"/>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Další oblastí uplatnění zkušeností a dovedností mistrů výroby Takumi je mimořádná jízdní dynamika nového luxusního kupé. Cílem bylo zajistit, aby již v okamžiku, kdy vezmete do ruky volant a rozjedete se, dostál vůz svému příslibu skvělé jízdy, o níž vypovídá stylistické ztvárnění a zvuk motoru po spuštění.</w:t>
      </w:r>
    </w:p>
    <w:p w14:paraId="2CBF36B9" w14:textId="6D546526" w:rsidR="009802FD" w:rsidRPr="00915F43" w:rsidRDefault="009802FD" w:rsidP="0092058D">
      <w:pPr>
        <w:pStyle w:val="BasicParagraph"/>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 xml:space="preserve">Ostrá odezva a rychlé reakce řízení, rytmické zásahy převodovky, opora a pohodlí sedadel nebo poloha nohou a umístění pedálů – to vše a mnoho dalšího bylo podrobeno pečlivému odladění s cílem zajistit nejlepší možnou kombinaci přinášející nejen požitek za volantem, ale i charakter, který vás bude vyzývat </w:t>
      </w:r>
      <w:r w:rsidR="00784F26">
        <w:rPr>
          <w:rFonts w:ascii="NobelCE Lt" w:eastAsia="Times New Roman" w:hAnsi="NobelCE Lt" w:cs="Times New Roman"/>
          <w:color w:val="auto"/>
          <w:lang w:val="cs-CZ"/>
        </w:rPr>
        <w:br/>
      </w:r>
      <w:r w:rsidRPr="00915F43">
        <w:rPr>
          <w:rFonts w:ascii="NobelCE Lt" w:eastAsia="Times New Roman" w:hAnsi="NobelCE Lt" w:cs="Times New Roman"/>
          <w:color w:val="auto"/>
          <w:lang w:val="cs-CZ"/>
        </w:rPr>
        <w:t>k tomu, abyste se opět někam vydali.</w:t>
      </w:r>
    </w:p>
    <w:p w14:paraId="12B20CA9" w14:textId="5908B0AD" w:rsidR="009802FD" w:rsidRPr="00915F43" w:rsidRDefault="009802FD" w:rsidP="0092058D">
      <w:pPr>
        <w:pStyle w:val="BasicParagraph"/>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 xml:space="preserve">Prototypy LC prošly hodnocením na všech druzích silnic, včetně vozovek v Evropě a USA, aby jízdní vlastnosti a </w:t>
      </w:r>
      <w:r w:rsidR="00A020D7">
        <w:rPr>
          <w:rFonts w:ascii="NobelCE Lt" w:eastAsia="Times New Roman" w:hAnsi="NobelCE Lt" w:cs="Times New Roman"/>
          <w:color w:val="auto"/>
          <w:lang w:val="cs-CZ"/>
        </w:rPr>
        <w:t>ovládání</w:t>
      </w:r>
      <w:r w:rsidRPr="00915F43">
        <w:rPr>
          <w:rFonts w:ascii="NobelCE Lt" w:eastAsia="Times New Roman" w:hAnsi="NobelCE Lt" w:cs="Times New Roman"/>
          <w:color w:val="auto"/>
          <w:lang w:val="cs-CZ"/>
        </w:rPr>
        <w:t xml:space="preserve"> uspokojil</w:t>
      </w:r>
      <w:r w:rsidR="00A020D7">
        <w:rPr>
          <w:rFonts w:ascii="NobelCE Lt" w:eastAsia="Times New Roman" w:hAnsi="NobelCE Lt" w:cs="Times New Roman"/>
          <w:color w:val="auto"/>
          <w:lang w:val="cs-CZ"/>
        </w:rPr>
        <w:t>y</w:t>
      </w:r>
      <w:r w:rsidRPr="00915F43">
        <w:rPr>
          <w:rFonts w:ascii="NobelCE Lt" w:eastAsia="Times New Roman" w:hAnsi="NobelCE Lt" w:cs="Times New Roman"/>
          <w:color w:val="auto"/>
          <w:lang w:val="cs-CZ"/>
        </w:rPr>
        <w:t xml:space="preserve"> nejrozličnější požadavky řidičů za nejrůznějších jízdních podmínek po celém světě.</w:t>
      </w:r>
    </w:p>
    <w:p w14:paraId="7870718D" w14:textId="5B306B8A" w:rsidR="009802FD" w:rsidRPr="00915F43" w:rsidRDefault="009802FD" w:rsidP="0092058D">
      <w:pPr>
        <w:pStyle w:val="BasicParagraph"/>
        <w:spacing w:after="200" w:line="276" w:lineRule="auto"/>
        <w:jc w:val="both"/>
        <w:rPr>
          <w:rFonts w:ascii="NobelCE Lt" w:eastAsia="Times New Roman" w:hAnsi="NobelCE Lt" w:cs="Times New Roman"/>
          <w:color w:val="auto"/>
          <w:lang w:val="cs-CZ"/>
        </w:rPr>
      </w:pPr>
      <w:r w:rsidRPr="00915F43">
        <w:rPr>
          <w:rFonts w:ascii="NobelCE Lt" w:eastAsia="Times New Roman" w:hAnsi="NobelCE Lt" w:cs="Times New Roman"/>
          <w:color w:val="auto"/>
          <w:lang w:val="cs-CZ"/>
        </w:rPr>
        <w:t>Po celou dobu až do zahájení výroby se zapojuje tzv. jezdecký mistr Lexus, věnující se výhradně modelu LC, aby nic nenarušovalo jeho soustředění, a mohl tak realizovat jemné úpravy pro co nejlepší výsledky.</w:t>
      </w:r>
    </w:p>
    <w:p w14:paraId="6BC56A68" w14:textId="5A4C7C27" w:rsidR="009802FD" w:rsidRPr="00915F43" w:rsidRDefault="00527687" w:rsidP="0092058D">
      <w:pPr>
        <w:pStyle w:val="BasicParagraph"/>
        <w:spacing w:after="200" w:line="276" w:lineRule="auto"/>
        <w:jc w:val="both"/>
        <w:rPr>
          <w:rFonts w:ascii="NobelCE Lt" w:eastAsia="Times New Roman" w:hAnsi="NobelCE Lt" w:cs="Times New Roman"/>
          <w:b/>
          <w:color w:val="auto"/>
          <w:lang w:val="cs-CZ"/>
        </w:rPr>
      </w:pPr>
      <w:r>
        <w:rPr>
          <w:rFonts w:ascii="NobelCE Lt" w:eastAsia="Times New Roman" w:hAnsi="NobelCE Lt" w:cs="Times New Roman"/>
          <w:b/>
          <w:color w:val="auto"/>
          <w:lang w:val="cs-CZ"/>
        </w:rPr>
        <w:br/>
      </w:r>
      <w:r w:rsidR="009802FD" w:rsidRPr="00915F43">
        <w:rPr>
          <w:rFonts w:ascii="NobelCE Lt" w:eastAsia="Times New Roman" w:hAnsi="NobelCE Lt" w:cs="Times New Roman"/>
          <w:b/>
          <w:color w:val="auto"/>
          <w:lang w:val="cs-CZ"/>
        </w:rPr>
        <w:t>LEXUS SAFETY SYST</w:t>
      </w:r>
      <w:r w:rsidR="00A020D7">
        <w:rPr>
          <w:rFonts w:ascii="NobelCE Lt" w:eastAsia="Times New Roman" w:hAnsi="NobelCE Lt" w:cs="Times New Roman"/>
          <w:b/>
          <w:color w:val="auto"/>
          <w:lang w:val="cs-CZ"/>
        </w:rPr>
        <w:t>É</w:t>
      </w:r>
      <w:r w:rsidR="009802FD" w:rsidRPr="00915F43">
        <w:rPr>
          <w:rFonts w:ascii="NobelCE Lt" w:eastAsia="Times New Roman" w:hAnsi="NobelCE Lt" w:cs="Times New Roman"/>
          <w:b/>
          <w:color w:val="auto"/>
          <w:lang w:val="cs-CZ"/>
        </w:rPr>
        <w:t>M +</w:t>
      </w:r>
    </w:p>
    <w:p w14:paraId="0F900721" w14:textId="1B35E95F" w:rsidR="009802FD" w:rsidRPr="00915F43" w:rsidRDefault="005F1CC1" w:rsidP="0092058D">
      <w:pPr>
        <w:pStyle w:val="BasicParagraph"/>
        <w:spacing w:after="200" w:line="276" w:lineRule="auto"/>
        <w:jc w:val="both"/>
        <w:rPr>
          <w:rFonts w:ascii="NobelCE Lt" w:eastAsia="Times New Roman" w:hAnsi="NobelCE Lt" w:cs="Times New Roman"/>
          <w:color w:val="auto"/>
          <w:lang w:val="cs-CZ"/>
        </w:rPr>
      </w:pPr>
      <w:r>
        <w:rPr>
          <w:rFonts w:ascii="NobelCE Lt" w:eastAsia="Times New Roman" w:hAnsi="NobelCE Lt" w:cs="Times New Roman"/>
          <w:color w:val="auto"/>
          <w:lang w:val="cs-CZ"/>
        </w:rPr>
        <w:t>•</w:t>
      </w:r>
      <w:r w:rsidR="009802FD" w:rsidRPr="00915F43">
        <w:rPr>
          <w:rFonts w:ascii="NobelCE Lt" w:eastAsia="Times New Roman" w:hAnsi="NobelCE Lt" w:cs="Times New Roman"/>
          <w:color w:val="auto"/>
          <w:lang w:val="cs-CZ"/>
        </w:rPr>
        <w:t>Bezpečnostní paket Lexus Safety Syst</w:t>
      </w:r>
      <w:r w:rsidR="00A020D7">
        <w:rPr>
          <w:rFonts w:ascii="NobelCE Lt" w:eastAsia="Times New Roman" w:hAnsi="NobelCE Lt" w:cs="Times New Roman"/>
          <w:color w:val="auto"/>
          <w:lang w:val="cs-CZ"/>
        </w:rPr>
        <w:t>é</w:t>
      </w:r>
      <w:r w:rsidR="009802FD" w:rsidRPr="00915F43">
        <w:rPr>
          <w:rFonts w:ascii="NobelCE Lt" w:eastAsia="Times New Roman" w:hAnsi="NobelCE Lt" w:cs="Times New Roman"/>
          <w:color w:val="auto"/>
          <w:lang w:val="cs-CZ"/>
        </w:rPr>
        <w:t xml:space="preserve">m + pro všechna provedení LC </w:t>
      </w:r>
    </w:p>
    <w:p w14:paraId="236E2D78" w14:textId="0A69F8B2" w:rsidR="009802FD" w:rsidRPr="00915F43" w:rsidRDefault="005F1CC1" w:rsidP="0092058D">
      <w:pPr>
        <w:pStyle w:val="BasicParagraph"/>
        <w:spacing w:after="200" w:line="276" w:lineRule="auto"/>
        <w:jc w:val="both"/>
        <w:rPr>
          <w:rFonts w:ascii="NobelCE Lt" w:eastAsia="Times New Roman" w:hAnsi="NobelCE Lt" w:cs="Times New Roman"/>
          <w:color w:val="auto"/>
          <w:lang w:val="cs-CZ"/>
        </w:rPr>
      </w:pPr>
      <w:r>
        <w:rPr>
          <w:rFonts w:ascii="NobelCE Lt" w:eastAsia="Times New Roman" w:hAnsi="NobelCE Lt" w:cs="Times New Roman"/>
          <w:color w:val="auto"/>
          <w:lang w:val="cs-CZ"/>
        </w:rPr>
        <w:t>•</w:t>
      </w:r>
      <w:r w:rsidR="009802FD" w:rsidRPr="00915F43">
        <w:rPr>
          <w:rFonts w:ascii="NobelCE Lt" w:eastAsia="Times New Roman" w:hAnsi="NobelCE Lt" w:cs="Times New Roman"/>
          <w:color w:val="auto"/>
          <w:lang w:val="cs-CZ"/>
        </w:rPr>
        <w:t xml:space="preserve">Součástí paketu aktivní bezpečnosti je </w:t>
      </w:r>
      <w:r w:rsidR="00A020D7">
        <w:rPr>
          <w:rFonts w:ascii="NobelCE Lt" w:eastAsia="Times New Roman" w:hAnsi="NobelCE Lt" w:cs="Times New Roman"/>
          <w:color w:val="auto"/>
          <w:lang w:val="cs-CZ"/>
        </w:rPr>
        <w:t>přednárazový bezpečnostní systém</w:t>
      </w:r>
      <w:r w:rsidR="009802FD" w:rsidRPr="00915F43">
        <w:rPr>
          <w:rFonts w:ascii="NobelCE Lt" w:eastAsia="Times New Roman" w:hAnsi="NobelCE Lt" w:cs="Times New Roman"/>
          <w:color w:val="auto"/>
          <w:lang w:val="cs-CZ"/>
        </w:rPr>
        <w:t xml:space="preserve"> (PCS), adaptivní tempomat (ACC) fungující za všech rychlostí jízdy, </w:t>
      </w:r>
      <w:r w:rsidR="00A020D7">
        <w:rPr>
          <w:rFonts w:ascii="NobelCE Lt" w:eastAsia="Times New Roman" w:hAnsi="NobelCE Lt" w:cs="Times New Roman"/>
          <w:color w:val="auto"/>
          <w:lang w:val="cs-CZ"/>
        </w:rPr>
        <w:t>pokročilý asistent pro udržení jízdy</w:t>
      </w:r>
      <w:r w:rsidR="009802FD" w:rsidRPr="00915F43">
        <w:rPr>
          <w:rFonts w:ascii="NobelCE Lt" w:eastAsia="Times New Roman" w:hAnsi="NobelCE Lt" w:cs="Times New Roman"/>
          <w:color w:val="auto"/>
          <w:lang w:val="cs-CZ"/>
        </w:rPr>
        <w:t xml:space="preserve"> v jízdním pruhu (LKA) se systémem pro hlídání jízdních pruhů, automatické </w:t>
      </w:r>
      <w:r w:rsidR="00EE0FAF">
        <w:rPr>
          <w:rFonts w:ascii="NobelCE Lt" w:eastAsia="Times New Roman" w:hAnsi="NobelCE Lt" w:cs="Times New Roman"/>
          <w:color w:val="auto"/>
          <w:lang w:val="cs-CZ"/>
        </w:rPr>
        <w:t>ovládání</w:t>
      </w:r>
      <w:r w:rsidR="009802FD" w:rsidRPr="00915F43">
        <w:rPr>
          <w:rFonts w:ascii="NobelCE Lt" w:eastAsia="Times New Roman" w:hAnsi="NobelCE Lt" w:cs="Times New Roman"/>
          <w:color w:val="auto"/>
          <w:lang w:val="cs-CZ"/>
        </w:rPr>
        <w:t xml:space="preserve"> dálkových světel a systém rozpoznávání dopravních značek</w:t>
      </w:r>
    </w:p>
    <w:p w14:paraId="54D31C13" w14:textId="59B94DA7" w:rsidR="009802FD" w:rsidRPr="00915F43" w:rsidRDefault="005F1CC1" w:rsidP="0092058D">
      <w:pPr>
        <w:pStyle w:val="BasicParagraph"/>
        <w:spacing w:after="200" w:line="276" w:lineRule="auto"/>
        <w:jc w:val="both"/>
        <w:rPr>
          <w:rFonts w:ascii="NobelCE Lt" w:eastAsia="Times New Roman" w:hAnsi="NobelCE Lt" w:cs="Times New Roman"/>
          <w:color w:val="auto"/>
          <w:lang w:val="cs-CZ"/>
        </w:rPr>
      </w:pPr>
      <w:r>
        <w:rPr>
          <w:rFonts w:ascii="NobelCE Lt" w:eastAsia="Times New Roman" w:hAnsi="NobelCE Lt" w:cs="Times New Roman"/>
          <w:color w:val="auto"/>
          <w:lang w:val="cs-CZ"/>
        </w:rPr>
        <w:t>•</w:t>
      </w:r>
      <w:r w:rsidR="00A020D7">
        <w:rPr>
          <w:rFonts w:ascii="NobelCE Lt" w:eastAsia="Times New Roman" w:hAnsi="NobelCE Lt" w:cs="Times New Roman"/>
          <w:color w:val="auto"/>
          <w:lang w:val="cs-CZ"/>
        </w:rPr>
        <w:t>Lexus Safety Systé</w:t>
      </w:r>
      <w:r w:rsidR="009802FD" w:rsidRPr="00915F43">
        <w:rPr>
          <w:rFonts w:ascii="NobelCE Lt" w:eastAsia="Times New Roman" w:hAnsi="NobelCE Lt" w:cs="Times New Roman"/>
          <w:color w:val="auto"/>
          <w:lang w:val="cs-CZ"/>
        </w:rPr>
        <w:t xml:space="preserve">m + pomáhá snižovat riziko nehody, upozorňuje řidiče na potenciální nebezpečí </w:t>
      </w:r>
      <w:r w:rsidR="00784F26">
        <w:rPr>
          <w:rFonts w:ascii="NobelCE Lt" w:eastAsia="Times New Roman" w:hAnsi="NobelCE Lt" w:cs="Times New Roman"/>
          <w:color w:val="auto"/>
          <w:lang w:val="cs-CZ"/>
        </w:rPr>
        <w:br/>
      </w:r>
      <w:r w:rsidR="009802FD" w:rsidRPr="00915F43">
        <w:rPr>
          <w:rFonts w:ascii="NobelCE Lt" w:eastAsia="Times New Roman" w:hAnsi="NobelCE Lt" w:cs="Times New Roman"/>
          <w:color w:val="auto"/>
          <w:lang w:val="cs-CZ"/>
        </w:rPr>
        <w:t>a pomáhá omezit následky v případech, kdy se nehodě nelze vyhnout</w:t>
      </w:r>
    </w:p>
    <w:p w14:paraId="1F599DD1" w14:textId="46169937" w:rsidR="009802FD" w:rsidRPr="005F1CC1" w:rsidRDefault="009802FD" w:rsidP="0092058D">
      <w:pPr>
        <w:pStyle w:val="BasicParagraph"/>
        <w:spacing w:after="200" w:line="276" w:lineRule="auto"/>
        <w:jc w:val="both"/>
        <w:rPr>
          <w:rFonts w:ascii="NobelCE Lt" w:eastAsia="Times New Roman" w:hAnsi="NobelCE Lt" w:cs="Times New Roman"/>
          <w:color w:val="auto"/>
          <w:lang w:val="cs-CZ"/>
        </w:rPr>
      </w:pPr>
      <w:r w:rsidRPr="005F1CC1">
        <w:rPr>
          <w:rFonts w:ascii="NobelCE Lt" w:eastAsia="Times New Roman" w:hAnsi="NobelCE Lt" w:cs="Times New Roman"/>
          <w:color w:val="auto"/>
          <w:lang w:val="cs-CZ"/>
        </w:rPr>
        <w:t>Lexus LC je bez ohledu na provedení standardně vybaven paketem Lexus Safety Syst</w:t>
      </w:r>
      <w:r w:rsidR="00A020D7">
        <w:rPr>
          <w:rFonts w:ascii="NobelCE Lt" w:eastAsia="Times New Roman" w:hAnsi="NobelCE Lt" w:cs="Times New Roman"/>
          <w:color w:val="auto"/>
          <w:lang w:val="cs-CZ"/>
        </w:rPr>
        <w:t>é</w:t>
      </w:r>
      <w:r w:rsidRPr="005F1CC1">
        <w:rPr>
          <w:rFonts w:ascii="NobelCE Lt" w:eastAsia="Times New Roman" w:hAnsi="NobelCE Lt" w:cs="Times New Roman"/>
          <w:color w:val="auto"/>
          <w:lang w:val="cs-CZ"/>
        </w:rPr>
        <w:t>m +, tedy souborem prvků aktivní bezpečnosti, napomáhajících řidiči se nehodám zcela vyhnout, nebo alespoň snížit jejich případné dopady.</w:t>
      </w:r>
    </w:p>
    <w:p w14:paraId="6DDDC2EA" w14:textId="04A1B29E" w:rsidR="009802FD" w:rsidRPr="005F1CC1" w:rsidRDefault="009802FD" w:rsidP="0092058D">
      <w:pPr>
        <w:pStyle w:val="BasicParagraph"/>
        <w:spacing w:after="200" w:line="276" w:lineRule="auto"/>
        <w:jc w:val="both"/>
        <w:rPr>
          <w:rFonts w:ascii="NobelCE Lt" w:eastAsia="Times New Roman" w:hAnsi="NobelCE Lt" w:cs="Times New Roman"/>
          <w:color w:val="auto"/>
          <w:lang w:val="cs-CZ"/>
        </w:rPr>
      </w:pPr>
      <w:r w:rsidRPr="005F1CC1">
        <w:rPr>
          <w:rFonts w:ascii="NobelCE Lt" w:eastAsia="Times New Roman" w:hAnsi="NobelCE Lt" w:cs="Times New Roman"/>
          <w:color w:val="auto"/>
          <w:lang w:val="cs-CZ"/>
        </w:rPr>
        <w:t xml:space="preserve">Tento systém pomocí kamery a milimetrového radaru sleduje vozovku vpředu s cílem rozpoznat možná rizika vedoucí k nehodě. LC je tak vybaven </w:t>
      </w:r>
      <w:r w:rsidR="00A020D7">
        <w:rPr>
          <w:rFonts w:ascii="NobelCE Lt" w:eastAsia="Times New Roman" w:hAnsi="NobelCE Lt" w:cs="Times New Roman"/>
          <w:color w:val="auto"/>
          <w:lang w:val="cs-CZ"/>
        </w:rPr>
        <w:t>přednárazovým bezpečnostním systémem</w:t>
      </w:r>
      <w:r w:rsidRPr="005F1CC1">
        <w:rPr>
          <w:rFonts w:ascii="NobelCE Lt" w:eastAsia="Times New Roman" w:hAnsi="NobelCE Lt" w:cs="Times New Roman"/>
          <w:color w:val="auto"/>
          <w:lang w:val="cs-CZ"/>
        </w:rPr>
        <w:t xml:space="preserve"> (PCS) schopným rozpoznávat vozidla i chodce, adaptivním tempomatem (ACC) fungujícím za všech rychlostí jízdy, </w:t>
      </w:r>
      <w:r w:rsidR="00A020D7">
        <w:rPr>
          <w:rFonts w:ascii="NobelCE Lt" w:eastAsia="Times New Roman" w:hAnsi="NobelCE Lt" w:cs="Times New Roman"/>
          <w:color w:val="auto"/>
          <w:lang w:val="cs-CZ"/>
        </w:rPr>
        <w:t>pokročilým asistentem pro udržení jízdy</w:t>
      </w:r>
      <w:r w:rsidR="00A020D7" w:rsidRPr="00915F43">
        <w:rPr>
          <w:rFonts w:ascii="NobelCE Lt" w:eastAsia="Times New Roman" w:hAnsi="NobelCE Lt" w:cs="Times New Roman"/>
          <w:color w:val="auto"/>
          <w:lang w:val="cs-CZ"/>
        </w:rPr>
        <w:t xml:space="preserve"> v jízdním pruhu</w:t>
      </w:r>
      <w:r w:rsidRPr="005F1CC1">
        <w:rPr>
          <w:rFonts w:ascii="NobelCE Lt" w:eastAsia="Times New Roman" w:hAnsi="NobelCE Lt" w:cs="Times New Roman"/>
          <w:color w:val="auto"/>
          <w:lang w:val="cs-CZ"/>
        </w:rPr>
        <w:t xml:space="preserve"> (LKA) se systémem pro </w:t>
      </w:r>
      <w:r w:rsidR="00D445C5" w:rsidRPr="00D445C5">
        <w:rPr>
          <w:rFonts w:ascii="NobelCE Lt" w:eastAsia="Times New Roman" w:hAnsi="NobelCE Lt" w:cs="Times New Roman"/>
          <w:color w:val="auto"/>
          <w:lang w:val="cs-CZ"/>
        </w:rPr>
        <w:t xml:space="preserve">varování při opuštění jízdního pruhu </w:t>
      </w:r>
      <w:r w:rsidRPr="005F1CC1">
        <w:rPr>
          <w:rFonts w:ascii="NobelCE Lt" w:eastAsia="Times New Roman" w:hAnsi="NobelCE Lt" w:cs="Times New Roman"/>
          <w:color w:val="auto"/>
          <w:lang w:val="cs-CZ"/>
        </w:rPr>
        <w:t>(LDA), automatickým</w:t>
      </w:r>
      <w:r w:rsidR="00EE0FAF">
        <w:rPr>
          <w:rFonts w:ascii="NobelCE Lt" w:eastAsia="Times New Roman" w:hAnsi="NobelCE Lt" w:cs="Times New Roman"/>
          <w:color w:val="auto"/>
          <w:lang w:val="cs-CZ"/>
        </w:rPr>
        <w:t xml:space="preserve"> ovládáním dálkových</w:t>
      </w:r>
      <w:r w:rsidRPr="005F1CC1">
        <w:rPr>
          <w:rFonts w:ascii="NobelCE Lt" w:eastAsia="Times New Roman" w:hAnsi="NobelCE Lt" w:cs="Times New Roman"/>
          <w:color w:val="auto"/>
          <w:lang w:val="cs-CZ"/>
        </w:rPr>
        <w:t xml:space="preserve"> svět</w:t>
      </w:r>
      <w:r w:rsidR="00EE0FAF">
        <w:rPr>
          <w:rFonts w:ascii="NobelCE Lt" w:eastAsia="Times New Roman" w:hAnsi="NobelCE Lt" w:cs="Times New Roman"/>
          <w:color w:val="auto"/>
          <w:lang w:val="cs-CZ"/>
        </w:rPr>
        <w:t>e</w:t>
      </w:r>
      <w:r w:rsidRPr="005F1CC1">
        <w:rPr>
          <w:rFonts w:ascii="NobelCE Lt" w:eastAsia="Times New Roman" w:hAnsi="NobelCE Lt" w:cs="Times New Roman"/>
          <w:color w:val="auto"/>
          <w:lang w:val="cs-CZ"/>
        </w:rPr>
        <w:t xml:space="preserve">l (AHB) a </w:t>
      </w:r>
      <w:r w:rsidR="00DC0174">
        <w:rPr>
          <w:rFonts w:ascii="NobelCE Lt" w:eastAsia="Times New Roman" w:hAnsi="NobelCE Lt" w:cs="Times New Roman"/>
          <w:color w:val="auto"/>
          <w:lang w:val="cs-CZ"/>
        </w:rPr>
        <w:t xml:space="preserve">asistentem </w:t>
      </w:r>
      <w:r w:rsidRPr="005F1CC1">
        <w:rPr>
          <w:rFonts w:ascii="NobelCE Lt" w:eastAsia="Times New Roman" w:hAnsi="NobelCE Lt" w:cs="Times New Roman"/>
          <w:color w:val="auto"/>
          <w:lang w:val="cs-CZ"/>
        </w:rPr>
        <w:t xml:space="preserve">rozpoznávání dopravních značek </w:t>
      </w:r>
      <w:r w:rsidR="00DC0174">
        <w:rPr>
          <w:rFonts w:ascii="NobelCE Lt" w:eastAsia="Times New Roman" w:hAnsi="NobelCE Lt" w:cs="Times New Roman"/>
          <w:color w:val="auto"/>
          <w:lang w:val="cs-CZ"/>
        </w:rPr>
        <w:t>(</w:t>
      </w:r>
      <w:r w:rsidRPr="005F1CC1">
        <w:rPr>
          <w:rFonts w:ascii="NobelCE Lt" w:eastAsia="Times New Roman" w:hAnsi="NobelCE Lt" w:cs="Times New Roman"/>
          <w:color w:val="auto"/>
          <w:lang w:val="cs-CZ"/>
        </w:rPr>
        <w:t>RSA).</w:t>
      </w:r>
    </w:p>
    <w:p w14:paraId="52FBDB51" w14:textId="2B52D561" w:rsidR="009802FD" w:rsidRPr="005F1CC1" w:rsidRDefault="00527687" w:rsidP="0092058D">
      <w:pPr>
        <w:pStyle w:val="BasicParagraph"/>
        <w:spacing w:after="200" w:line="276" w:lineRule="auto"/>
        <w:jc w:val="both"/>
        <w:rPr>
          <w:rFonts w:ascii="NobelCE Lt" w:eastAsia="Times New Roman" w:hAnsi="NobelCE Lt" w:cs="Times New Roman"/>
          <w:b/>
          <w:color w:val="auto"/>
          <w:lang w:val="cs-CZ"/>
        </w:rPr>
      </w:pPr>
      <w:r>
        <w:rPr>
          <w:rFonts w:ascii="NobelCE Lt" w:eastAsia="Times New Roman" w:hAnsi="NobelCE Lt" w:cs="Times New Roman"/>
          <w:b/>
          <w:color w:val="auto"/>
          <w:lang w:val="cs-CZ"/>
        </w:rPr>
        <w:br/>
      </w:r>
      <w:r>
        <w:rPr>
          <w:rFonts w:ascii="NobelCE Lt" w:eastAsia="Times New Roman" w:hAnsi="NobelCE Lt" w:cs="Times New Roman"/>
          <w:b/>
          <w:color w:val="auto"/>
          <w:lang w:val="cs-CZ"/>
        </w:rPr>
        <w:br/>
      </w:r>
      <w:r w:rsidR="00EE0FAF">
        <w:rPr>
          <w:rFonts w:ascii="NobelCE Lt" w:eastAsia="Times New Roman" w:hAnsi="NobelCE Lt" w:cs="Times New Roman"/>
          <w:b/>
          <w:color w:val="auto"/>
          <w:lang w:val="cs-CZ"/>
        </w:rPr>
        <w:lastRenderedPageBreak/>
        <w:t>Přednárazový bezpečnostní systém</w:t>
      </w:r>
      <w:r w:rsidR="009802FD" w:rsidRPr="005F1CC1">
        <w:rPr>
          <w:rFonts w:ascii="NobelCE Lt" w:eastAsia="Times New Roman" w:hAnsi="NobelCE Lt" w:cs="Times New Roman"/>
          <w:b/>
          <w:color w:val="auto"/>
          <w:lang w:val="cs-CZ"/>
        </w:rPr>
        <w:t xml:space="preserve"> (PCS)</w:t>
      </w:r>
    </w:p>
    <w:p w14:paraId="23199F4C" w14:textId="77777777" w:rsidR="009802FD" w:rsidRPr="005F1CC1" w:rsidRDefault="009802FD" w:rsidP="0092058D">
      <w:pPr>
        <w:pStyle w:val="BasicParagraph"/>
        <w:spacing w:after="200" w:line="276" w:lineRule="auto"/>
        <w:jc w:val="both"/>
        <w:rPr>
          <w:rFonts w:ascii="NobelCE Lt" w:eastAsia="Times New Roman" w:hAnsi="NobelCE Lt" w:cs="Times New Roman"/>
          <w:color w:val="auto"/>
          <w:lang w:val="cs-CZ"/>
        </w:rPr>
      </w:pPr>
      <w:r w:rsidRPr="005F1CC1">
        <w:rPr>
          <w:rFonts w:ascii="NobelCE Lt" w:eastAsia="Times New Roman" w:hAnsi="NobelCE Lt" w:cs="Times New Roman"/>
          <w:color w:val="auto"/>
          <w:lang w:val="cs-CZ"/>
        </w:rPr>
        <w:t>Systém PCS byl navržen tak, aby odhalil rizika srážky a spolupracoval se systémy varování a brzdění; ve výsledku tak napomáhá omezit případné škody, pokud by k nehodě došlo.</w:t>
      </w:r>
    </w:p>
    <w:p w14:paraId="260AF27F" w14:textId="77777777" w:rsidR="009802FD" w:rsidRPr="005F1CC1" w:rsidRDefault="009802FD" w:rsidP="0092058D">
      <w:pPr>
        <w:pStyle w:val="BasicParagraph"/>
        <w:spacing w:after="200" w:line="276" w:lineRule="auto"/>
        <w:jc w:val="both"/>
        <w:rPr>
          <w:rFonts w:ascii="NobelCE Lt" w:eastAsia="Times New Roman" w:hAnsi="NobelCE Lt" w:cs="Times New Roman"/>
          <w:color w:val="auto"/>
          <w:lang w:val="cs-CZ"/>
        </w:rPr>
      </w:pPr>
      <w:r w:rsidRPr="005F1CC1">
        <w:rPr>
          <w:rFonts w:ascii="NobelCE Lt" w:eastAsia="Times New Roman" w:hAnsi="NobelCE Lt" w:cs="Times New Roman"/>
          <w:color w:val="auto"/>
          <w:lang w:val="cs-CZ"/>
        </w:rPr>
        <w:t xml:space="preserve">Systém je schopen rozpoznávat vozidla i chodce v zamýšlené dráze vozidla, kdy využívá údaje přední kamery a senzoru milimetrového radaru. </w:t>
      </w:r>
    </w:p>
    <w:p w14:paraId="2DB4DDF1" w14:textId="77777777" w:rsidR="009802FD" w:rsidRPr="005F1CC1" w:rsidRDefault="009802FD" w:rsidP="0092058D">
      <w:pPr>
        <w:pStyle w:val="BasicParagraph"/>
        <w:spacing w:after="200" w:line="276" w:lineRule="auto"/>
        <w:jc w:val="both"/>
        <w:rPr>
          <w:rFonts w:ascii="NobelCE Lt" w:eastAsia="Times New Roman" w:hAnsi="NobelCE Lt" w:cs="Times New Roman"/>
          <w:color w:val="auto"/>
          <w:lang w:val="cs-CZ"/>
        </w:rPr>
      </w:pPr>
      <w:r w:rsidRPr="005F1CC1">
        <w:rPr>
          <w:rFonts w:ascii="NobelCE Lt" w:eastAsia="Times New Roman" w:hAnsi="NobelCE Lt" w:cs="Times New Roman"/>
          <w:color w:val="auto"/>
          <w:lang w:val="cs-CZ"/>
        </w:rPr>
        <w:t xml:space="preserve">Pokud je riziko srážky vyhodnoceno jako vysoké, aktivuje se funkce přednárazového varování a řízení přednárazového brzdového asistenta. Pokud je riziko kolize již bezprostřední, systém předkolizního brzdění svým zásahem napomůže omezit následky střetu, případně se mu zcela vyhnout. </w:t>
      </w:r>
    </w:p>
    <w:p w14:paraId="0933A21F" w14:textId="77777777" w:rsidR="009802FD" w:rsidRPr="005F1CC1" w:rsidRDefault="009802FD" w:rsidP="0092058D">
      <w:pPr>
        <w:pStyle w:val="BasicParagraph"/>
        <w:spacing w:after="200" w:line="276" w:lineRule="auto"/>
        <w:jc w:val="both"/>
        <w:rPr>
          <w:rFonts w:ascii="NobelCE Lt" w:eastAsia="Times New Roman" w:hAnsi="NobelCE Lt" w:cs="Times New Roman"/>
          <w:color w:val="auto"/>
          <w:lang w:val="cs-CZ"/>
        </w:rPr>
      </w:pPr>
      <w:r w:rsidRPr="005F1CC1">
        <w:rPr>
          <w:rFonts w:ascii="NobelCE Lt" w:eastAsia="Times New Roman" w:hAnsi="NobelCE Lt" w:cs="Times New Roman"/>
          <w:color w:val="auto"/>
          <w:lang w:val="cs-CZ"/>
        </w:rPr>
        <w:t>Pokud řidič nereaguje a systém vyhodnotí kolizi jako bezprostřední, automaticky se zapojují brzdy s cílem snížit rychlost vozidla až o 40 km/h, případně i vůz zcela zastavit, aby síla při nárazu byla co nejmenší.</w:t>
      </w:r>
    </w:p>
    <w:p w14:paraId="3B455BD7" w14:textId="77777777" w:rsidR="009802FD" w:rsidRPr="005F1CC1" w:rsidRDefault="009802FD" w:rsidP="0092058D">
      <w:pPr>
        <w:pStyle w:val="BasicParagraph"/>
        <w:spacing w:after="200" w:line="276" w:lineRule="auto"/>
        <w:jc w:val="both"/>
        <w:rPr>
          <w:rFonts w:ascii="NobelCE Lt" w:eastAsia="Times New Roman" w:hAnsi="NobelCE Lt" w:cs="Times New Roman"/>
          <w:b/>
          <w:color w:val="auto"/>
          <w:lang w:val="cs-CZ"/>
        </w:rPr>
      </w:pPr>
      <w:r w:rsidRPr="005F1CC1">
        <w:rPr>
          <w:rFonts w:ascii="NobelCE Lt" w:eastAsia="Times New Roman" w:hAnsi="NobelCE Lt" w:cs="Times New Roman"/>
          <w:b/>
          <w:color w:val="auto"/>
          <w:lang w:val="cs-CZ"/>
        </w:rPr>
        <w:t xml:space="preserve">Adaptivní tempomat (ACC) fungující za všech rychlostí jízdy </w:t>
      </w:r>
    </w:p>
    <w:p w14:paraId="6EE112A1" w14:textId="4A4E1C68" w:rsidR="009802FD" w:rsidRPr="005F1CC1" w:rsidRDefault="009802FD" w:rsidP="0092058D">
      <w:pPr>
        <w:pStyle w:val="BasicParagraph"/>
        <w:spacing w:after="200" w:line="276" w:lineRule="auto"/>
        <w:jc w:val="both"/>
        <w:rPr>
          <w:rFonts w:ascii="NobelCE Lt" w:eastAsia="Times New Roman" w:hAnsi="NobelCE Lt" w:cs="Times New Roman"/>
          <w:color w:val="auto"/>
          <w:lang w:val="cs-CZ"/>
        </w:rPr>
      </w:pPr>
      <w:r w:rsidRPr="005F1CC1">
        <w:rPr>
          <w:rFonts w:ascii="NobelCE Lt" w:eastAsia="Times New Roman" w:hAnsi="NobelCE Lt" w:cs="Times New Roman"/>
          <w:color w:val="auto"/>
          <w:lang w:val="cs-CZ"/>
        </w:rPr>
        <w:t xml:space="preserve">Radarová jednotka používaná systémem PCS slouží v modelu LC i k činnosti adaptivního tempomatu </w:t>
      </w:r>
      <w:r w:rsidR="00385FCD">
        <w:rPr>
          <w:rFonts w:ascii="NobelCE Lt" w:eastAsia="Times New Roman" w:hAnsi="NobelCE Lt" w:cs="Times New Roman"/>
          <w:color w:val="auto"/>
          <w:lang w:val="cs-CZ"/>
        </w:rPr>
        <w:br/>
      </w:r>
      <w:r w:rsidRPr="005F1CC1">
        <w:rPr>
          <w:rFonts w:ascii="NobelCE Lt" w:eastAsia="Times New Roman" w:hAnsi="NobelCE Lt" w:cs="Times New Roman"/>
          <w:color w:val="auto"/>
          <w:lang w:val="cs-CZ"/>
        </w:rPr>
        <w:t>s podporou všech rychlostí jízdy. To řidiči pomáhá udržovat bezpečný odstup za vozem jedoucím vpředu, a to až po velmi nízké rychlosti jízdy, případně až do zastavení. Po uvolnění vozovky vpředu se LC opět samo hladce rozjede na přednastavenou rychlost. Pokud vůz předtím stál, postačí, když řidič systém opět aktivuje krátkým sešlápnutím akceleračního pedálu.</w:t>
      </w:r>
    </w:p>
    <w:p w14:paraId="21EF13D8" w14:textId="149F412B" w:rsidR="009802FD" w:rsidRPr="005F1CC1" w:rsidRDefault="00EE0FAF" w:rsidP="0092058D">
      <w:pPr>
        <w:pStyle w:val="BasicParagraph"/>
        <w:spacing w:after="200" w:line="276" w:lineRule="auto"/>
        <w:jc w:val="both"/>
        <w:rPr>
          <w:rFonts w:ascii="NobelCE Lt" w:eastAsia="Times New Roman" w:hAnsi="NobelCE Lt" w:cs="Times New Roman"/>
          <w:b/>
          <w:color w:val="auto"/>
          <w:lang w:val="cs-CZ"/>
        </w:rPr>
      </w:pPr>
      <w:r w:rsidRPr="00EE0FAF">
        <w:rPr>
          <w:rFonts w:ascii="NobelCE Lt" w:eastAsia="Times New Roman" w:hAnsi="NobelCE Lt" w:cs="Times New Roman"/>
          <w:b/>
          <w:color w:val="auto"/>
          <w:lang w:val="cs-CZ"/>
        </w:rPr>
        <w:t>Pokročilý asistent pro udržení jízdy v jízdním pruhu</w:t>
      </w:r>
      <w:r w:rsidR="009802FD" w:rsidRPr="005F1CC1">
        <w:rPr>
          <w:rFonts w:ascii="NobelCE Lt" w:eastAsia="Times New Roman" w:hAnsi="NobelCE Lt" w:cs="Times New Roman"/>
          <w:b/>
          <w:color w:val="auto"/>
          <w:lang w:val="cs-CZ"/>
        </w:rPr>
        <w:t xml:space="preserve">, </w:t>
      </w:r>
      <w:r w:rsidRPr="00EE0FAF">
        <w:rPr>
          <w:rFonts w:ascii="NobelCE Lt" w:eastAsia="Times New Roman" w:hAnsi="NobelCE Lt" w:cs="Times New Roman"/>
          <w:b/>
          <w:color w:val="auto"/>
          <w:lang w:val="cs-CZ"/>
        </w:rPr>
        <w:t>systém pro varování při opuštění jízdního pruhu</w:t>
      </w:r>
      <w:r w:rsidR="009802FD" w:rsidRPr="005F1CC1">
        <w:rPr>
          <w:rFonts w:ascii="NobelCE Lt" w:eastAsia="Times New Roman" w:hAnsi="NobelCE Lt" w:cs="Times New Roman"/>
          <w:b/>
          <w:color w:val="auto"/>
          <w:lang w:val="cs-CZ"/>
        </w:rPr>
        <w:t xml:space="preserve"> </w:t>
      </w:r>
    </w:p>
    <w:p w14:paraId="6BD8F977" w14:textId="19B7F2A8" w:rsidR="009802FD" w:rsidRPr="005F1CC1" w:rsidRDefault="009802FD" w:rsidP="0092058D">
      <w:pPr>
        <w:pStyle w:val="BasicParagraph"/>
        <w:spacing w:after="200" w:line="276" w:lineRule="auto"/>
        <w:jc w:val="both"/>
        <w:rPr>
          <w:rFonts w:ascii="NobelCE Lt" w:eastAsia="Times New Roman" w:hAnsi="NobelCE Lt" w:cs="Times New Roman"/>
          <w:color w:val="auto"/>
          <w:lang w:val="cs-CZ"/>
        </w:rPr>
      </w:pPr>
      <w:r w:rsidRPr="005F1CC1">
        <w:rPr>
          <w:rFonts w:ascii="NobelCE Lt" w:eastAsia="Times New Roman" w:hAnsi="NobelCE Lt" w:cs="Times New Roman"/>
          <w:color w:val="auto"/>
          <w:lang w:val="cs-CZ"/>
        </w:rPr>
        <w:t>Součástí bezpečnostního paketu Lexus Safety Syst</w:t>
      </w:r>
      <w:r w:rsidR="00EE0FAF">
        <w:rPr>
          <w:rFonts w:ascii="NobelCE Lt" w:eastAsia="Times New Roman" w:hAnsi="NobelCE Lt" w:cs="Times New Roman"/>
          <w:color w:val="auto"/>
          <w:lang w:val="cs-CZ"/>
        </w:rPr>
        <w:t>é</w:t>
      </w:r>
      <w:r w:rsidRPr="005F1CC1">
        <w:rPr>
          <w:rFonts w:ascii="NobelCE Lt" w:eastAsia="Times New Roman" w:hAnsi="NobelCE Lt" w:cs="Times New Roman"/>
          <w:color w:val="auto"/>
          <w:lang w:val="cs-CZ"/>
        </w:rPr>
        <w:t xml:space="preserve">m + pro model LC je </w:t>
      </w:r>
      <w:r w:rsidR="00EE0FAF">
        <w:rPr>
          <w:rFonts w:ascii="NobelCE Lt" w:eastAsia="Times New Roman" w:hAnsi="NobelCE Lt" w:cs="Times New Roman"/>
          <w:color w:val="auto"/>
          <w:lang w:val="cs-CZ"/>
        </w:rPr>
        <w:t>pokročily asistent pro udržení jízdy v</w:t>
      </w:r>
      <w:r w:rsidRPr="005F1CC1">
        <w:rPr>
          <w:rFonts w:ascii="NobelCE Lt" w:eastAsia="Times New Roman" w:hAnsi="NobelCE Lt" w:cs="Times New Roman"/>
          <w:color w:val="auto"/>
          <w:lang w:val="cs-CZ"/>
        </w:rPr>
        <w:t xml:space="preserve"> jízdním pruhu (LKA), jenž dokáže rozpoznat, zda vůz nevybočuje z daného pruhu na dálnici. Pomáhá řidiči bezpečně vůz opět správně nasměrovat a automaticky zasahuje do řízení tak, aby vůz ze zvoleného jízdního pruhu nevybočoval. V součinnosti se systémem ACC dokáže fungovat i za velmi nízkých rychlostí. Řidič si rovněž může prostřednictvím displeje palubního počítače zvolit, jakému typu výstrahy dává přednost (varovný zvuk nebo vibrování volantu) a jaká bude citlivost varování. Podle potřeby je možné tento systém i vypnout.</w:t>
      </w:r>
    </w:p>
    <w:p w14:paraId="2D759231" w14:textId="30B8E34E" w:rsidR="009802FD" w:rsidRPr="005F1CC1" w:rsidRDefault="00EE0FAF" w:rsidP="0092058D">
      <w:pPr>
        <w:pStyle w:val="BasicParagraph"/>
        <w:spacing w:after="200" w:line="276" w:lineRule="auto"/>
        <w:jc w:val="both"/>
        <w:rPr>
          <w:rFonts w:ascii="NobelCE Lt" w:eastAsia="Times New Roman" w:hAnsi="NobelCE Lt" w:cs="Times New Roman"/>
          <w:color w:val="auto"/>
          <w:lang w:val="cs-CZ"/>
        </w:rPr>
      </w:pPr>
      <w:r w:rsidRPr="00EE0FAF">
        <w:rPr>
          <w:rFonts w:ascii="NobelCE Lt" w:eastAsia="Times New Roman" w:hAnsi="NobelCE Lt" w:cs="Times New Roman"/>
          <w:color w:val="auto"/>
          <w:lang w:val="cs-CZ"/>
        </w:rPr>
        <w:t xml:space="preserve">Systém pro varování při opuštění jízdního pruhu </w:t>
      </w:r>
      <w:r>
        <w:rPr>
          <w:rFonts w:ascii="NobelCE Lt" w:eastAsia="Times New Roman" w:hAnsi="NobelCE Lt" w:cs="Times New Roman"/>
          <w:color w:val="auto"/>
          <w:lang w:val="cs-CZ"/>
        </w:rPr>
        <w:t>používá</w:t>
      </w:r>
      <w:r w:rsidR="009802FD" w:rsidRPr="005F1CC1">
        <w:rPr>
          <w:rFonts w:ascii="NobelCE Lt" w:eastAsia="Times New Roman" w:hAnsi="NobelCE Lt" w:cs="Times New Roman"/>
          <w:color w:val="auto"/>
          <w:lang w:val="cs-CZ"/>
        </w:rPr>
        <w:t xml:space="preserve"> kameru zabudovanou za čelním sklem ke sledování stopy vozidla mezi vodorovnými pruhy na vozovce. Pokud usoudí, že se vůz chystá z příslušného jízdního pruhu vybočit, aniž by řidič použil směrový ukazatel, systém na tuto skutečnost upozorní akustickým signálem a optickým varováním na displeji palubního počítače. Rovněž aktivně zasáhne do řízení, čímž vozidlu napomůže vrátit se do původní jízdní stopy. </w:t>
      </w:r>
    </w:p>
    <w:p w14:paraId="5C90179C" w14:textId="2F16A824" w:rsidR="009802FD" w:rsidRPr="005F1CC1" w:rsidRDefault="009802FD" w:rsidP="0092058D">
      <w:pPr>
        <w:pStyle w:val="BasicParagraph"/>
        <w:spacing w:after="200" w:line="276" w:lineRule="auto"/>
        <w:jc w:val="both"/>
        <w:rPr>
          <w:rFonts w:ascii="NobelCE Lt" w:eastAsia="Times New Roman" w:hAnsi="NobelCE Lt" w:cs="Times New Roman"/>
          <w:color w:val="auto"/>
          <w:lang w:val="cs-CZ"/>
        </w:rPr>
      </w:pPr>
      <w:r w:rsidRPr="005F1CC1">
        <w:rPr>
          <w:rFonts w:ascii="NobelCE Lt" w:eastAsia="Times New Roman" w:hAnsi="NobelCE Lt" w:cs="Times New Roman"/>
          <w:color w:val="auto"/>
          <w:lang w:val="cs-CZ"/>
        </w:rPr>
        <w:t xml:space="preserve">Součástí systému je i funkce varující před </w:t>
      </w:r>
      <w:r w:rsidR="00385FCD">
        <w:rPr>
          <w:rFonts w:ascii="NobelCE Lt" w:eastAsia="Times New Roman" w:hAnsi="NobelCE Lt" w:cs="Times New Roman"/>
          <w:color w:val="auto"/>
          <w:lang w:val="cs-CZ"/>
        </w:rPr>
        <w:t>„</w:t>
      </w:r>
      <w:r w:rsidRPr="005F1CC1">
        <w:rPr>
          <w:rFonts w:ascii="NobelCE Lt" w:eastAsia="Times New Roman" w:hAnsi="NobelCE Lt" w:cs="Times New Roman"/>
          <w:color w:val="auto"/>
          <w:lang w:val="cs-CZ"/>
        </w:rPr>
        <w:t>kličkováním</w:t>
      </w:r>
      <w:r w:rsidR="00385FCD">
        <w:rPr>
          <w:rFonts w:ascii="NobelCE Lt" w:eastAsia="Times New Roman" w:hAnsi="NobelCE Lt" w:cs="Times New Roman"/>
          <w:color w:val="auto"/>
          <w:lang w:val="cs-CZ"/>
        </w:rPr>
        <w:t>“</w:t>
      </w:r>
      <w:r w:rsidRPr="005F1CC1">
        <w:rPr>
          <w:rFonts w:ascii="NobelCE Lt" w:eastAsia="Times New Roman" w:hAnsi="NobelCE Lt" w:cs="Times New Roman"/>
          <w:color w:val="auto"/>
          <w:lang w:val="cs-CZ"/>
        </w:rPr>
        <w:t xml:space="preserve"> v jízdním pruhu. Ta slouží ke sledování polohy vozidla v daném jízdním pruhu a pokynů od volantu. Pokud zaznamená chování připomínající kličkování vozidla </w:t>
      </w:r>
      <w:r w:rsidR="00385FCD">
        <w:rPr>
          <w:rFonts w:ascii="NobelCE Lt" w:eastAsia="Times New Roman" w:hAnsi="NobelCE Lt" w:cs="Times New Roman"/>
          <w:color w:val="auto"/>
          <w:lang w:val="cs-CZ"/>
        </w:rPr>
        <w:br/>
      </w:r>
      <w:r w:rsidRPr="005F1CC1">
        <w:rPr>
          <w:rFonts w:ascii="NobelCE Lt" w:eastAsia="Times New Roman" w:hAnsi="NobelCE Lt" w:cs="Times New Roman"/>
          <w:color w:val="auto"/>
          <w:lang w:val="cs-CZ"/>
        </w:rPr>
        <w:t>v pruhu, spustí zvukovou výstrahu a na displeji palubního počítače zobrazí varování s doporučením, aby si řidič odpočinul.</w:t>
      </w:r>
    </w:p>
    <w:p w14:paraId="13806089" w14:textId="3AE29D3D" w:rsidR="009802FD" w:rsidRPr="005F1CC1" w:rsidRDefault="009802FD" w:rsidP="0092058D">
      <w:pPr>
        <w:pStyle w:val="BasicParagraph"/>
        <w:spacing w:after="200" w:line="276" w:lineRule="auto"/>
        <w:jc w:val="both"/>
        <w:rPr>
          <w:rFonts w:ascii="NobelCE Lt" w:eastAsia="Times New Roman" w:hAnsi="NobelCE Lt" w:cs="Times New Roman"/>
          <w:b/>
          <w:color w:val="auto"/>
          <w:lang w:val="cs-CZ"/>
        </w:rPr>
      </w:pPr>
      <w:r w:rsidRPr="005F1CC1">
        <w:rPr>
          <w:rFonts w:ascii="NobelCE Lt" w:eastAsia="Times New Roman" w:hAnsi="NobelCE Lt" w:cs="Times New Roman"/>
          <w:b/>
          <w:color w:val="auto"/>
          <w:lang w:val="cs-CZ"/>
        </w:rPr>
        <w:t xml:space="preserve">Automatické </w:t>
      </w:r>
      <w:r w:rsidR="00EE0FAF">
        <w:rPr>
          <w:rFonts w:ascii="NobelCE Lt" w:eastAsia="Times New Roman" w:hAnsi="NobelCE Lt" w:cs="Times New Roman"/>
          <w:b/>
          <w:color w:val="auto"/>
          <w:lang w:val="cs-CZ"/>
        </w:rPr>
        <w:t>ovládání</w:t>
      </w:r>
      <w:r w:rsidRPr="005F1CC1">
        <w:rPr>
          <w:rFonts w:ascii="NobelCE Lt" w:eastAsia="Times New Roman" w:hAnsi="NobelCE Lt" w:cs="Times New Roman"/>
          <w:b/>
          <w:color w:val="auto"/>
          <w:lang w:val="cs-CZ"/>
        </w:rPr>
        <w:t xml:space="preserve"> dálkových světel </w:t>
      </w:r>
    </w:p>
    <w:p w14:paraId="3F041BFF" w14:textId="44AEEEF0" w:rsidR="009802FD" w:rsidRPr="005F1CC1" w:rsidRDefault="009802FD" w:rsidP="0092058D">
      <w:pPr>
        <w:pStyle w:val="BasicParagraph"/>
        <w:spacing w:after="200" w:line="276" w:lineRule="auto"/>
        <w:jc w:val="both"/>
        <w:rPr>
          <w:rFonts w:ascii="NobelCE Lt" w:eastAsia="Times New Roman" w:hAnsi="NobelCE Lt" w:cs="Times New Roman"/>
          <w:color w:val="auto"/>
          <w:lang w:val="cs-CZ"/>
        </w:rPr>
      </w:pPr>
      <w:r w:rsidRPr="005F1CC1">
        <w:rPr>
          <w:rFonts w:ascii="NobelCE Lt" w:eastAsia="Times New Roman" w:hAnsi="NobelCE Lt" w:cs="Times New Roman"/>
          <w:color w:val="auto"/>
          <w:lang w:val="cs-CZ"/>
        </w:rPr>
        <w:t xml:space="preserve">Součástí paketu Lexus Safety System + je automatické </w:t>
      </w:r>
      <w:r w:rsidR="00EE0FAF">
        <w:rPr>
          <w:rFonts w:ascii="NobelCE Lt" w:eastAsia="Times New Roman" w:hAnsi="NobelCE Lt" w:cs="Times New Roman"/>
          <w:color w:val="auto"/>
          <w:lang w:val="cs-CZ"/>
        </w:rPr>
        <w:t>ovládání</w:t>
      </w:r>
      <w:r w:rsidRPr="005F1CC1">
        <w:rPr>
          <w:rFonts w:ascii="NobelCE Lt" w:eastAsia="Times New Roman" w:hAnsi="NobelCE Lt" w:cs="Times New Roman"/>
          <w:color w:val="auto"/>
          <w:lang w:val="cs-CZ"/>
        </w:rPr>
        <w:t xml:space="preserve"> dálkových světel (AHB), které rozpoznává světla vozidel přijíždějících v protisměru nebo jedoucích v témže pruhu, a automaticky tak přepíná </w:t>
      </w:r>
      <w:r w:rsidRPr="005F1CC1">
        <w:rPr>
          <w:rFonts w:ascii="NobelCE Lt" w:eastAsia="Times New Roman" w:hAnsi="NobelCE Lt" w:cs="Times New Roman"/>
          <w:color w:val="auto"/>
          <w:lang w:val="cs-CZ"/>
        </w:rPr>
        <w:lastRenderedPageBreak/>
        <w:t xml:space="preserve">světlomety mezi režimem potkávacích a dálkových světel. Systém tímto způsobem zajišťuje optimální viditelnost při jízdě v noci a co nejlepší výhled řidiče, ale zároveň zamezuje oslňování ostatních účastníků silničního provozu. </w:t>
      </w:r>
    </w:p>
    <w:p w14:paraId="35EC973F" w14:textId="5D5AC62F" w:rsidR="009802FD" w:rsidRPr="005F1CC1" w:rsidRDefault="00EE0FAF" w:rsidP="0092058D">
      <w:pPr>
        <w:pStyle w:val="BasicParagraph"/>
        <w:spacing w:after="200" w:line="276" w:lineRule="auto"/>
        <w:jc w:val="both"/>
        <w:rPr>
          <w:rFonts w:ascii="NobelCE Lt" w:eastAsia="Times New Roman" w:hAnsi="NobelCE Lt" w:cs="Times New Roman"/>
          <w:b/>
          <w:color w:val="auto"/>
          <w:lang w:val="cs-CZ"/>
        </w:rPr>
      </w:pPr>
      <w:r>
        <w:rPr>
          <w:rFonts w:ascii="NobelCE Lt" w:eastAsia="Times New Roman" w:hAnsi="NobelCE Lt" w:cs="Times New Roman"/>
          <w:b/>
          <w:color w:val="auto"/>
          <w:lang w:val="cs-CZ"/>
        </w:rPr>
        <w:t>Asistent</w:t>
      </w:r>
      <w:r w:rsidR="009802FD" w:rsidRPr="005F1CC1">
        <w:rPr>
          <w:rFonts w:ascii="NobelCE Lt" w:eastAsia="Times New Roman" w:hAnsi="NobelCE Lt" w:cs="Times New Roman"/>
          <w:b/>
          <w:color w:val="auto"/>
          <w:lang w:val="cs-CZ"/>
        </w:rPr>
        <w:t xml:space="preserve"> rozpoznávání dopravních značek</w:t>
      </w:r>
    </w:p>
    <w:p w14:paraId="50731DDC" w14:textId="3CDB5BBC" w:rsidR="009802FD" w:rsidRPr="005F1CC1" w:rsidRDefault="009802FD" w:rsidP="0092058D">
      <w:pPr>
        <w:pStyle w:val="BasicParagraph"/>
        <w:spacing w:after="200" w:line="276" w:lineRule="auto"/>
        <w:jc w:val="both"/>
        <w:rPr>
          <w:rFonts w:ascii="NobelCE Lt" w:eastAsia="Times New Roman" w:hAnsi="NobelCE Lt" w:cs="Times New Roman"/>
          <w:color w:val="auto"/>
          <w:lang w:val="cs-CZ"/>
        </w:rPr>
      </w:pPr>
      <w:r w:rsidRPr="005F1CC1">
        <w:rPr>
          <w:rFonts w:ascii="NobelCE Lt" w:eastAsia="Times New Roman" w:hAnsi="NobelCE Lt" w:cs="Times New Roman"/>
          <w:color w:val="auto"/>
          <w:lang w:val="cs-CZ"/>
        </w:rPr>
        <w:t xml:space="preserve">Řidič získává druhý pár očí ke sledování důležitých dopravních značek na rychlostních komunikacích </w:t>
      </w:r>
      <w:r w:rsidR="00F55CD6">
        <w:rPr>
          <w:rFonts w:ascii="NobelCE Lt" w:eastAsia="Times New Roman" w:hAnsi="NobelCE Lt" w:cs="Times New Roman"/>
          <w:color w:val="auto"/>
          <w:lang w:val="cs-CZ"/>
        </w:rPr>
        <w:br/>
      </w:r>
      <w:r w:rsidRPr="005F1CC1">
        <w:rPr>
          <w:rFonts w:ascii="NobelCE Lt" w:eastAsia="Times New Roman" w:hAnsi="NobelCE Lt" w:cs="Times New Roman"/>
          <w:color w:val="auto"/>
          <w:lang w:val="cs-CZ"/>
        </w:rPr>
        <w:t xml:space="preserve">a hlavních trasách. </w:t>
      </w:r>
      <w:r w:rsidR="00EE0FAF">
        <w:rPr>
          <w:rFonts w:ascii="NobelCE Lt" w:eastAsia="Times New Roman" w:hAnsi="NobelCE Lt" w:cs="Times New Roman"/>
          <w:color w:val="auto"/>
          <w:lang w:val="cs-CZ"/>
        </w:rPr>
        <w:t>Asistent</w:t>
      </w:r>
      <w:r w:rsidRPr="005F1CC1">
        <w:rPr>
          <w:rFonts w:ascii="NobelCE Lt" w:eastAsia="Times New Roman" w:hAnsi="NobelCE Lt" w:cs="Times New Roman"/>
          <w:color w:val="auto"/>
          <w:lang w:val="cs-CZ"/>
        </w:rPr>
        <w:t xml:space="preserve"> rozpoznávání dopravních značek (RSA) využívá přední kameru k rozpoznávání nejdůležitějších výstražných a příkazových dopravních značek, které se následně zobrazují na displeji palubního počítače, čímž se snižuje riziko, že by řidič přehlédl rychlostní omezení, uzavírku jízdního pruhu nebo jiné důležité informace.</w:t>
      </w:r>
    </w:p>
    <w:p w14:paraId="0FFC0F66" w14:textId="465B1B0E" w:rsidR="009802FD" w:rsidRPr="005F1CC1" w:rsidRDefault="009802FD" w:rsidP="0092058D">
      <w:pPr>
        <w:pStyle w:val="BasicParagraph"/>
        <w:spacing w:after="200" w:line="276" w:lineRule="auto"/>
        <w:jc w:val="both"/>
        <w:rPr>
          <w:rFonts w:ascii="NobelCE Lt" w:eastAsia="Times New Roman" w:hAnsi="NobelCE Lt" w:cs="Times New Roman"/>
          <w:color w:val="auto"/>
          <w:lang w:val="cs-CZ"/>
        </w:rPr>
      </w:pPr>
      <w:r w:rsidRPr="005F1CC1">
        <w:rPr>
          <w:rFonts w:ascii="NobelCE Lt" w:eastAsia="Times New Roman" w:hAnsi="NobelCE Lt" w:cs="Times New Roman"/>
          <w:color w:val="auto"/>
          <w:lang w:val="cs-CZ"/>
        </w:rPr>
        <w:t xml:space="preserve">Pokud systém zjistí, že řidič nerespektuje značku rychlostního omezení, zákazu předjíždění nebo zákazu vjezdu, příslušným způsobem jej upozorní (akusticky i opticky). Způsob fungování tohoto systému </w:t>
      </w:r>
      <w:r w:rsidR="00F55CD6">
        <w:rPr>
          <w:rFonts w:ascii="NobelCE Lt" w:eastAsia="Times New Roman" w:hAnsi="NobelCE Lt" w:cs="Times New Roman"/>
          <w:color w:val="auto"/>
          <w:lang w:val="cs-CZ"/>
        </w:rPr>
        <w:br/>
      </w:r>
      <w:r w:rsidRPr="005F1CC1">
        <w:rPr>
          <w:rFonts w:ascii="NobelCE Lt" w:eastAsia="Times New Roman" w:hAnsi="NobelCE Lt" w:cs="Times New Roman"/>
          <w:color w:val="auto"/>
          <w:lang w:val="cs-CZ"/>
        </w:rPr>
        <w:t>a zobrazování na displeji palubního počítače si řidič může uzpůsobit pomocí přepínačů na volantu.</w:t>
      </w:r>
    </w:p>
    <w:p w14:paraId="6ECB9BCD" w14:textId="77777777" w:rsidR="009802FD" w:rsidRPr="00EF3D9E" w:rsidRDefault="009802FD" w:rsidP="0092058D">
      <w:pPr>
        <w:pStyle w:val="BasicParagraph"/>
        <w:spacing w:after="200" w:line="276" w:lineRule="auto"/>
        <w:jc w:val="both"/>
        <w:rPr>
          <w:rFonts w:ascii="NobelCE Lt" w:eastAsia="Times New Roman" w:hAnsi="NobelCE Lt" w:cs="Times New Roman"/>
          <w:color w:val="auto"/>
          <w:sz w:val="20"/>
          <w:lang w:val="cs-CZ"/>
        </w:rPr>
      </w:pPr>
      <w:r w:rsidRPr="00EF3D9E">
        <w:rPr>
          <w:rFonts w:ascii="NobelCE Lt" w:eastAsia="Times New Roman" w:hAnsi="NobelCE Lt" w:cs="Times New Roman"/>
          <w:color w:val="auto"/>
          <w:sz w:val="20"/>
          <w:lang w:val="cs-CZ"/>
        </w:rPr>
        <w:t>* Specifikace a dostupné prvky výbavy v závislosti na konkrétním trhu</w:t>
      </w:r>
    </w:p>
    <w:p w14:paraId="42209785" w14:textId="6F2BB595" w:rsidR="009802FD" w:rsidRPr="005F1CC1" w:rsidRDefault="00527687" w:rsidP="0092058D">
      <w:pPr>
        <w:spacing w:after="200" w:line="276" w:lineRule="auto"/>
        <w:jc w:val="both"/>
        <w:rPr>
          <w:rFonts w:ascii="Arial" w:hAnsi="Arial"/>
          <w:b/>
          <w:caps/>
          <w:color w:val="000000"/>
          <w:sz w:val="22"/>
        </w:rPr>
      </w:pPr>
      <w:r>
        <w:rPr>
          <w:rFonts w:ascii="NobelCE Lt" w:hAnsi="NobelCE Lt"/>
          <w:b/>
        </w:rPr>
        <w:br/>
      </w:r>
      <w:r w:rsidR="009802FD" w:rsidRPr="005F1CC1">
        <w:rPr>
          <w:rFonts w:ascii="NobelCE Lt" w:hAnsi="NobelCE Lt"/>
          <w:b/>
        </w:rPr>
        <w:t>AUDIO SOUSTAVY</w:t>
      </w:r>
    </w:p>
    <w:p w14:paraId="7761A2C7" w14:textId="3029C72C" w:rsidR="009802FD" w:rsidRPr="005F1CC1" w:rsidRDefault="009802FD" w:rsidP="0092058D">
      <w:pPr>
        <w:pStyle w:val="BasicParagraph"/>
        <w:spacing w:after="200" w:line="276" w:lineRule="auto"/>
        <w:jc w:val="both"/>
        <w:rPr>
          <w:rFonts w:ascii="NobelCE Lt" w:eastAsia="Times New Roman" w:hAnsi="NobelCE Lt" w:cs="Times New Roman"/>
          <w:color w:val="auto"/>
          <w:lang w:val="cs-CZ"/>
        </w:rPr>
      </w:pPr>
      <w:r>
        <w:rPr>
          <w:rFonts w:ascii="Arial" w:hAnsi="Arial"/>
          <w:sz w:val="22"/>
          <w:lang w:val="cs-CZ"/>
        </w:rPr>
        <w:t>•</w:t>
      </w:r>
      <w:r w:rsidRPr="005F1CC1">
        <w:rPr>
          <w:rFonts w:ascii="NobelCE Lt" w:eastAsia="Times New Roman" w:hAnsi="NobelCE Lt" w:cs="Times New Roman"/>
          <w:color w:val="auto"/>
          <w:lang w:val="cs-CZ"/>
        </w:rPr>
        <w:t xml:space="preserve">Audio soustava Mark Levinson Reference Product se 13 reproduktory využívá pokrokové technologie </w:t>
      </w:r>
      <w:r w:rsidR="00F55CD6">
        <w:rPr>
          <w:rFonts w:ascii="NobelCE Lt" w:eastAsia="Times New Roman" w:hAnsi="NobelCE Lt" w:cs="Times New Roman"/>
          <w:color w:val="auto"/>
          <w:lang w:val="cs-CZ"/>
        </w:rPr>
        <w:br/>
      </w:r>
      <w:r w:rsidRPr="005F1CC1">
        <w:rPr>
          <w:rFonts w:ascii="NobelCE Lt" w:eastAsia="Times New Roman" w:hAnsi="NobelCE Lt" w:cs="Times New Roman"/>
          <w:color w:val="auto"/>
          <w:lang w:val="cs-CZ"/>
        </w:rPr>
        <w:t>k ozvučení na úrovni koncertního sálu</w:t>
      </w:r>
    </w:p>
    <w:p w14:paraId="77AEA7D9" w14:textId="6AE5A661" w:rsidR="009802FD" w:rsidRPr="005F1CC1" w:rsidRDefault="005F1CC1" w:rsidP="0092058D">
      <w:pPr>
        <w:pStyle w:val="BasicParagraph"/>
        <w:spacing w:after="200" w:line="276" w:lineRule="auto"/>
        <w:jc w:val="both"/>
        <w:rPr>
          <w:rFonts w:ascii="NobelCE Lt" w:eastAsia="Times New Roman" w:hAnsi="NobelCE Lt" w:cs="Times New Roman"/>
          <w:color w:val="auto"/>
          <w:lang w:val="cs-CZ"/>
        </w:rPr>
      </w:pPr>
      <w:r>
        <w:rPr>
          <w:rFonts w:ascii="NobelCE Lt" w:eastAsia="Times New Roman" w:hAnsi="NobelCE Lt" w:cs="Times New Roman"/>
          <w:color w:val="auto"/>
          <w:lang w:val="cs-CZ"/>
        </w:rPr>
        <w:t>•</w:t>
      </w:r>
      <w:r w:rsidR="009802FD" w:rsidRPr="005F1CC1">
        <w:rPr>
          <w:rFonts w:ascii="NobelCE Lt" w:eastAsia="Times New Roman" w:hAnsi="NobelCE Lt" w:cs="Times New Roman"/>
          <w:color w:val="auto"/>
          <w:lang w:val="cs-CZ"/>
        </w:rPr>
        <w:t>Prémiová audio soustava Pioneer s 12 reproduktory a prostorovým ozvučením pohltí svojí přirozenou akustickou atmosférou</w:t>
      </w:r>
    </w:p>
    <w:p w14:paraId="3C09FA50" w14:textId="7AE21507" w:rsidR="009802FD" w:rsidRPr="005F1CC1" w:rsidRDefault="00527687" w:rsidP="0092058D">
      <w:pPr>
        <w:spacing w:after="200" w:line="276" w:lineRule="auto"/>
        <w:jc w:val="both"/>
        <w:rPr>
          <w:rFonts w:ascii="NobelCE Lt" w:hAnsi="NobelCE Lt"/>
          <w:b/>
        </w:rPr>
      </w:pPr>
      <w:r>
        <w:rPr>
          <w:rFonts w:ascii="NobelCE Lt" w:hAnsi="NobelCE Lt"/>
          <w:b/>
        </w:rPr>
        <w:br/>
      </w:r>
      <w:r w:rsidR="009802FD" w:rsidRPr="005F1CC1">
        <w:rPr>
          <w:rFonts w:ascii="NobelCE Lt" w:hAnsi="NobelCE Lt"/>
          <w:b/>
        </w:rPr>
        <w:t>MARK LEVINSON</w:t>
      </w:r>
    </w:p>
    <w:p w14:paraId="2B54E39A" w14:textId="5FCEA392" w:rsidR="009802FD" w:rsidRPr="005F1CC1" w:rsidRDefault="009802FD" w:rsidP="0092058D">
      <w:pPr>
        <w:pStyle w:val="BasicParagraph"/>
        <w:spacing w:after="200" w:line="276" w:lineRule="auto"/>
        <w:jc w:val="both"/>
        <w:rPr>
          <w:rFonts w:ascii="NobelCE Lt" w:eastAsia="Times New Roman" w:hAnsi="NobelCE Lt" w:cs="Times New Roman"/>
          <w:color w:val="auto"/>
          <w:lang w:val="cs-CZ"/>
        </w:rPr>
      </w:pPr>
      <w:r w:rsidRPr="005F1CC1">
        <w:rPr>
          <w:rFonts w:ascii="NobelCE Lt" w:eastAsia="Times New Roman" w:hAnsi="NobelCE Lt" w:cs="Times New Roman"/>
          <w:color w:val="auto"/>
          <w:lang w:val="cs-CZ"/>
        </w:rPr>
        <w:t xml:space="preserve">Lexus jako jediná automobilka </w:t>
      </w:r>
      <w:r w:rsidR="00EF3D9E" w:rsidRPr="005F1CC1">
        <w:rPr>
          <w:rFonts w:ascii="NobelCE Lt" w:eastAsia="Times New Roman" w:hAnsi="NobelCE Lt" w:cs="Times New Roman"/>
          <w:color w:val="auto"/>
          <w:lang w:val="cs-CZ"/>
        </w:rPr>
        <w:t xml:space="preserve">spolupracuje </w:t>
      </w:r>
      <w:r w:rsidRPr="005F1CC1">
        <w:rPr>
          <w:rFonts w:ascii="NobelCE Lt" w:eastAsia="Times New Roman" w:hAnsi="NobelCE Lt" w:cs="Times New Roman"/>
          <w:color w:val="auto"/>
          <w:lang w:val="cs-CZ"/>
        </w:rPr>
        <w:t xml:space="preserve">již od roku 2001 s firmou Mark Levinson, a umožňuje tak zákazníkům vychutnávat si nejvyšší kvalitu zvuku zakázkové audio soustavy i na palubě vozidla. Této tradice se drží i nové LC, které nabízí exkluzivní akustickou kvalitu nejvyšší audio soustavy Mark Levinson Reference Product.  </w:t>
      </w:r>
      <w:r w:rsidR="00EF3D9E">
        <w:rPr>
          <w:rFonts w:ascii="NobelCE Lt" w:eastAsia="Times New Roman" w:hAnsi="NobelCE Lt" w:cs="Times New Roman"/>
          <w:color w:val="auto"/>
          <w:lang w:val="cs-CZ"/>
        </w:rPr>
        <w:t xml:space="preserve"> </w:t>
      </w:r>
    </w:p>
    <w:p w14:paraId="58759DC8" w14:textId="4DCAA9B7" w:rsidR="009802FD" w:rsidRPr="005F1CC1" w:rsidRDefault="009802FD" w:rsidP="0092058D">
      <w:pPr>
        <w:pStyle w:val="BasicParagraph"/>
        <w:spacing w:after="200" w:line="276" w:lineRule="auto"/>
        <w:jc w:val="both"/>
        <w:rPr>
          <w:rFonts w:ascii="NobelCE Lt" w:eastAsia="Times New Roman" w:hAnsi="NobelCE Lt" w:cs="Times New Roman"/>
          <w:color w:val="auto"/>
          <w:lang w:val="cs-CZ"/>
        </w:rPr>
      </w:pPr>
      <w:r w:rsidRPr="005F1CC1">
        <w:rPr>
          <w:rFonts w:ascii="NobelCE Lt" w:eastAsia="Times New Roman" w:hAnsi="NobelCE Lt" w:cs="Times New Roman"/>
          <w:color w:val="auto"/>
          <w:lang w:val="cs-CZ"/>
        </w:rPr>
        <w:t xml:space="preserve">Snaha navrhnout soustavu tak, aby zajišťovala poslech v kabině LC na nejvyšší možné úrovni, přinesla nové technické výzvy, neboť zvuk se v kompaktní kabině kupé 2+2 chová odlišným způsobem než ve větších sedanech či vozech s karoserií SUV. Specialisté Mark Levinson pomocí 24 mikrofonů pečlivě změřili zvukové kmitočty produkované v různých partiích kabiny a na základě zjištěných dat v součinnosti </w:t>
      </w:r>
      <w:r w:rsidR="00F55CD6">
        <w:rPr>
          <w:rFonts w:ascii="NobelCE Lt" w:eastAsia="Times New Roman" w:hAnsi="NobelCE Lt" w:cs="Times New Roman"/>
          <w:color w:val="auto"/>
          <w:lang w:val="cs-CZ"/>
        </w:rPr>
        <w:br/>
      </w:r>
      <w:r w:rsidRPr="005F1CC1">
        <w:rPr>
          <w:rFonts w:ascii="NobelCE Lt" w:eastAsia="Times New Roman" w:hAnsi="NobelCE Lt" w:cs="Times New Roman"/>
          <w:color w:val="auto"/>
          <w:lang w:val="cs-CZ"/>
        </w:rPr>
        <w:t>s konstruktéry Lexus určili přesnou polohu 13 reproduktorů.</w:t>
      </w:r>
    </w:p>
    <w:p w14:paraId="401E7431" w14:textId="15660031" w:rsidR="009802FD" w:rsidRPr="005F1CC1" w:rsidRDefault="009802FD" w:rsidP="0092058D">
      <w:pPr>
        <w:pStyle w:val="BasicParagraph"/>
        <w:spacing w:after="200" w:line="276" w:lineRule="auto"/>
        <w:jc w:val="both"/>
        <w:rPr>
          <w:rFonts w:ascii="NobelCE Lt" w:eastAsia="Times New Roman" w:hAnsi="NobelCE Lt" w:cs="Times New Roman"/>
          <w:color w:val="auto"/>
          <w:lang w:val="cs-CZ"/>
        </w:rPr>
      </w:pPr>
      <w:r w:rsidRPr="005F1CC1">
        <w:rPr>
          <w:rFonts w:ascii="NobelCE Lt" w:eastAsia="Times New Roman" w:hAnsi="NobelCE Lt" w:cs="Times New Roman"/>
          <w:color w:val="auto"/>
          <w:lang w:val="cs-CZ"/>
        </w:rPr>
        <w:t>„Audio soustava nakonec v kabině zní tak, jako by interiér byl větší než ve skutečnosti</w:t>
      </w:r>
      <w:r w:rsidR="00EF3D9E">
        <w:rPr>
          <w:rFonts w:ascii="NobelCE Lt" w:eastAsia="Times New Roman" w:hAnsi="NobelCE Lt" w:cs="Times New Roman"/>
          <w:color w:val="auto"/>
          <w:lang w:val="cs-CZ"/>
        </w:rPr>
        <w:t xml:space="preserve"> je</w:t>
      </w:r>
      <w:r w:rsidRPr="005F1CC1">
        <w:rPr>
          <w:rFonts w:ascii="NobelCE Lt" w:eastAsia="Times New Roman" w:hAnsi="NobelCE Lt" w:cs="Times New Roman"/>
          <w:color w:val="auto"/>
          <w:lang w:val="cs-CZ"/>
        </w:rPr>
        <w:t>, a tak posluchač nabývá dojmu, jako by seděl spíše v koncertním sále než v interiéru vozidla,“ říká hlavní konstruktér modelu LC Koji Sato.</w:t>
      </w:r>
    </w:p>
    <w:p w14:paraId="4D182B3D" w14:textId="05221DB6" w:rsidR="009802FD" w:rsidRPr="005F1CC1" w:rsidRDefault="009802FD" w:rsidP="0092058D">
      <w:pPr>
        <w:pStyle w:val="BasicParagraph"/>
        <w:spacing w:after="200" w:line="276" w:lineRule="auto"/>
        <w:jc w:val="both"/>
        <w:rPr>
          <w:rFonts w:ascii="NobelCE Lt" w:eastAsia="Times New Roman" w:hAnsi="NobelCE Lt" w:cs="Times New Roman"/>
          <w:color w:val="auto"/>
          <w:lang w:val="cs-CZ"/>
        </w:rPr>
      </w:pPr>
      <w:r w:rsidRPr="005F1CC1">
        <w:rPr>
          <w:rFonts w:ascii="NobelCE Lt" w:eastAsia="Times New Roman" w:hAnsi="NobelCE Lt" w:cs="Times New Roman"/>
          <w:color w:val="auto"/>
          <w:lang w:val="cs-CZ"/>
        </w:rPr>
        <w:t xml:space="preserve">V souladu s požadavkem </w:t>
      </w:r>
      <w:r w:rsidR="00EF3D9E">
        <w:rPr>
          <w:rFonts w:ascii="NobelCE Lt" w:eastAsia="Times New Roman" w:hAnsi="NobelCE Lt" w:cs="Times New Roman"/>
          <w:color w:val="auto"/>
          <w:lang w:val="cs-CZ"/>
        </w:rPr>
        <w:t xml:space="preserve">značky </w:t>
      </w:r>
      <w:r w:rsidRPr="005F1CC1">
        <w:rPr>
          <w:rFonts w:ascii="NobelCE Lt" w:eastAsia="Times New Roman" w:hAnsi="NobelCE Lt" w:cs="Times New Roman"/>
          <w:color w:val="auto"/>
          <w:lang w:val="cs-CZ"/>
        </w:rPr>
        <w:t>Lexus dosáhnout co nejnižší hmotnosti vozidla se konstruktéři Mark Levinson zasadili i o snížení váhy reproduktorů, které jsou tak při zachování analogických vlastností celkově o 30 % lehčí než v případě modelu Lexus LS. Celková hmotnostní úspora činila 136 g na každém srovnatelném reproduktoru.</w:t>
      </w:r>
    </w:p>
    <w:p w14:paraId="28CD6DD0" w14:textId="12A96368" w:rsidR="009802FD" w:rsidRPr="005F1CC1" w:rsidRDefault="009802FD" w:rsidP="0092058D">
      <w:pPr>
        <w:pStyle w:val="BasicParagraph"/>
        <w:spacing w:after="200" w:line="276" w:lineRule="auto"/>
        <w:jc w:val="both"/>
        <w:rPr>
          <w:rFonts w:ascii="NobelCE Lt" w:eastAsia="Times New Roman" w:hAnsi="NobelCE Lt" w:cs="Times New Roman"/>
          <w:color w:val="auto"/>
          <w:lang w:val="cs-CZ"/>
        </w:rPr>
      </w:pPr>
      <w:r w:rsidRPr="005F1CC1">
        <w:rPr>
          <w:rFonts w:ascii="NobelCE Lt" w:eastAsia="Times New Roman" w:hAnsi="NobelCE Lt" w:cs="Times New Roman"/>
          <w:color w:val="auto"/>
          <w:lang w:val="cs-CZ"/>
        </w:rPr>
        <w:lastRenderedPageBreak/>
        <w:t xml:space="preserve">U reproduktorů v modelu LC se používají kužely tvořené kovovou membránou s keramickým potahem (materiál CMMD). V případě hliníkového budiče vloženého mezi vrstvy keramické směsi se zvuk pohybuje v kuželech bezmála dvakrát rychleji a s lepším utlumením, čímž se dosahuje prakticky shodné kvality jako </w:t>
      </w:r>
      <w:r w:rsidR="008431AE">
        <w:rPr>
          <w:rFonts w:ascii="NobelCE Lt" w:eastAsia="Times New Roman" w:hAnsi="NobelCE Lt" w:cs="Times New Roman"/>
          <w:color w:val="auto"/>
          <w:lang w:val="cs-CZ"/>
        </w:rPr>
        <w:br/>
      </w:r>
      <w:r w:rsidRPr="005F1CC1">
        <w:rPr>
          <w:rFonts w:ascii="NobelCE Lt" w:eastAsia="Times New Roman" w:hAnsi="NobelCE Lt" w:cs="Times New Roman"/>
          <w:color w:val="auto"/>
          <w:lang w:val="cs-CZ"/>
        </w:rPr>
        <w:t>u původního zvukového záznamu.</w:t>
      </w:r>
    </w:p>
    <w:p w14:paraId="07F4EE98" w14:textId="38829E93" w:rsidR="009802FD" w:rsidRPr="005F1CC1" w:rsidRDefault="009802FD" w:rsidP="0092058D">
      <w:pPr>
        <w:pStyle w:val="BasicParagraph"/>
        <w:spacing w:after="200" w:line="276" w:lineRule="auto"/>
        <w:jc w:val="both"/>
        <w:rPr>
          <w:rFonts w:ascii="NobelCE Lt" w:eastAsia="Times New Roman" w:hAnsi="NobelCE Lt" w:cs="Times New Roman"/>
          <w:color w:val="auto"/>
          <w:lang w:val="cs-CZ"/>
        </w:rPr>
      </w:pPr>
      <w:r w:rsidRPr="005F1CC1">
        <w:rPr>
          <w:rFonts w:ascii="NobelCE Lt" w:eastAsia="Times New Roman" w:hAnsi="NobelCE Lt" w:cs="Times New Roman"/>
          <w:color w:val="auto"/>
          <w:lang w:val="cs-CZ"/>
        </w:rPr>
        <w:t>Na základě konstrukce CMMD tak Mark Levinson poprvé v praxi uplatnil pokrokovou koncepci „reproduktoru v reproduktoru“ (označovanou Direct Drive Unity), kterou lze vytvořit středotónový</w:t>
      </w:r>
      <w:r w:rsidR="008431AE">
        <w:rPr>
          <w:rFonts w:ascii="NobelCE Lt" w:eastAsia="Times New Roman" w:hAnsi="NobelCE Lt" w:cs="Times New Roman"/>
          <w:color w:val="auto"/>
          <w:lang w:val="cs-CZ"/>
        </w:rPr>
        <w:br/>
      </w:r>
      <w:r w:rsidRPr="005F1CC1">
        <w:rPr>
          <w:rFonts w:ascii="NobelCE Lt" w:eastAsia="Times New Roman" w:hAnsi="NobelCE Lt" w:cs="Times New Roman"/>
          <w:color w:val="auto"/>
          <w:lang w:val="cs-CZ"/>
        </w:rPr>
        <w:t xml:space="preserve">a vysokotónový </w:t>
      </w:r>
      <w:r w:rsidR="00F55496">
        <w:rPr>
          <w:rFonts w:ascii="NobelCE Lt" w:eastAsia="Times New Roman" w:hAnsi="NobelCE Lt" w:cs="Times New Roman"/>
          <w:color w:val="auto"/>
          <w:lang w:val="cs-CZ"/>
        </w:rPr>
        <w:t>reproduktor</w:t>
      </w:r>
      <w:r w:rsidRPr="005F1CC1">
        <w:rPr>
          <w:rFonts w:ascii="NobelCE Lt" w:eastAsia="Times New Roman" w:hAnsi="NobelCE Lt" w:cs="Times New Roman"/>
          <w:color w:val="auto"/>
          <w:lang w:val="cs-CZ"/>
        </w:rPr>
        <w:t xml:space="preserve"> v jediném pouzdru. Touto cestou je možné i při kompaktních rozměrech dosáhnout požadované kvality zvuku s příslušným akustickým tlakem. </w:t>
      </w:r>
    </w:p>
    <w:p w14:paraId="616D9FDA" w14:textId="77777777" w:rsidR="009802FD" w:rsidRPr="005F1CC1" w:rsidRDefault="009802FD" w:rsidP="0092058D">
      <w:pPr>
        <w:pStyle w:val="BasicParagraph"/>
        <w:spacing w:after="200" w:line="276" w:lineRule="auto"/>
        <w:jc w:val="both"/>
        <w:rPr>
          <w:rFonts w:ascii="NobelCE Lt" w:eastAsia="Times New Roman" w:hAnsi="NobelCE Lt" w:cs="Times New Roman"/>
          <w:color w:val="auto"/>
          <w:lang w:val="cs-CZ"/>
        </w:rPr>
      </w:pPr>
      <w:r w:rsidRPr="005F1CC1">
        <w:rPr>
          <w:rFonts w:ascii="NobelCE Lt" w:eastAsia="Times New Roman" w:hAnsi="NobelCE Lt" w:cs="Times New Roman"/>
          <w:color w:val="auto"/>
          <w:lang w:val="cs-CZ"/>
        </w:rPr>
        <w:t xml:space="preserve">Součástí uvedené soustavy je i technologie Clari-Fi pro zvýšení kvality zvuku, která automaticky analyzuje a zlepšuje kvalitu zvuku reprodukovaného ze všech typů komprimovaného audio signálu. Identifikuje zvukové signály po komprimaci a při přehrávání je v reálném čase obnovuje s cílem dosáhnout přesného a plnohodnotného zvukového projevu. </w:t>
      </w:r>
    </w:p>
    <w:p w14:paraId="52123AED" w14:textId="6FA8B21C" w:rsidR="009802FD" w:rsidRPr="008367DB" w:rsidRDefault="009802FD" w:rsidP="0092058D">
      <w:pPr>
        <w:spacing w:after="200" w:line="276" w:lineRule="auto"/>
        <w:jc w:val="both"/>
        <w:rPr>
          <w:rFonts w:ascii="NobelCE Lt" w:hAnsi="NobelCE Lt"/>
          <w:b/>
        </w:rPr>
      </w:pPr>
      <w:r w:rsidRPr="005F1CC1">
        <w:rPr>
          <w:rFonts w:ascii="NobelCE Lt" w:hAnsi="NobelCE Lt"/>
          <w:b/>
        </w:rPr>
        <w:t>Pioneer</w:t>
      </w:r>
    </w:p>
    <w:p w14:paraId="206B8166" w14:textId="77777777" w:rsidR="009802FD" w:rsidRPr="005F1CC1" w:rsidRDefault="009802FD" w:rsidP="0092058D">
      <w:pPr>
        <w:pStyle w:val="BasicParagraph"/>
        <w:spacing w:after="200" w:line="276" w:lineRule="auto"/>
        <w:jc w:val="both"/>
        <w:rPr>
          <w:rFonts w:ascii="NobelCE Lt" w:eastAsia="Times New Roman" w:hAnsi="NobelCE Lt" w:cs="Times New Roman"/>
          <w:color w:val="auto"/>
          <w:lang w:val="cs-CZ"/>
        </w:rPr>
      </w:pPr>
      <w:r w:rsidRPr="005F1CC1">
        <w:rPr>
          <w:rFonts w:ascii="NobelCE Lt" w:eastAsia="Times New Roman" w:hAnsi="NobelCE Lt" w:cs="Times New Roman"/>
          <w:color w:val="auto"/>
          <w:lang w:val="cs-CZ"/>
        </w:rPr>
        <w:t xml:space="preserve">Lexus LC může být vybaven prémiovou audio soustavou Pioneer s 12 reproduktory a prostorovým ozvučením. Soustava speciálně navržená pro nový model spojuje nejrůznější vyspělé technologie k přesné reprodukci všech zdrojů zvuku, a dokáže tak nabídnout zcela přirozenou akustickou atmosféru pro co nejvyšší požitek z jízdy. </w:t>
      </w:r>
    </w:p>
    <w:p w14:paraId="2DFA00D6" w14:textId="21A82C47" w:rsidR="009802FD" w:rsidRPr="005F1CC1" w:rsidRDefault="009802FD" w:rsidP="0092058D">
      <w:pPr>
        <w:pStyle w:val="BasicParagraph"/>
        <w:spacing w:after="200" w:line="276" w:lineRule="auto"/>
        <w:jc w:val="both"/>
        <w:rPr>
          <w:rFonts w:ascii="NobelCE Lt" w:eastAsia="Times New Roman" w:hAnsi="NobelCE Lt" w:cs="Times New Roman"/>
          <w:color w:val="auto"/>
          <w:lang w:val="cs-CZ"/>
        </w:rPr>
      </w:pPr>
      <w:r w:rsidRPr="005F1CC1">
        <w:rPr>
          <w:rFonts w:ascii="NobelCE Lt" w:eastAsia="Times New Roman" w:hAnsi="NobelCE Lt" w:cs="Times New Roman"/>
          <w:color w:val="auto"/>
          <w:lang w:val="cs-CZ"/>
        </w:rPr>
        <w:t xml:space="preserve">Součástí soustavy Pioneer jsou čtyři dvoukuželové reproduktory s technologií CST (Coherent Source Transducer) o průměru 9 cm, které kombinují funkci vysokotónového a středotónového </w:t>
      </w:r>
      <w:r w:rsidR="00F55496">
        <w:rPr>
          <w:rFonts w:ascii="NobelCE Lt" w:eastAsia="Times New Roman" w:hAnsi="NobelCE Lt" w:cs="Times New Roman"/>
          <w:color w:val="auto"/>
          <w:lang w:val="cs-CZ"/>
        </w:rPr>
        <w:t>reproduktoru</w:t>
      </w:r>
      <w:r w:rsidRPr="005F1CC1">
        <w:rPr>
          <w:rFonts w:ascii="NobelCE Lt" w:eastAsia="Times New Roman" w:hAnsi="NobelCE Lt" w:cs="Times New Roman"/>
          <w:color w:val="auto"/>
          <w:lang w:val="cs-CZ"/>
        </w:rPr>
        <w:t xml:space="preserve"> pro optimální vykreslení vokálů; tyto </w:t>
      </w:r>
      <w:r w:rsidR="00F55496">
        <w:rPr>
          <w:rFonts w:ascii="NobelCE Lt" w:eastAsia="Times New Roman" w:hAnsi="NobelCE Lt" w:cs="Times New Roman"/>
          <w:color w:val="auto"/>
          <w:lang w:val="cs-CZ"/>
        </w:rPr>
        <w:t>reproduktory</w:t>
      </w:r>
      <w:r w:rsidRPr="005F1CC1">
        <w:rPr>
          <w:rFonts w:ascii="NobelCE Lt" w:eastAsia="Times New Roman" w:hAnsi="NobelCE Lt" w:cs="Times New Roman"/>
          <w:color w:val="auto"/>
          <w:lang w:val="cs-CZ"/>
        </w:rPr>
        <w:t xml:space="preserve"> nalezneme u základny předních sloupků a na bočních panelech v zadní části kabiny. Dva hloubkové reproduktory o průměru 16 cm jsou v předních dveřích zabudovány do speciálního pouzdra, které potlačuje vibrace v zájmu co nejkvalitnější reprodukce nízkých kmitočtů. Dále je zde středotónový reproduktor o průměru 9 cm zabudovaný doprostřed přístrojového panelu, subwoofer 25 cm na zadní straně zadních sedadel a dále osmikanálový zesilovač třídy D pod podlahou zavazadlového prostoru. </w:t>
      </w:r>
    </w:p>
    <w:p w14:paraId="5078469C" w14:textId="1C1D55DE" w:rsidR="009802FD" w:rsidRPr="005F1CC1" w:rsidRDefault="009802FD" w:rsidP="0092058D">
      <w:pPr>
        <w:pStyle w:val="BasicParagraph"/>
        <w:spacing w:after="200" w:line="276" w:lineRule="auto"/>
        <w:jc w:val="both"/>
        <w:rPr>
          <w:rFonts w:ascii="NobelCE Lt" w:eastAsia="Times New Roman" w:hAnsi="NobelCE Lt" w:cs="Times New Roman"/>
          <w:color w:val="auto"/>
          <w:lang w:val="cs-CZ"/>
        </w:rPr>
      </w:pPr>
      <w:r w:rsidRPr="005F1CC1">
        <w:rPr>
          <w:rFonts w:ascii="NobelCE Lt" w:eastAsia="Times New Roman" w:hAnsi="NobelCE Lt" w:cs="Times New Roman"/>
          <w:color w:val="auto"/>
          <w:lang w:val="cs-CZ"/>
        </w:rPr>
        <w:t xml:space="preserve">Reproduktory zabudované do přístrojového panelu jsou přesně nakloněny tak, aby </w:t>
      </w:r>
      <w:r w:rsidR="00F55496">
        <w:rPr>
          <w:rFonts w:ascii="NobelCE Lt" w:eastAsia="Times New Roman" w:hAnsi="NobelCE Lt" w:cs="Times New Roman"/>
          <w:color w:val="auto"/>
          <w:lang w:val="cs-CZ"/>
        </w:rPr>
        <w:t xml:space="preserve">se </w:t>
      </w:r>
      <w:r w:rsidRPr="005F1CC1">
        <w:rPr>
          <w:rFonts w:ascii="NobelCE Lt" w:eastAsia="Times New Roman" w:hAnsi="NobelCE Lt" w:cs="Times New Roman"/>
          <w:color w:val="auto"/>
          <w:lang w:val="cs-CZ"/>
        </w:rPr>
        <w:t xml:space="preserve">zvuk přicházející přímou cestou k uším pasažérů co nejúčinnější doplňoval se zvukem odráženým od čelního skla, čímž vzniká bohatě prokreslené a dynamické akustické pole.  </w:t>
      </w:r>
    </w:p>
    <w:p w14:paraId="3139BB65" w14:textId="77777777" w:rsidR="009802FD" w:rsidRPr="005F1CC1" w:rsidRDefault="009802FD" w:rsidP="0092058D">
      <w:pPr>
        <w:pStyle w:val="BasicParagraph"/>
        <w:spacing w:after="200" w:line="276" w:lineRule="auto"/>
        <w:jc w:val="both"/>
        <w:rPr>
          <w:rFonts w:ascii="NobelCE Lt" w:eastAsia="Times New Roman" w:hAnsi="NobelCE Lt" w:cs="Times New Roman"/>
          <w:color w:val="auto"/>
          <w:lang w:val="cs-CZ"/>
        </w:rPr>
      </w:pPr>
    </w:p>
    <w:p w14:paraId="0ED6DAAD" w14:textId="77777777" w:rsidR="009802FD" w:rsidRPr="005F1CC1" w:rsidRDefault="009802FD" w:rsidP="0092058D">
      <w:pPr>
        <w:pStyle w:val="BasicParagraph"/>
        <w:spacing w:after="200" w:line="276" w:lineRule="auto"/>
        <w:jc w:val="both"/>
        <w:rPr>
          <w:rFonts w:ascii="NobelCE Lt" w:eastAsia="Times New Roman" w:hAnsi="NobelCE Lt" w:cs="Times New Roman"/>
          <w:color w:val="auto"/>
          <w:lang w:val="cs-CZ"/>
        </w:rPr>
      </w:pPr>
    </w:p>
    <w:p w14:paraId="0976CDF8" w14:textId="4E0693E9" w:rsidR="00060B02" w:rsidRPr="005F1CC1" w:rsidRDefault="00060B02" w:rsidP="0092058D">
      <w:pPr>
        <w:pStyle w:val="BasicParagraph"/>
        <w:spacing w:after="200" w:line="276" w:lineRule="auto"/>
        <w:jc w:val="both"/>
        <w:rPr>
          <w:rFonts w:ascii="NobelCE Lt" w:eastAsia="Times New Roman" w:hAnsi="NobelCE Lt" w:cs="Times New Roman"/>
          <w:color w:val="auto"/>
          <w:lang w:val="cs-CZ"/>
        </w:rPr>
      </w:pPr>
    </w:p>
    <w:sectPr w:rsidR="00060B02" w:rsidRPr="005F1CC1" w:rsidSect="00EA7FAA">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0EAFC" w14:textId="77777777" w:rsidR="005521C3" w:rsidRDefault="005521C3" w:rsidP="00C83BEC">
      <w:r>
        <w:separator/>
      </w:r>
    </w:p>
  </w:endnote>
  <w:endnote w:type="continuationSeparator" w:id="0">
    <w:p w14:paraId="0875465F" w14:textId="77777777" w:rsidR="005521C3" w:rsidRDefault="005521C3" w:rsidP="00C8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panose1 w:val="02000503040000020004"/>
    <w:charset w:val="EE"/>
    <w:family w:val="auto"/>
    <w:pitch w:val="variable"/>
    <w:sig w:usb0="A0002AA7" w:usb1="0000004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NobelCE Bk">
    <w:panose1 w:val="00000000000000000000"/>
    <w:charset w:val="00"/>
    <w:family w:val="modern"/>
    <w:notTrueType/>
    <w:pitch w:val="variable"/>
    <w:sig w:usb0="800000AF" w:usb1="5000204A" w:usb2="00000000" w:usb3="00000000" w:csb0="0000019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NobelCE Lt">
    <w:panose1 w:val="02000506020000020004"/>
    <w:charset w:val="00"/>
    <w:family w:val="modern"/>
    <w:notTrueType/>
    <w:pitch w:val="variable"/>
    <w:sig w:usb0="800000AF" w:usb1="5000204A" w:usb2="00000000" w:usb3="00000000" w:csb0="00000193" w:csb1="00000000"/>
  </w:font>
  <w:font w:name="Cambria">
    <w:panose1 w:val="02040503050406030204"/>
    <w:charset w:val="EE"/>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ScalaSans-Regular">
    <w:panose1 w:val="02000503060000020004"/>
    <w:charset w:val="00"/>
    <w:family w:val="auto"/>
    <w:pitch w:val="variable"/>
    <w:sig w:usb0="8000002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obel-Light">
    <w:panose1 w:val="02000506020000020004"/>
    <w:charset w:val="EE"/>
    <w:family w:val="auto"/>
    <w:pitch w:val="variable"/>
    <w:sig w:usb0="A0002AA7" w:usb1="00000040" w:usb2="00000000" w:usb3="00000000" w:csb0="000001FF" w:csb1="00000000"/>
  </w:font>
  <w:font w:name="Nobel-Regular">
    <w:panose1 w:val="02000503030000020004"/>
    <w:charset w:val="EE"/>
    <w:family w:val="auto"/>
    <w:pitch w:val="variable"/>
    <w:sig w:usb0="A0002AA7" w:usb1="00000040" w:usb2="00000000" w:usb3="00000000" w:csb0="000001FF" w:csb1="00000000"/>
  </w:font>
  <w:font w:name="Nobel-Bold">
    <w:panose1 w:val="02000503050000020004"/>
    <w:charset w:val="EE"/>
    <w:family w:val="auto"/>
    <w:pitch w:val="variable"/>
    <w:sig w:usb0="A0002AA7" w:usb1="00000040" w:usb2="00000000" w:usb3="00000000" w:csb0="000001FF" w:csb1="00000000"/>
  </w:font>
  <w:font w:name="Cordia New">
    <w:panose1 w:val="020B0304020202020204"/>
    <w:charset w:val="DE"/>
    <w:family w:val="roman"/>
    <w:notTrueType/>
    <w:pitch w:val="variable"/>
    <w:sig w:usb0="01000001" w:usb1="00000000" w:usb2="00000000" w:usb3="00000000" w:csb0="00010000"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28AAC" w14:textId="77777777" w:rsidR="005521C3" w:rsidRDefault="005521C3" w:rsidP="00C83BEC">
      <w:r>
        <w:separator/>
      </w:r>
    </w:p>
  </w:footnote>
  <w:footnote w:type="continuationSeparator" w:id="0">
    <w:p w14:paraId="0D7E2E11" w14:textId="77777777" w:rsidR="005521C3" w:rsidRDefault="005521C3" w:rsidP="00C83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E9C31D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416C2"/>
    <w:multiLevelType w:val="hybridMultilevel"/>
    <w:tmpl w:val="50B0D7B2"/>
    <w:lvl w:ilvl="0" w:tplc="4F5E23C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162010"/>
    <w:multiLevelType w:val="hybridMultilevel"/>
    <w:tmpl w:val="90929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5F75178"/>
    <w:multiLevelType w:val="hybridMultilevel"/>
    <w:tmpl w:val="7800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AC0F12"/>
    <w:multiLevelType w:val="hybridMultilevel"/>
    <w:tmpl w:val="EBC81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AC641FD"/>
    <w:multiLevelType w:val="hybridMultilevel"/>
    <w:tmpl w:val="91200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7C5023"/>
    <w:multiLevelType w:val="hybridMultilevel"/>
    <w:tmpl w:val="40BA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E409F6"/>
    <w:multiLevelType w:val="hybridMultilevel"/>
    <w:tmpl w:val="B0F6775E"/>
    <w:lvl w:ilvl="0" w:tplc="70C25732">
      <w:start w:val="26"/>
      <w:numFmt w:val="bullet"/>
      <w:lvlText w:val="-"/>
      <w:lvlJc w:val="left"/>
      <w:pPr>
        <w:ind w:left="720" w:hanging="360"/>
      </w:pPr>
      <w:rPr>
        <w:rFonts w:ascii="Nobel-Book" w:eastAsia="Times New Roman" w:hAnsi="Nobel-Book" w:cs="Nobel-Book"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48A74BD"/>
    <w:multiLevelType w:val="hybridMultilevel"/>
    <w:tmpl w:val="752C8A5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8416F35"/>
    <w:multiLevelType w:val="hybridMultilevel"/>
    <w:tmpl w:val="D546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CF40B4"/>
    <w:multiLevelType w:val="multilevel"/>
    <w:tmpl w:val="1B6C6434"/>
    <w:lvl w:ilvl="0">
      <w:numFmt w:val="bullet"/>
      <w:lvlText w:val="-"/>
      <w:lvlJc w:val="left"/>
      <w:pPr>
        <w:ind w:left="720" w:hanging="360"/>
      </w:pPr>
      <w:rPr>
        <w:rFonts w:ascii="Nobel-Book" w:eastAsia="MS Mincho" w:hAnsi="Nobel-Book" w:cs="Nobel-Book"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2594039"/>
    <w:multiLevelType w:val="hybridMultilevel"/>
    <w:tmpl w:val="FC5E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8534F9"/>
    <w:multiLevelType w:val="hybridMultilevel"/>
    <w:tmpl w:val="022E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5902B1"/>
    <w:multiLevelType w:val="hybridMultilevel"/>
    <w:tmpl w:val="120A7E60"/>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5541B3E"/>
    <w:multiLevelType w:val="hybridMultilevel"/>
    <w:tmpl w:val="AB208298"/>
    <w:lvl w:ilvl="0" w:tplc="2CCC11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55E0403"/>
    <w:multiLevelType w:val="hybridMultilevel"/>
    <w:tmpl w:val="93E06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37CB13DF"/>
    <w:multiLevelType w:val="hybridMultilevel"/>
    <w:tmpl w:val="F4E6DE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3BDE60F8"/>
    <w:multiLevelType w:val="hybridMultilevel"/>
    <w:tmpl w:val="BFACB260"/>
    <w:lvl w:ilvl="0" w:tplc="9EDCD146">
      <w:start w:val="1"/>
      <w:numFmt w:val="bullet"/>
      <w:pStyle w:val="Lexu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C4D1C89"/>
    <w:multiLevelType w:val="hybridMultilevel"/>
    <w:tmpl w:val="067AD704"/>
    <w:lvl w:ilvl="0" w:tplc="8558EC4E">
      <w:start w:val="6"/>
      <w:numFmt w:val="bullet"/>
      <w:lvlText w:val="-"/>
      <w:lvlJc w:val="left"/>
      <w:pPr>
        <w:ind w:left="720" w:hanging="360"/>
      </w:pPr>
      <w:rPr>
        <w:rFonts w:ascii="NobelCE Bk" w:eastAsia="Calibri" w:hAnsi="NobelCE Bk"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5D0018C"/>
    <w:multiLevelType w:val="hybridMultilevel"/>
    <w:tmpl w:val="2996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9324AF"/>
    <w:multiLevelType w:val="hybridMultilevel"/>
    <w:tmpl w:val="1D8A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DA24EA"/>
    <w:multiLevelType w:val="hybridMultilevel"/>
    <w:tmpl w:val="1B6C6434"/>
    <w:lvl w:ilvl="0" w:tplc="84924734">
      <w:numFmt w:val="bullet"/>
      <w:lvlText w:val="-"/>
      <w:lvlJc w:val="left"/>
      <w:pPr>
        <w:ind w:left="720" w:hanging="360"/>
      </w:pPr>
      <w:rPr>
        <w:rFonts w:ascii="Nobel-Book" w:eastAsia="MS Mincho" w:hAnsi="Nobel-Book" w:cs="Nobel-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7026D1"/>
    <w:multiLevelType w:val="hybridMultilevel"/>
    <w:tmpl w:val="3552EE78"/>
    <w:lvl w:ilvl="0" w:tplc="3DD8F14A">
      <w:start w:val="11"/>
      <w:numFmt w:val="bullet"/>
      <w:lvlText w:val="-"/>
      <w:lvlJc w:val="left"/>
      <w:pPr>
        <w:ind w:left="720" w:hanging="360"/>
      </w:pPr>
      <w:rPr>
        <w:rFonts w:ascii="NobelCE Bk" w:eastAsia="Times New Roman" w:hAnsi="NobelCE Bk" w:cs="Arial" w:hint="default"/>
        <w:b/>
        <w:sz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6EF4AE6"/>
    <w:multiLevelType w:val="hybridMultilevel"/>
    <w:tmpl w:val="FCE44CF0"/>
    <w:lvl w:ilvl="0" w:tplc="D2EA0584">
      <w:numFmt w:val="bullet"/>
      <w:lvlText w:val="-"/>
      <w:lvlJc w:val="left"/>
      <w:pPr>
        <w:ind w:left="720" w:hanging="360"/>
      </w:pPr>
      <w:rPr>
        <w:rFonts w:ascii="NobelCE Lt" w:eastAsia="Calibri" w:hAnsi="NobelCE Lt"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C903C13"/>
    <w:multiLevelType w:val="hybridMultilevel"/>
    <w:tmpl w:val="C804C4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F480C59"/>
    <w:multiLevelType w:val="hybridMultilevel"/>
    <w:tmpl w:val="A670BB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12526CF"/>
    <w:multiLevelType w:val="hybridMultilevel"/>
    <w:tmpl w:val="27EC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F8397E"/>
    <w:multiLevelType w:val="hybridMultilevel"/>
    <w:tmpl w:val="A3B84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9FF3058"/>
    <w:multiLevelType w:val="hybridMultilevel"/>
    <w:tmpl w:val="AA6A1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501866"/>
    <w:multiLevelType w:val="hybridMultilevel"/>
    <w:tmpl w:val="8C10A96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0">
    <w:nsid w:val="711B6DD1"/>
    <w:multiLevelType w:val="hybridMultilevel"/>
    <w:tmpl w:val="59B4A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E695634"/>
    <w:multiLevelType w:val="hybridMultilevel"/>
    <w:tmpl w:val="ADDA3862"/>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7"/>
  </w:num>
  <w:num w:numId="4">
    <w:abstractNumId w:val="22"/>
  </w:num>
  <w:num w:numId="5">
    <w:abstractNumId w:val="9"/>
  </w:num>
  <w:num w:numId="6">
    <w:abstractNumId w:val="13"/>
  </w:num>
  <w:num w:numId="7">
    <w:abstractNumId w:val="14"/>
  </w:num>
  <w:num w:numId="8">
    <w:abstractNumId w:val="3"/>
  </w:num>
  <w:num w:numId="9">
    <w:abstractNumId w:val="21"/>
  </w:num>
  <w:num w:numId="10">
    <w:abstractNumId w:val="10"/>
  </w:num>
  <w:num w:numId="11">
    <w:abstractNumId w:val="31"/>
  </w:num>
  <w:num w:numId="12">
    <w:abstractNumId w:val="27"/>
  </w:num>
  <w:num w:numId="13">
    <w:abstractNumId w:val="29"/>
  </w:num>
  <w:num w:numId="14">
    <w:abstractNumId w:val="18"/>
  </w:num>
  <w:num w:numId="15">
    <w:abstractNumId w:val="27"/>
  </w:num>
  <w:num w:numId="16">
    <w:abstractNumId w:val="23"/>
  </w:num>
  <w:num w:numId="17">
    <w:abstractNumId w:val="20"/>
  </w:num>
  <w:num w:numId="18">
    <w:abstractNumId w:val="11"/>
  </w:num>
  <w:num w:numId="19">
    <w:abstractNumId w:val="26"/>
  </w:num>
  <w:num w:numId="20">
    <w:abstractNumId w:val="2"/>
  </w:num>
  <w:num w:numId="21">
    <w:abstractNumId w:val="25"/>
  </w:num>
  <w:num w:numId="22">
    <w:abstractNumId w:val="30"/>
  </w:num>
  <w:num w:numId="23">
    <w:abstractNumId w:val="24"/>
  </w:num>
  <w:num w:numId="24">
    <w:abstractNumId w:val="28"/>
  </w:num>
  <w:num w:numId="25">
    <w:abstractNumId w:val="5"/>
  </w:num>
  <w:num w:numId="26">
    <w:abstractNumId w:val="6"/>
  </w:num>
  <w:num w:numId="27">
    <w:abstractNumId w:val="19"/>
  </w:num>
  <w:num w:numId="28">
    <w:abstractNumId w:val="1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86"/>
    <w:rsid w:val="0000021D"/>
    <w:rsid w:val="000026C5"/>
    <w:rsid w:val="0000381F"/>
    <w:rsid w:val="00006F0A"/>
    <w:rsid w:val="00007408"/>
    <w:rsid w:val="00007937"/>
    <w:rsid w:val="0001055D"/>
    <w:rsid w:val="000132CE"/>
    <w:rsid w:val="0001395C"/>
    <w:rsid w:val="000139A6"/>
    <w:rsid w:val="00013D7D"/>
    <w:rsid w:val="0001482B"/>
    <w:rsid w:val="00017390"/>
    <w:rsid w:val="00021212"/>
    <w:rsid w:val="000217FE"/>
    <w:rsid w:val="000230DB"/>
    <w:rsid w:val="000238FB"/>
    <w:rsid w:val="000311D9"/>
    <w:rsid w:val="00031616"/>
    <w:rsid w:val="00032C1A"/>
    <w:rsid w:val="00034279"/>
    <w:rsid w:val="00034E98"/>
    <w:rsid w:val="00035EC4"/>
    <w:rsid w:val="000360B3"/>
    <w:rsid w:val="00040EF8"/>
    <w:rsid w:val="0004115C"/>
    <w:rsid w:val="000412C1"/>
    <w:rsid w:val="000416BB"/>
    <w:rsid w:val="00042228"/>
    <w:rsid w:val="00043B99"/>
    <w:rsid w:val="00044422"/>
    <w:rsid w:val="00044996"/>
    <w:rsid w:val="00044CBA"/>
    <w:rsid w:val="00047E72"/>
    <w:rsid w:val="00050462"/>
    <w:rsid w:val="000536AA"/>
    <w:rsid w:val="00056FED"/>
    <w:rsid w:val="00057278"/>
    <w:rsid w:val="00060B02"/>
    <w:rsid w:val="00060B93"/>
    <w:rsid w:val="00063043"/>
    <w:rsid w:val="000635BD"/>
    <w:rsid w:val="00066C20"/>
    <w:rsid w:val="00067AA7"/>
    <w:rsid w:val="0007407B"/>
    <w:rsid w:val="0007469A"/>
    <w:rsid w:val="00082874"/>
    <w:rsid w:val="000867C5"/>
    <w:rsid w:val="00086B4A"/>
    <w:rsid w:val="00086FBB"/>
    <w:rsid w:val="0008738A"/>
    <w:rsid w:val="0009022F"/>
    <w:rsid w:val="00093761"/>
    <w:rsid w:val="000946C9"/>
    <w:rsid w:val="000953F5"/>
    <w:rsid w:val="000959B1"/>
    <w:rsid w:val="00096616"/>
    <w:rsid w:val="000A1AEA"/>
    <w:rsid w:val="000A2148"/>
    <w:rsid w:val="000A3CEB"/>
    <w:rsid w:val="000B55AA"/>
    <w:rsid w:val="000B59B0"/>
    <w:rsid w:val="000C07EB"/>
    <w:rsid w:val="000C136A"/>
    <w:rsid w:val="000C243A"/>
    <w:rsid w:val="000C2EAD"/>
    <w:rsid w:val="000C424C"/>
    <w:rsid w:val="000C4819"/>
    <w:rsid w:val="000C4A78"/>
    <w:rsid w:val="000D0669"/>
    <w:rsid w:val="000D1140"/>
    <w:rsid w:val="000D35CA"/>
    <w:rsid w:val="000D3E8E"/>
    <w:rsid w:val="000D55D0"/>
    <w:rsid w:val="000D7336"/>
    <w:rsid w:val="000E335B"/>
    <w:rsid w:val="000E37CB"/>
    <w:rsid w:val="000E4504"/>
    <w:rsid w:val="000E7A48"/>
    <w:rsid w:val="000F196E"/>
    <w:rsid w:val="000F7BD1"/>
    <w:rsid w:val="00101EFC"/>
    <w:rsid w:val="00104C69"/>
    <w:rsid w:val="00106147"/>
    <w:rsid w:val="001104C5"/>
    <w:rsid w:val="001107DF"/>
    <w:rsid w:val="00111F32"/>
    <w:rsid w:val="0011473E"/>
    <w:rsid w:val="00114B5B"/>
    <w:rsid w:val="00115D4E"/>
    <w:rsid w:val="001166AD"/>
    <w:rsid w:val="00117B20"/>
    <w:rsid w:val="00117DD0"/>
    <w:rsid w:val="00124495"/>
    <w:rsid w:val="001246A8"/>
    <w:rsid w:val="00126236"/>
    <w:rsid w:val="001353A3"/>
    <w:rsid w:val="00143148"/>
    <w:rsid w:val="0014570E"/>
    <w:rsid w:val="00155926"/>
    <w:rsid w:val="0015691A"/>
    <w:rsid w:val="00157CD2"/>
    <w:rsid w:val="001644CD"/>
    <w:rsid w:val="0016640B"/>
    <w:rsid w:val="00166B2B"/>
    <w:rsid w:val="001679F5"/>
    <w:rsid w:val="00170B4E"/>
    <w:rsid w:val="00172CB9"/>
    <w:rsid w:val="00172E8D"/>
    <w:rsid w:val="001803CA"/>
    <w:rsid w:val="00181D82"/>
    <w:rsid w:val="00183973"/>
    <w:rsid w:val="00183DA0"/>
    <w:rsid w:val="00192682"/>
    <w:rsid w:val="00193C43"/>
    <w:rsid w:val="001951B2"/>
    <w:rsid w:val="00197D8A"/>
    <w:rsid w:val="001A2D7C"/>
    <w:rsid w:val="001A78DC"/>
    <w:rsid w:val="001B0747"/>
    <w:rsid w:val="001B137D"/>
    <w:rsid w:val="001B19E4"/>
    <w:rsid w:val="001B40DF"/>
    <w:rsid w:val="001B4D0B"/>
    <w:rsid w:val="001B5D26"/>
    <w:rsid w:val="001B65DD"/>
    <w:rsid w:val="001C083C"/>
    <w:rsid w:val="001C1723"/>
    <w:rsid w:val="001C1A5C"/>
    <w:rsid w:val="001C1FEC"/>
    <w:rsid w:val="001C6ECB"/>
    <w:rsid w:val="001D1A4D"/>
    <w:rsid w:val="001D2D2C"/>
    <w:rsid w:val="001D320D"/>
    <w:rsid w:val="001D3B3E"/>
    <w:rsid w:val="001D40F2"/>
    <w:rsid w:val="001D4F92"/>
    <w:rsid w:val="001D56FC"/>
    <w:rsid w:val="001D571D"/>
    <w:rsid w:val="001D657B"/>
    <w:rsid w:val="001D7532"/>
    <w:rsid w:val="001E095D"/>
    <w:rsid w:val="001E22E2"/>
    <w:rsid w:val="001E24DD"/>
    <w:rsid w:val="001E54E1"/>
    <w:rsid w:val="001E7DC0"/>
    <w:rsid w:val="001F045B"/>
    <w:rsid w:val="001F0D71"/>
    <w:rsid w:val="001F6BBF"/>
    <w:rsid w:val="0020034E"/>
    <w:rsid w:val="00202D6A"/>
    <w:rsid w:val="00207DBF"/>
    <w:rsid w:val="002152B5"/>
    <w:rsid w:val="0021531A"/>
    <w:rsid w:val="00215372"/>
    <w:rsid w:val="0021585D"/>
    <w:rsid w:val="00215A84"/>
    <w:rsid w:val="00222420"/>
    <w:rsid w:val="0022560D"/>
    <w:rsid w:val="0023111D"/>
    <w:rsid w:val="00231AAC"/>
    <w:rsid w:val="00233176"/>
    <w:rsid w:val="00240B9D"/>
    <w:rsid w:val="002417D1"/>
    <w:rsid w:val="00242D91"/>
    <w:rsid w:val="00246BE2"/>
    <w:rsid w:val="00246EBD"/>
    <w:rsid w:val="00252F6E"/>
    <w:rsid w:val="00253468"/>
    <w:rsid w:val="00253A16"/>
    <w:rsid w:val="00257E87"/>
    <w:rsid w:val="00261B64"/>
    <w:rsid w:val="00261FBA"/>
    <w:rsid w:val="00262534"/>
    <w:rsid w:val="002640B8"/>
    <w:rsid w:val="00264406"/>
    <w:rsid w:val="00272C44"/>
    <w:rsid w:val="002732CB"/>
    <w:rsid w:val="002733AA"/>
    <w:rsid w:val="00283D91"/>
    <w:rsid w:val="00283FDB"/>
    <w:rsid w:val="00284427"/>
    <w:rsid w:val="00284D98"/>
    <w:rsid w:val="00286988"/>
    <w:rsid w:val="00290E47"/>
    <w:rsid w:val="0029110B"/>
    <w:rsid w:val="00294676"/>
    <w:rsid w:val="002949AA"/>
    <w:rsid w:val="00296940"/>
    <w:rsid w:val="002A3571"/>
    <w:rsid w:val="002A41E6"/>
    <w:rsid w:val="002A4E4C"/>
    <w:rsid w:val="002A56E6"/>
    <w:rsid w:val="002A6723"/>
    <w:rsid w:val="002B07CC"/>
    <w:rsid w:val="002B1175"/>
    <w:rsid w:val="002B6EB3"/>
    <w:rsid w:val="002C20EB"/>
    <w:rsid w:val="002C29B9"/>
    <w:rsid w:val="002C43BE"/>
    <w:rsid w:val="002C442C"/>
    <w:rsid w:val="002C4546"/>
    <w:rsid w:val="002C4730"/>
    <w:rsid w:val="002C4AA3"/>
    <w:rsid w:val="002C673A"/>
    <w:rsid w:val="002C6AD2"/>
    <w:rsid w:val="002C7450"/>
    <w:rsid w:val="002D071B"/>
    <w:rsid w:val="002D0D5D"/>
    <w:rsid w:val="002D3335"/>
    <w:rsid w:val="002D6F8C"/>
    <w:rsid w:val="002E1CCC"/>
    <w:rsid w:val="002E1E66"/>
    <w:rsid w:val="002E56C4"/>
    <w:rsid w:val="002F2463"/>
    <w:rsid w:val="002F68C9"/>
    <w:rsid w:val="002F7EC9"/>
    <w:rsid w:val="003013DC"/>
    <w:rsid w:val="00301CB0"/>
    <w:rsid w:val="0030382E"/>
    <w:rsid w:val="00304700"/>
    <w:rsid w:val="003104C8"/>
    <w:rsid w:val="003104E3"/>
    <w:rsid w:val="00312670"/>
    <w:rsid w:val="0031278B"/>
    <w:rsid w:val="003169F1"/>
    <w:rsid w:val="003212AE"/>
    <w:rsid w:val="00321979"/>
    <w:rsid w:val="0032567C"/>
    <w:rsid w:val="00326D80"/>
    <w:rsid w:val="00327577"/>
    <w:rsid w:val="003315A5"/>
    <w:rsid w:val="003319E7"/>
    <w:rsid w:val="00335C45"/>
    <w:rsid w:val="00335E19"/>
    <w:rsid w:val="0033727B"/>
    <w:rsid w:val="00337812"/>
    <w:rsid w:val="00337911"/>
    <w:rsid w:val="003407DA"/>
    <w:rsid w:val="0034151C"/>
    <w:rsid w:val="0034580F"/>
    <w:rsid w:val="0034612F"/>
    <w:rsid w:val="00346A88"/>
    <w:rsid w:val="00346EE4"/>
    <w:rsid w:val="00350744"/>
    <w:rsid w:val="00354677"/>
    <w:rsid w:val="00355969"/>
    <w:rsid w:val="00356D23"/>
    <w:rsid w:val="00357D4B"/>
    <w:rsid w:val="00357D50"/>
    <w:rsid w:val="00360E51"/>
    <w:rsid w:val="00365ACD"/>
    <w:rsid w:val="00366E5B"/>
    <w:rsid w:val="003706F8"/>
    <w:rsid w:val="00370B25"/>
    <w:rsid w:val="00373ABA"/>
    <w:rsid w:val="003748A3"/>
    <w:rsid w:val="00376AA9"/>
    <w:rsid w:val="003775A0"/>
    <w:rsid w:val="00381C1E"/>
    <w:rsid w:val="00382593"/>
    <w:rsid w:val="0038414C"/>
    <w:rsid w:val="00385076"/>
    <w:rsid w:val="00385FCD"/>
    <w:rsid w:val="0039047E"/>
    <w:rsid w:val="00391E0E"/>
    <w:rsid w:val="00394973"/>
    <w:rsid w:val="00395870"/>
    <w:rsid w:val="00395A33"/>
    <w:rsid w:val="00396F24"/>
    <w:rsid w:val="00397238"/>
    <w:rsid w:val="003A3C2B"/>
    <w:rsid w:val="003A47B9"/>
    <w:rsid w:val="003A640E"/>
    <w:rsid w:val="003A67CA"/>
    <w:rsid w:val="003B0342"/>
    <w:rsid w:val="003B0F92"/>
    <w:rsid w:val="003B1C07"/>
    <w:rsid w:val="003B22F9"/>
    <w:rsid w:val="003B286A"/>
    <w:rsid w:val="003B2DC6"/>
    <w:rsid w:val="003C500B"/>
    <w:rsid w:val="003C53F7"/>
    <w:rsid w:val="003C6233"/>
    <w:rsid w:val="003C6E88"/>
    <w:rsid w:val="003D1814"/>
    <w:rsid w:val="003D36B0"/>
    <w:rsid w:val="003D4BD7"/>
    <w:rsid w:val="003D75D2"/>
    <w:rsid w:val="003E4C61"/>
    <w:rsid w:val="003E52A9"/>
    <w:rsid w:val="003E6BC8"/>
    <w:rsid w:val="003E72FB"/>
    <w:rsid w:val="003F2275"/>
    <w:rsid w:val="00405B0C"/>
    <w:rsid w:val="00405D23"/>
    <w:rsid w:val="0041103B"/>
    <w:rsid w:val="004117C2"/>
    <w:rsid w:val="00413A84"/>
    <w:rsid w:val="004221EC"/>
    <w:rsid w:val="00422936"/>
    <w:rsid w:val="00425811"/>
    <w:rsid w:val="00426B76"/>
    <w:rsid w:val="00427CDD"/>
    <w:rsid w:val="004306C5"/>
    <w:rsid w:val="004308C8"/>
    <w:rsid w:val="00430BE1"/>
    <w:rsid w:val="00433511"/>
    <w:rsid w:val="00436644"/>
    <w:rsid w:val="0044110D"/>
    <w:rsid w:val="00441F81"/>
    <w:rsid w:val="004441D3"/>
    <w:rsid w:val="00444B52"/>
    <w:rsid w:val="0044514D"/>
    <w:rsid w:val="004464B6"/>
    <w:rsid w:val="004523A5"/>
    <w:rsid w:val="004532B6"/>
    <w:rsid w:val="00454B65"/>
    <w:rsid w:val="00455B55"/>
    <w:rsid w:val="00460E7C"/>
    <w:rsid w:val="00466856"/>
    <w:rsid w:val="00471CCD"/>
    <w:rsid w:val="004725D6"/>
    <w:rsid w:val="00477005"/>
    <w:rsid w:val="00480A53"/>
    <w:rsid w:val="0048103A"/>
    <w:rsid w:val="00483709"/>
    <w:rsid w:val="00485C58"/>
    <w:rsid w:val="004878C1"/>
    <w:rsid w:val="00487ECD"/>
    <w:rsid w:val="00497486"/>
    <w:rsid w:val="004978C1"/>
    <w:rsid w:val="004A0EC7"/>
    <w:rsid w:val="004A0F14"/>
    <w:rsid w:val="004A2E9A"/>
    <w:rsid w:val="004B2E3B"/>
    <w:rsid w:val="004B4CF4"/>
    <w:rsid w:val="004B54B9"/>
    <w:rsid w:val="004B5B6E"/>
    <w:rsid w:val="004B76C6"/>
    <w:rsid w:val="004C0010"/>
    <w:rsid w:val="004C3525"/>
    <w:rsid w:val="004C491D"/>
    <w:rsid w:val="004C54C0"/>
    <w:rsid w:val="004C5D07"/>
    <w:rsid w:val="004C639A"/>
    <w:rsid w:val="004D0428"/>
    <w:rsid w:val="004D13E7"/>
    <w:rsid w:val="004D2D9B"/>
    <w:rsid w:val="004D3889"/>
    <w:rsid w:val="004D79B1"/>
    <w:rsid w:val="004E0B4E"/>
    <w:rsid w:val="004E3C75"/>
    <w:rsid w:val="004F360E"/>
    <w:rsid w:val="004F4E88"/>
    <w:rsid w:val="00501299"/>
    <w:rsid w:val="00502C6F"/>
    <w:rsid w:val="00510215"/>
    <w:rsid w:val="0051130F"/>
    <w:rsid w:val="00513F84"/>
    <w:rsid w:val="00515CE9"/>
    <w:rsid w:val="0051759D"/>
    <w:rsid w:val="005228A5"/>
    <w:rsid w:val="00522DD7"/>
    <w:rsid w:val="00524CF9"/>
    <w:rsid w:val="00527687"/>
    <w:rsid w:val="0053059D"/>
    <w:rsid w:val="00535E9D"/>
    <w:rsid w:val="005372DF"/>
    <w:rsid w:val="00540E6C"/>
    <w:rsid w:val="005410A1"/>
    <w:rsid w:val="00546C3A"/>
    <w:rsid w:val="00546D5B"/>
    <w:rsid w:val="00551A96"/>
    <w:rsid w:val="005521C3"/>
    <w:rsid w:val="00553520"/>
    <w:rsid w:val="0056176A"/>
    <w:rsid w:val="00561B4B"/>
    <w:rsid w:val="00564534"/>
    <w:rsid w:val="00564DDF"/>
    <w:rsid w:val="005711CD"/>
    <w:rsid w:val="00573EEF"/>
    <w:rsid w:val="0057508D"/>
    <w:rsid w:val="0057509E"/>
    <w:rsid w:val="00577933"/>
    <w:rsid w:val="00581BEB"/>
    <w:rsid w:val="00584AC6"/>
    <w:rsid w:val="00585A86"/>
    <w:rsid w:val="005933BD"/>
    <w:rsid w:val="005A05DD"/>
    <w:rsid w:val="005A4253"/>
    <w:rsid w:val="005A4EBD"/>
    <w:rsid w:val="005A7852"/>
    <w:rsid w:val="005B1643"/>
    <w:rsid w:val="005B172A"/>
    <w:rsid w:val="005B3198"/>
    <w:rsid w:val="005B3CB2"/>
    <w:rsid w:val="005B6C39"/>
    <w:rsid w:val="005C0CED"/>
    <w:rsid w:val="005C2EDE"/>
    <w:rsid w:val="005C3649"/>
    <w:rsid w:val="005D2A33"/>
    <w:rsid w:val="005D4CAC"/>
    <w:rsid w:val="005E55E6"/>
    <w:rsid w:val="005E596D"/>
    <w:rsid w:val="005E695F"/>
    <w:rsid w:val="005F0209"/>
    <w:rsid w:val="005F1CC1"/>
    <w:rsid w:val="005F2238"/>
    <w:rsid w:val="005F2F57"/>
    <w:rsid w:val="005F4E7C"/>
    <w:rsid w:val="005F5EA1"/>
    <w:rsid w:val="005F6A2E"/>
    <w:rsid w:val="006011F1"/>
    <w:rsid w:val="0060182D"/>
    <w:rsid w:val="00601A3E"/>
    <w:rsid w:val="0060393A"/>
    <w:rsid w:val="00610E0B"/>
    <w:rsid w:val="00617038"/>
    <w:rsid w:val="00617B3A"/>
    <w:rsid w:val="006206B3"/>
    <w:rsid w:val="00621670"/>
    <w:rsid w:val="00622D26"/>
    <w:rsid w:val="00624273"/>
    <w:rsid w:val="006336B4"/>
    <w:rsid w:val="006346C0"/>
    <w:rsid w:val="00635A09"/>
    <w:rsid w:val="00635DCA"/>
    <w:rsid w:val="00636E4B"/>
    <w:rsid w:val="00641387"/>
    <w:rsid w:val="00642DE6"/>
    <w:rsid w:val="00644F3A"/>
    <w:rsid w:val="006465F6"/>
    <w:rsid w:val="006509FC"/>
    <w:rsid w:val="00654A17"/>
    <w:rsid w:val="00655C87"/>
    <w:rsid w:val="006575CC"/>
    <w:rsid w:val="0066487A"/>
    <w:rsid w:val="00664BCB"/>
    <w:rsid w:val="0066558C"/>
    <w:rsid w:val="00672226"/>
    <w:rsid w:val="00673ABA"/>
    <w:rsid w:val="006753CD"/>
    <w:rsid w:val="00675D9C"/>
    <w:rsid w:val="00681D55"/>
    <w:rsid w:val="00681EFB"/>
    <w:rsid w:val="00683255"/>
    <w:rsid w:val="006832AC"/>
    <w:rsid w:val="00685917"/>
    <w:rsid w:val="006923E4"/>
    <w:rsid w:val="0069377B"/>
    <w:rsid w:val="00696658"/>
    <w:rsid w:val="006968F1"/>
    <w:rsid w:val="00696F7D"/>
    <w:rsid w:val="006A11A0"/>
    <w:rsid w:val="006A223B"/>
    <w:rsid w:val="006A4195"/>
    <w:rsid w:val="006A57A7"/>
    <w:rsid w:val="006A5C2E"/>
    <w:rsid w:val="006A5EAF"/>
    <w:rsid w:val="006B0037"/>
    <w:rsid w:val="006B03F5"/>
    <w:rsid w:val="006B1ADB"/>
    <w:rsid w:val="006B1E80"/>
    <w:rsid w:val="006B2719"/>
    <w:rsid w:val="006B7601"/>
    <w:rsid w:val="006C07E4"/>
    <w:rsid w:val="006C792F"/>
    <w:rsid w:val="006C7941"/>
    <w:rsid w:val="006D091D"/>
    <w:rsid w:val="006D0F3C"/>
    <w:rsid w:val="006D2532"/>
    <w:rsid w:val="006D51A5"/>
    <w:rsid w:val="006D627F"/>
    <w:rsid w:val="006D6E85"/>
    <w:rsid w:val="006E3BB3"/>
    <w:rsid w:val="006E3C91"/>
    <w:rsid w:val="006E512B"/>
    <w:rsid w:val="006E5329"/>
    <w:rsid w:val="006F03CB"/>
    <w:rsid w:val="006F244A"/>
    <w:rsid w:val="006F3DD6"/>
    <w:rsid w:val="006F6BB9"/>
    <w:rsid w:val="00702092"/>
    <w:rsid w:val="00710D5B"/>
    <w:rsid w:val="007122AE"/>
    <w:rsid w:val="00724CC3"/>
    <w:rsid w:val="007257EF"/>
    <w:rsid w:val="00726F23"/>
    <w:rsid w:val="007300B9"/>
    <w:rsid w:val="007305BD"/>
    <w:rsid w:val="00731F8C"/>
    <w:rsid w:val="007325AD"/>
    <w:rsid w:val="007369C5"/>
    <w:rsid w:val="00740E69"/>
    <w:rsid w:val="00745C0D"/>
    <w:rsid w:val="00747BCA"/>
    <w:rsid w:val="00752663"/>
    <w:rsid w:val="00752766"/>
    <w:rsid w:val="00752780"/>
    <w:rsid w:val="00752B98"/>
    <w:rsid w:val="00753082"/>
    <w:rsid w:val="0075368F"/>
    <w:rsid w:val="00763796"/>
    <w:rsid w:val="00763FB7"/>
    <w:rsid w:val="00765AA9"/>
    <w:rsid w:val="00771D97"/>
    <w:rsid w:val="007728D5"/>
    <w:rsid w:val="00773E33"/>
    <w:rsid w:val="00775CA8"/>
    <w:rsid w:val="007811E8"/>
    <w:rsid w:val="00781AA3"/>
    <w:rsid w:val="00782792"/>
    <w:rsid w:val="0078436E"/>
    <w:rsid w:val="00784749"/>
    <w:rsid w:val="00784F26"/>
    <w:rsid w:val="00785BE2"/>
    <w:rsid w:val="007916A2"/>
    <w:rsid w:val="00793C12"/>
    <w:rsid w:val="00794A82"/>
    <w:rsid w:val="007957B8"/>
    <w:rsid w:val="007A1E52"/>
    <w:rsid w:val="007A7AFE"/>
    <w:rsid w:val="007B2B7F"/>
    <w:rsid w:val="007B7206"/>
    <w:rsid w:val="007C0E93"/>
    <w:rsid w:val="007C3296"/>
    <w:rsid w:val="007C3769"/>
    <w:rsid w:val="007C6EC4"/>
    <w:rsid w:val="007D0E5C"/>
    <w:rsid w:val="007D1F3B"/>
    <w:rsid w:val="007D4CAF"/>
    <w:rsid w:val="007D4E76"/>
    <w:rsid w:val="007D643F"/>
    <w:rsid w:val="007D6807"/>
    <w:rsid w:val="007D699B"/>
    <w:rsid w:val="007E0978"/>
    <w:rsid w:val="007E31F2"/>
    <w:rsid w:val="007E5B3B"/>
    <w:rsid w:val="007E5C67"/>
    <w:rsid w:val="007F20AA"/>
    <w:rsid w:val="007F26AF"/>
    <w:rsid w:val="007F53DF"/>
    <w:rsid w:val="00804324"/>
    <w:rsid w:val="008074D4"/>
    <w:rsid w:val="008100E4"/>
    <w:rsid w:val="0081024E"/>
    <w:rsid w:val="00811D9F"/>
    <w:rsid w:val="008130B8"/>
    <w:rsid w:val="00814BFA"/>
    <w:rsid w:val="00814FB2"/>
    <w:rsid w:val="00817633"/>
    <w:rsid w:val="00817645"/>
    <w:rsid w:val="008213A1"/>
    <w:rsid w:val="00824215"/>
    <w:rsid w:val="00826A68"/>
    <w:rsid w:val="008329F4"/>
    <w:rsid w:val="0083363B"/>
    <w:rsid w:val="00835CC3"/>
    <w:rsid w:val="008367DB"/>
    <w:rsid w:val="00842F38"/>
    <w:rsid w:val="008431AE"/>
    <w:rsid w:val="00845F76"/>
    <w:rsid w:val="008473B6"/>
    <w:rsid w:val="008476A3"/>
    <w:rsid w:val="008500B1"/>
    <w:rsid w:val="00850A99"/>
    <w:rsid w:val="008516C5"/>
    <w:rsid w:val="00855870"/>
    <w:rsid w:val="00856F88"/>
    <w:rsid w:val="0085773E"/>
    <w:rsid w:val="00860E1F"/>
    <w:rsid w:val="00863AA1"/>
    <w:rsid w:val="008644CE"/>
    <w:rsid w:val="00865236"/>
    <w:rsid w:val="008700BC"/>
    <w:rsid w:val="0088316D"/>
    <w:rsid w:val="00883F48"/>
    <w:rsid w:val="00884FE5"/>
    <w:rsid w:val="008861F6"/>
    <w:rsid w:val="00886783"/>
    <w:rsid w:val="0089144C"/>
    <w:rsid w:val="008921D4"/>
    <w:rsid w:val="00894201"/>
    <w:rsid w:val="00895BB1"/>
    <w:rsid w:val="008A0F76"/>
    <w:rsid w:val="008A2B72"/>
    <w:rsid w:val="008A442B"/>
    <w:rsid w:val="008A56B3"/>
    <w:rsid w:val="008A59F5"/>
    <w:rsid w:val="008B1D96"/>
    <w:rsid w:val="008B37A5"/>
    <w:rsid w:val="008B4F66"/>
    <w:rsid w:val="008B6626"/>
    <w:rsid w:val="008B7B3C"/>
    <w:rsid w:val="008B7EE8"/>
    <w:rsid w:val="008C1B9A"/>
    <w:rsid w:val="008C2806"/>
    <w:rsid w:val="008C421D"/>
    <w:rsid w:val="008C5A42"/>
    <w:rsid w:val="008C772E"/>
    <w:rsid w:val="008D1A7D"/>
    <w:rsid w:val="008D1E4D"/>
    <w:rsid w:val="008D2DF6"/>
    <w:rsid w:val="008D5DA4"/>
    <w:rsid w:val="008D793C"/>
    <w:rsid w:val="008E324A"/>
    <w:rsid w:val="008E3517"/>
    <w:rsid w:val="008E4647"/>
    <w:rsid w:val="008E6269"/>
    <w:rsid w:val="008E7284"/>
    <w:rsid w:val="008F0F6A"/>
    <w:rsid w:val="008F42CD"/>
    <w:rsid w:val="008F4638"/>
    <w:rsid w:val="00900E07"/>
    <w:rsid w:val="00900E21"/>
    <w:rsid w:val="00901CBF"/>
    <w:rsid w:val="009034EB"/>
    <w:rsid w:val="0090500F"/>
    <w:rsid w:val="0090585E"/>
    <w:rsid w:val="00906D46"/>
    <w:rsid w:val="0091243F"/>
    <w:rsid w:val="0091417A"/>
    <w:rsid w:val="00915F43"/>
    <w:rsid w:val="0092058D"/>
    <w:rsid w:val="0092072D"/>
    <w:rsid w:val="00922383"/>
    <w:rsid w:val="00924ADB"/>
    <w:rsid w:val="00924BAD"/>
    <w:rsid w:val="00924F3C"/>
    <w:rsid w:val="009252B1"/>
    <w:rsid w:val="0092660D"/>
    <w:rsid w:val="00930351"/>
    <w:rsid w:val="00930703"/>
    <w:rsid w:val="00932ABB"/>
    <w:rsid w:val="00934110"/>
    <w:rsid w:val="00935AD8"/>
    <w:rsid w:val="00937826"/>
    <w:rsid w:val="009407C9"/>
    <w:rsid w:val="00940B2A"/>
    <w:rsid w:val="00943DAC"/>
    <w:rsid w:val="009503EB"/>
    <w:rsid w:val="0095547F"/>
    <w:rsid w:val="00955F52"/>
    <w:rsid w:val="00955FBD"/>
    <w:rsid w:val="00956331"/>
    <w:rsid w:val="009576D9"/>
    <w:rsid w:val="00961389"/>
    <w:rsid w:val="00962DC3"/>
    <w:rsid w:val="00963158"/>
    <w:rsid w:val="00963ADB"/>
    <w:rsid w:val="0097089F"/>
    <w:rsid w:val="00970E1C"/>
    <w:rsid w:val="00971010"/>
    <w:rsid w:val="00973AFA"/>
    <w:rsid w:val="00974072"/>
    <w:rsid w:val="00975645"/>
    <w:rsid w:val="00976F1B"/>
    <w:rsid w:val="009802FD"/>
    <w:rsid w:val="00980D19"/>
    <w:rsid w:val="009814DE"/>
    <w:rsid w:val="009837C9"/>
    <w:rsid w:val="00984D7E"/>
    <w:rsid w:val="00992975"/>
    <w:rsid w:val="00993D76"/>
    <w:rsid w:val="00994634"/>
    <w:rsid w:val="00997E80"/>
    <w:rsid w:val="009A0445"/>
    <w:rsid w:val="009A12C2"/>
    <w:rsid w:val="009A3389"/>
    <w:rsid w:val="009A5030"/>
    <w:rsid w:val="009A57EE"/>
    <w:rsid w:val="009A6464"/>
    <w:rsid w:val="009A7F4E"/>
    <w:rsid w:val="009B0F7E"/>
    <w:rsid w:val="009B1344"/>
    <w:rsid w:val="009B71BB"/>
    <w:rsid w:val="009C27DB"/>
    <w:rsid w:val="009C330C"/>
    <w:rsid w:val="009C6ADB"/>
    <w:rsid w:val="009D2EA3"/>
    <w:rsid w:val="009D43E3"/>
    <w:rsid w:val="009D5397"/>
    <w:rsid w:val="009D7A70"/>
    <w:rsid w:val="009E430F"/>
    <w:rsid w:val="009E4503"/>
    <w:rsid w:val="009E5C30"/>
    <w:rsid w:val="009E7EF1"/>
    <w:rsid w:val="009F4663"/>
    <w:rsid w:val="00A020D7"/>
    <w:rsid w:val="00A03BF0"/>
    <w:rsid w:val="00A05009"/>
    <w:rsid w:val="00A05FEC"/>
    <w:rsid w:val="00A0705A"/>
    <w:rsid w:val="00A111EE"/>
    <w:rsid w:val="00A13CD5"/>
    <w:rsid w:val="00A21734"/>
    <w:rsid w:val="00A23B69"/>
    <w:rsid w:val="00A241E6"/>
    <w:rsid w:val="00A249CA"/>
    <w:rsid w:val="00A26ED7"/>
    <w:rsid w:val="00A30464"/>
    <w:rsid w:val="00A31938"/>
    <w:rsid w:val="00A43822"/>
    <w:rsid w:val="00A45A3D"/>
    <w:rsid w:val="00A46C2C"/>
    <w:rsid w:val="00A47BEF"/>
    <w:rsid w:val="00A47D64"/>
    <w:rsid w:val="00A51D2E"/>
    <w:rsid w:val="00A5776E"/>
    <w:rsid w:val="00A60780"/>
    <w:rsid w:val="00A60A62"/>
    <w:rsid w:val="00A60A90"/>
    <w:rsid w:val="00A61587"/>
    <w:rsid w:val="00A63E1D"/>
    <w:rsid w:val="00A6676A"/>
    <w:rsid w:val="00A668E1"/>
    <w:rsid w:val="00A71BA8"/>
    <w:rsid w:val="00A73CF9"/>
    <w:rsid w:val="00A76B01"/>
    <w:rsid w:val="00A776C2"/>
    <w:rsid w:val="00A77F0B"/>
    <w:rsid w:val="00A812CF"/>
    <w:rsid w:val="00A8212A"/>
    <w:rsid w:val="00A83A8A"/>
    <w:rsid w:val="00A84B23"/>
    <w:rsid w:val="00A87B1B"/>
    <w:rsid w:val="00A87E4E"/>
    <w:rsid w:val="00A91826"/>
    <w:rsid w:val="00A9297F"/>
    <w:rsid w:val="00A9415B"/>
    <w:rsid w:val="00A94FE8"/>
    <w:rsid w:val="00AA0EA5"/>
    <w:rsid w:val="00AA2A47"/>
    <w:rsid w:val="00AA3DF3"/>
    <w:rsid w:val="00AA60B3"/>
    <w:rsid w:val="00AA746C"/>
    <w:rsid w:val="00AB0DB1"/>
    <w:rsid w:val="00AB436D"/>
    <w:rsid w:val="00AC352A"/>
    <w:rsid w:val="00AC3B86"/>
    <w:rsid w:val="00AC4965"/>
    <w:rsid w:val="00AC4D19"/>
    <w:rsid w:val="00AC5CA6"/>
    <w:rsid w:val="00AD259F"/>
    <w:rsid w:val="00AD43AC"/>
    <w:rsid w:val="00AD541F"/>
    <w:rsid w:val="00AD699B"/>
    <w:rsid w:val="00AD723D"/>
    <w:rsid w:val="00AE76DD"/>
    <w:rsid w:val="00AF2324"/>
    <w:rsid w:val="00AF2A3D"/>
    <w:rsid w:val="00AF3331"/>
    <w:rsid w:val="00AF333C"/>
    <w:rsid w:val="00AF79EE"/>
    <w:rsid w:val="00B06344"/>
    <w:rsid w:val="00B11786"/>
    <w:rsid w:val="00B11EC9"/>
    <w:rsid w:val="00B1525E"/>
    <w:rsid w:val="00B17B7E"/>
    <w:rsid w:val="00B20452"/>
    <w:rsid w:val="00B21357"/>
    <w:rsid w:val="00B224A1"/>
    <w:rsid w:val="00B23728"/>
    <w:rsid w:val="00B27E35"/>
    <w:rsid w:val="00B30522"/>
    <w:rsid w:val="00B306B1"/>
    <w:rsid w:val="00B34E83"/>
    <w:rsid w:val="00B35F7B"/>
    <w:rsid w:val="00B36055"/>
    <w:rsid w:val="00B403AF"/>
    <w:rsid w:val="00B4061C"/>
    <w:rsid w:val="00B4089F"/>
    <w:rsid w:val="00B415F6"/>
    <w:rsid w:val="00B41BD3"/>
    <w:rsid w:val="00B43DC3"/>
    <w:rsid w:val="00B43E8B"/>
    <w:rsid w:val="00B44288"/>
    <w:rsid w:val="00B45191"/>
    <w:rsid w:val="00B46176"/>
    <w:rsid w:val="00B47291"/>
    <w:rsid w:val="00B52BB5"/>
    <w:rsid w:val="00B52DB9"/>
    <w:rsid w:val="00B542DC"/>
    <w:rsid w:val="00B5639D"/>
    <w:rsid w:val="00B7197B"/>
    <w:rsid w:val="00B73974"/>
    <w:rsid w:val="00B74C2F"/>
    <w:rsid w:val="00B775C6"/>
    <w:rsid w:val="00B77B82"/>
    <w:rsid w:val="00B8455F"/>
    <w:rsid w:val="00B85A12"/>
    <w:rsid w:val="00B85E75"/>
    <w:rsid w:val="00B8740E"/>
    <w:rsid w:val="00B87B57"/>
    <w:rsid w:val="00B9350C"/>
    <w:rsid w:val="00BA0C61"/>
    <w:rsid w:val="00BA0D19"/>
    <w:rsid w:val="00BA215D"/>
    <w:rsid w:val="00BA2644"/>
    <w:rsid w:val="00BA71B8"/>
    <w:rsid w:val="00BB2563"/>
    <w:rsid w:val="00BB4C83"/>
    <w:rsid w:val="00BB5461"/>
    <w:rsid w:val="00BC4EBD"/>
    <w:rsid w:val="00BC4F57"/>
    <w:rsid w:val="00BC5E09"/>
    <w:rsid w:val="00BD207F"/>
    <w:rsid w:val="00BD2E1D"/>
    <w:rsid w:val="00BD37D8"/>
    <w:rsid w:val="00BD4C3E"/>
    <w:rsid w:val="00BD53A4"/>
    <w:rsid w:val="00BD7975"/>
    <w:rsid w:val="00BE215D"/>
    <w:rsid w:val="00BE3B09"/>
    <w:rsid w:val="00BE59B3"/>
    <w:rsid w:val="00BF128B"/>
    <w:rsid w:val="00BF3EA1"/>
    <w:rsid w:val="00BF4AEF"/>
    <w:rsid w:val="00BF5485"/>
    <w:rsid w:val="00BF7029"/>
    <w:rsid w:val="00C001B2"/>
    <w:rsid w:val="00C016C3"/>
    <w:rsid w:val="00C053E8"/>
    <w:rsid w:val="00C05796"/>
    <w:rsid w:val="00C069AE"/>
    <w:rsid w:val="00C07D82"/>
    <w:rsid w:val="00C10249"/>
    <w:rsid w:val="00C10C0D"/>
    <w:rsid w:val="00C13315"/>
    <w:rsid w:val="00C17518"/>
    <w:rsid w:val="00C20DD0"/>
    <w:rsid w:val="00C319FD"/>
    <w:rsid w:val="00C33B28"/>
    <w:rsid w:val="00C35C81"/>
    <w:rsid w:val="00C40223"/>
    <w:rsid w:val="00C41B37"/>
    <w:rsid w:val="00C41DCB"/>
    <w:rsid w:val="00C42E80"/>
    <w:rsid w:val="00C430AF"/>
    <w:rsid w:val="00C5218E"/>
    <w:rsid w:val="00C522A4"/>
    <w:rsid w:val="00C538FD"/>
    <w:rsid w:val="00C53DC0"/>
    <w:rsid w:val="00C5530D"/>
    <w:rsid w:val="00C55B9E"/>
    <w:rsid w:val="00C56228"/>
    <w:rsid w:val="00C60FE4"/>
    <w:rsid w:val="00C6154C"/>
    <w:rsid w:val="00C61A18"/>
    <w:rsid w:val="00C62A08"/>
    <w:rsid w:val="00C6337F"/>
    <w:rsid w:val="00C63853"/>
    <w:rsid w:val="00C63D9B"/>
    <w:rsid w:val="00C66E93"/>
    <w:rsid w:val="00C6703E"/>
    <w:rsid w:val="00C678B5"/>
    <w:rsid w:val="00C722AF"/>
    <w:rsid w:val="00C728E9"/>
    <w:rsid w:val="00C72B8A"/>
    <w:rsid w:val="00C73064"/>
    <w:rsid w:val="00C734D7"/>
    <w:rsid w:val="00C73824"/>
    <w:rsid w:val="00C7475E"/>
    <w:rsid w:val="00C7483D"/>
    <w:rsid w:val="00C759B5"/>
    <w:rsid w:val="00C8051B"/>
    <w:rsid w:val="00C80EF8"/>
    <w:rsid w:val="00C81F55"/>
    <w:rsid w:val="00C8216D"/>
    <w:rsid w:val="00C83532"/>
    <w:rsid w:val="00C83BEC"/>
    <w:rsid w:val="00C83F3E"/>
    <w:rsid w:val="00C84233"/>
    <w:rsid w:val="00C847AA"/>
    <w:rsid w:val="00C873D4"/>
    <w:rsid w:val="00C918E7"/>
    <w:rsid w:val="00C97290"/>
    <w:rsid w:val="00CA3183"/>
    <w:rsid w:val="00CB5E59"/>
    <w:rsid w:val="00CC264F"/>
    <w:rsid w:val="00CC6465"/>
    <w:rsid w:val="00CD0E4A"/>
    <w:rsid w:val="00CD3775"/>
    <w:rsid w:val="00CD5050"/>
    <w:rsid w:val="00CD6CB5"/>
    <w:rsid w:val="00CD7B7C"/>
    <w:rsid w:val="00CD7D36"/>
    <w:rsid w:val="00CE1B50"/>
    <w:rsid w:val="00CE1F07"/>
    <w:rsid w:val="00CE2133"/>
    <w:rsid w:val="00CE2E56"/>
    <w:rsid w:val="00CE4ECD"/>
    <w:rsid w:val="00CE5457"/>
    <w:rsid w:val="00CF17F2"/>
    <w:rsid w:val="00CF5A47"/>
    <w:rsid w:val="00CF6690"/>
    <w:rsid w:val="00CF77AD"/>
    <w:rsid w:val="00D00933"/>
    <w:rsid w:val="00D036A7"/>
    <w:rsid w:val="00D05631"/>
    <w:rsid w:val="00D0736D"/>
    <w:rsid w:val="00D07405"/>
    <w:rsid w:val="00D112BD"/>
    <w:rsid w:val="00D13695"/>
    <w:rsid w:val="00D1496A"/>
    <w:rsid w:val="00D15C6C"/>
    <w:rsid w:val="00D16754"/>
    <w:rsid w:val="00D211E4"/>
    <w:rsid w:val="00D2343F"/>
    <w:rsid w:val="00D237AF"/>
    <w:rsid w:val="00D26C4A"/>
    <w:rsid w:val="00D27943"/>
    <w:rsid w:val="00D27A8D"/>
    <w:rsid w:val="00D30532"/>
    <w:rsid w:val="00D33332"/>
    <w:rsid w:val="00D445C5"/>
    <w:rsid w:val="00D44F6C"/>
    <w:rsid w:val="00D46C18"/>
    <w:rsid w:val="00D50EDF"/>
    <w:rsid w:val="00D51055"/>
    <w:rsid w:val="00D5125A"/>
    <w:rsid w:val="00D514AF"/>
    <w:rsid w:val="00D51C3D"/>
    <w:rsid w:val="00D546FF"/>
    <w:rsid w:val="00D5479E"/>
    <w:rsid w:val="00D54FBE"/>
    <w:rsid w:val="00D633FC"/>
    <w:rsid w:val="00D63F63"/>
    <w:rsid w:val="00D64FB3"/>
    <w:rsid w:val="00D6522A"/>
    <w:rsid w:val="00D670BF"/>
    <w:rsid w:val="00D71805"/>
    <w:rsid w:val="00D76CA5"/>
    <w:rsid w:val="00D81087"/>
    <w:rsid w:val="00D818B3"/>
    <w:rsid w:val="00D83903"/>
    <w:rsid w:val="00D85D06"/>
    <w:rsid w:val="00D94145"/>
    <w:rsid w:val="00D94C66"/>
    <w:rsid w:val="00D94D5B"/>
    <w:rsid w:val="00D97C11"/>
    <w:rsid w:val="00D97F26"/>
    <w:rsid w:val="00DA1192"/>
    <w:rsid w:val="00DA21CE"/>
    <w:rsid w:val="00DA7A89"/>
    <w:rsid w:val="00DB0575"/>
    <w:rsid w:val="00DB0986"/>
    <w:rsid w:val="00DB0F84"/>
    <w:rsid w:val="00DB1E6B"/>
    <w:rsid w:val="00DB3008"/>
    <w:rsid w:val="00DB7F15"/>
    <w:rsid w:val="00DC0174"/>
    <w:rsid w:val="00DC1FC8"/>
    <w:rsid w:val="00DC297B"/>
    <w:rsid w:val="00DC4D47"/>
    <w:rsid w:val="00DC5CF0"/>
    <w:rsid w:val="00DC7382"/>
    <w:rsid w:val="00DC7705"/>
    <w:rsid w:val="00DC794C"/>
    <w:rsid w:val="00DD0BD6"/>
    <w:rsid w:val="00DE0E61"/>
    <w:rsid w:val="00DE23D6"/>
    <w:rsid w:val="00DE25DC"/>
    <w:rsid w:val="00DE2AAD"/>
    <w:rsid w:val="00DE5009"/>
    <w:rsid w:val="00DE7E3E"/>
    <w:rsid w:val="00DF1BFB"/>
    <w:rsid w:val="00DF2478"/>
    <w:rsid w:val="00E04FED"/>
    <w:rsid w:val="00E06FC6"/>
    <w:rsid w:val="00E124FC"/>
    <w:rsid w:val="00E1448D"/>
    <w:rsid w:val="00E15860"/>
    <w:rsid w:val="00E16133"/>
    <w:rsid w:val="00E275FA"/>
    <w:rsid w:val="00E319C2"/>
    <w:rsid w:val="00E3283F"/>
    <w:rsid w:val="00E33C00"/>
    <w:rsid w:val="00E35D21"/>
    <w:rsid w:val="00E36158"/>
    <w:rsid w:val="00E36AA4"/>
    <w:rsid w:val="00E371A8"/>
    <w:rsid w:val="00E37787"/>
    <w:rsid w:val="00E37BBB"/>
    <w:rsid w:val="00E42065"/>
    <w:rsid w:val="00E42675"/>
    <w:rsid w:val="00E4540C"/>
    <w:rsid w:val="00E53C2E"/>
    <w:rsid w:val="00E55BE8"/>
    <w:rsid w:val="00E60239"/>
    <w:rsid w:val="00E6255C"/>
    <w:rsid w:val="00E63FE7"/>
    <w:rsid w:val="00E67B8C"/>
    <w:rsid w:val="00E70ABE"/>
    <w:rsid w:val="00E71E40"/>
    <w:rsid w:val="00E72B6E"/>
    <w:rsid w:val="00E751E9"/>
    <w:rsid w:val="00E800D2"/>
    <w:rsid w:val="00E82D5C"/>
    <w:rsid w:val="00E8311F"/>
    <w:rsid w:val="00E83E29"/>
    <w:rsid w:val="00E8419E"/>
    <w:rsid w:val="00E84295"/>
    <w:rsid w:val="00E845BD"/>
    <w:rsid w:val="00E902B7"/>
    <w:rsid w:val="00E922C3"/>
    <w:rsid w:val="00E950ED"/>
    <w:rsid w:val="00EA01D2"/>
    <w:rsid w:val="00EA05B0"/>
    <w:rsid w:val="00EA1142"/>
    <w:rsid w:val="00EA33ED"/>
    <w:rsid w:val="00EA3EA4"/>
    <w:rsid w:val="00EA7FAA"/>
    <w:rsid w:val="00EB145A"/>
    <w:rsid w:val="00EB7E05"/>
    <w:rsid w:val="00EC01C9"/>
    <w:rsid w:val="00EC0B38"/>
    <w:rsid w:val="00EC2470"/>
    <w:rsid w:val="00EC6EB0"/>
    <w:rsid w:val="00ED3D7C"/>
    <w:rsid w:val="00ED62B9"/>
    <w:rsid w:val="00ED67B4"/>
    <w:rsid w:val="00ED78B2"/>
    <w:rsid w:val="00EE0FAF"/>
    <w:rsid w:val="00EE3492"/>
    <w:rsid w:val="00EE564A"/>
    <w:rsid w:val="00EF29D0"/>
    <w:rsid w:val="00EF3D9E"/>
    <w:rsid w:val="00EF7782"/>
    <w:rsid w:val="00F028D8"/>
    <w:rsid w:val="00F041E3"/>
    <w:rsid w:val="00F04278"/>
    <w:rsid w:val="00F059E4"/>
    <w:rsid w:val="00F07C60"/>
    <w:rsid w:val="00F13B2A"/>
    <w:rsid w:val="00F16A16"/>
    <w:rsid w:val="00F16AB7"/>
    <w:rsid w:val="00F17AFE"/>
    <w:rsid w:val="00F20E98"/>
    <w:rsid w:val="00F2409D"/>
    <w:rsid w:val="00F25857"/>
    <w:rsid w:val="00F30F13"/>
    <w:rsid w:val="00F31913"/>
    <w:rsid w:val="00F34B1F"/>
    <w:rsid w:val="00F40C5A"/>
    <w:rsid w:val="00F43B5C"/>
    <w:rsid w:val="00F44FD3"/>
    <w:rsid w:val="00F4522C"/>
    <w:rsid w:val="00F452FC"/>
    <w:rsid w:val="00F457DE"/>
    <w:rsid w:val="00F466D2"/>
    <w:rsid w:val="00F46D1A"/>
    <w:rsid w:val="00F51CBF"/>
    <w:rsid w:val="00F53090"/>
    <w:rsid w:val="00F547B0"/>
    <w:rsid w:val="00F54B9F"/>
    <w:rsid w:val="00F55496"/>
    <w:rsid w:val="00F5577D"/>
    <w:rsid w:val="00F55CD6"/>
    <w:rsid w:val="00F56D9D"/>
    <w:rsid w:val="00F60076"/>
    <w:rsid w:val="00F62332"/>
    <w:rsid w:val="00F63B5C"/>
    <w:rsid w:val="00F717EB"/>
    <w:rsid w:val="00F7546F"/>
    <w:rsid w:val="00F803CC"/>
    <w:rsid w:val="00F807A9"/>
    <w:rsid w:val="00F818FE"/>
    <w:rsid w:val="00F82DD1"/>
    <w:rsid w:val="00F8484C"/>
    <w:rsid w:val="00F86A37"/>
    <w:rsid w:val="00F90308"/>
    <w:rsid w:val="00F96A2F"/>
    <w:rsid w:val="00F971D2"/>
    <w:rsid w:val="00FA072B"/>
    <w:rsid w:val="00FA2152"/>
    <w:rsid w:val="00FA3811"/>
    <w:rsid w:val="00FA5487"/>
    <w:rsid w:val="00FA706B"/>
    <w:rsid w:val="00FB0019"/>
    <w:rsid w:val="00FB0598"/>
    <w:rsid w:val="00FB09ED"/>
    <w:rsid w:val="00FB1040"/>
    <w:rsid w:val="00FB309C"/>
    <w:rsid w:val="00FB5BD0"/>
    <w:rsid w:val="00FC068A"/>
    <w:rsid w:val="00FC35E6"/>
    <w:rsid w:val="00FC594D"/>
    <w:rsid w:val="00FD109E"/>
    <w:rsid w:val="00FD2173"/>
    <w:rsid w:val="00FD4C7B"/>
    <w:rsid w:val="00FE03C4"/>
    <w:rsid w:val="00FE6570"/>
    <w:rsid w:val="00FF0AB9"/>
    <w:rsid w:val="00FF223E"/>
    <w:rsid w:val="00FF25F5"/>
    <w:rsid w:val="00FF63E5"/>
    <w:rsid w:val="00FF74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FEAA61"/>
  <w15:docId w15:val="{C43F1D57-8499-4247-A65F-303D1539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86"/>
    <w:rPr>
      <w:sz w:val="24"/>
      <w:szCs w:val="24"/>
      <w:lang w:eastAsia="en-US"/>
    </w:rPr>
  </w:style>
  <w:style w:type="paragraph" w:styleId="Heading1">
    <w:name w:val="heading 1"/>
    <w:basedOn w:val="Normal"/>
    <w:next w:val="Normal"/>
    <w:qFormat/>
    <w:rsid w:val="00BC5E09"/>
    <w:pPr>
      <w:keepNext/>
      <w:outlineLvl w:val="0"/>
    </w:pPr>
    <w:rPr>
      <w:rFonts w:ascii="Nobel-Book" w:hAnsi="Nobel-Book" w:cs="Nobel-Book"/>
      <w:b/>
      <w:bCs/>
      <w:sz w:val="32"/>
      <w:lang w:val="en-GB"/>
    </w:rPr>
  </w:style>
  <w:style w:type="paragraph" w:styleId="Heading2">
    <w:name w:val="heading 2"/>
    <w:basedOn w:val="Normal"/>
    <w:next w:val="Normal"/>
    <w:link w:val="Heading2Char"/>
    <w:qFormat/>
    <w:rsid w:val="007F20A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63FE7"/>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5E695F"/>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5E695F"/>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E695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3B86"/>
    <w:rPr>
      <w:color w:val="0000FF"/>
      <w:u w:val="single"/>
    </w:rPr>
  </w:style>
  <w:style w:type="character" w:customStyle="1" w:styleId="Heading2Char">
    <w:name w:val="Heading 2 Char"/>
    <w:link w:val="Heading2"/>
    <w:semiHidden/>
    <w:rsid w:val="007F20AA"/>
    <w:rPr>
      <w:rFonts w:ascii="Cambria" w:eastAsia="Times New Roman" w:hAnsi="Cambria" w:cs="Times New Roman"/>
      <w:b/>
      <w:bCs/>
      <w:i/>
      <w:iCs/>
      <w:sz w:val="28"/>
      <w:szCs w:val="28"/>
      <w:lang w:eastAsia="en-US"/>
    </w:rPr>
  </w:style>
  <w:style w:type="paragraph" w:styleId="BodyText">
    <w:name w:val="Body Text"/>
    <w:basedOn w:val="Normal"/>
    <w:link w:val="BodyTextChar"/>
    <w:uiPriority w:val="99"/>
    <w:rsid w:val="007F20AA"/>
    <w:rPr>
      <w:rFonts w:ascii="Arial" w:hAnsi="Arial" w:cs="Arial"/>
      <w:sz w:val="28"/>
      <w:szCs w:val="28"/>
      <w:lang w:eastAsia="cs-CZ"/>
    </w:rPr>
  </w:style>
  <w:style w:type="character" w:customStyle="1" w:styleId="BodyTextChar">
    <w:name w:val="Body Text Char"/>
    <w:link w:val="BodyText"/>
    <w:uiPriority w:val="99"/>
    <w:rsid w:val="007F20AA"/>
    <w:rPr>
      <w:rFonts w:ascii="Arial" w:eastAsia="Times New Roman" w:hAnsi="Arial" w:cs="Arial"/>
      <w:sz w:val="28"/>
      <w:szCs w:val="28"/>
    </w:rPr>
  </w:style>
  <w:style w:type="character" w:customStyle="1" w:styleId="Heading3Char">
    <w:name w:val="Heading 3 Char"/>
    <w:link w:val="Heading3"/>
    <w:rsid w:val="00E63FE7"/>
    <w:rPr>
      <w:rFonts w:ascii="Cambria" w:eastAsia="Times New Roman" w:hAnsi="Cambria" w:cs="Times New Roman"/>
      <w:b/>
      <w:bCs/>
      <w:sz w:val="26"/>
      <w:szCs w:val="26"/>
      <w:lang w:eastAsia="en-US"/>
    </w:rPr>
  </w:style>
  <w:style w:type="character" w:styleId="Emphasis">
    <w:name w:val="Emphasis"/>
    <w:uiPriority w:val="20"/>
    <w:qFormat/>
    <w:rsid w:val="00E63FE7"/>
    <w:rPr>
      <w:i/>
      <w:iCs/>
    </w:rPr>
  </w:style>
  <w:style w:type="character" w:customStyle="1" w:styleId="Heading4Char">
    <w:name w:val="Heading 4 Char"/>
    <w:link w:val="Heading4"/>
    <w:semiHidden/>
    <w:rsid w:val="005E695F"/>
    <w:rPr>
      <w:rFonts w:ascii="Calibri" w:eastAsia="Times New Roman" w:hAnsi="Calibri" w:cs="Times New Roman"/>
      <w:b/>
      <w:bCs/>
      <w:sz w:val="28"/>
      <w:szCs w:val="28"/>
      <w:lang w:eastAsia="en-US"/>
    </w:rPr>
  </w:style>
  <w:style w:type="character" w:customStyle="1" w:styleId="Heading5Char">
    <w:name w:val="Heading 5 Char"/>
    <w:link w:val="Heading5"/>
    <w:semiHidden/>
    <w:rsid w:val="005E695F"/>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5E695F"/>
    <w:rPr>
      <w:rFonts w:ascii="Calibri" w:eastAsia="Times New Roman" w:hAnsi="Calibri" w:cs="Times New Roman"/>
      <w:b/>
      <w:bCs/>
      <w:sz w:val="22"/>
      <w:szCs w:val="22"/>
      <w:lang w:eastAsia="en-US"/>
    </w:rPr>
  </w:style>
  <w:style w:type="paragraph" w:customStyle="1" w:styleId="Style8">
    <w:name w:val="Style8"/>
    <w:basedOn w:val="Normal"/>
    <w:uiPriority w:val="99"/>
    <w:rsid w:val="00AD699B"/>
    <w:pPr>
      <w:widowControl w:val="0"/>
      <w:autoSpaceDE w:val="0"/>
      <w:autoSpaceDN w:val="0"/>
      <w:adjustRightInd w:val="0"/>
    </w:pPr>
    <w:rPr>
      <w:rFonts w:ascii="Arial" w:hAnsi="Arial" w:cs="Arial"/>
      <w:lang w:eastAsia="cs-CZ"/>
    </w:rPr>
  </w:style>
  <w:style w:type="character" w:customStyle="1" w:styleId="FontStyle14">
    <w:name w:val="Font Style14"/>
    <w:uiPriority w:val="99"/>
    <w:rsid w:val="00AD699B"/>
    <w:rPr>
      <w:rFonts w:ascii="David" w:cs="David"/>
      <w:color w:val="000000"/>
      <w:sz w:val="22"/>
      <w:szCs w:val="22"/>
    </w:rPr>
  </w:style>
  <w:style w:type="paragraph" w:customStyle="1" w:styleId="Style6">
    <w:name w:val="Style6"/>
    <w:basedOn w:val="Normal"/>
    <w:uiPriority w:val="99"/>
    <w:rsid w:val="00AD699B"/>
    <w:pPr>
      <w:widowControl w:val="0"/>
      <w:autoSpaceDE w:val="0"/>
      <w:autoSpaceDN w:val="0"/>
      <w:adjustRightInd w:val="0"/>
      <w:spacing w:line="283" w:lineRule="exact"/>
      <w:ind w:hanging="322"/>
    </w:pPr>
    <w:rPr>
      <w:rFonts w:ascii="Arial" w:hAnsi="Arial" w:cs="Arial"/>
      <w:lang w:eastAsia="cs-CZ"/>
    </w:rPr>
  </w:style>
  <w:style w:type="character" w:customStyle="1" w:styleId="FontStyle17">
    <w:name w:val="Font Style17"/>
    <w:uiPriority w:val="99"/>
    <w:rsid w:val="00AD699B"/>
    <w:rPr>
      <w:rFonts w:ascii="David" w:cs="David"/>
      <w:color w:val="000000"/>
      <w:sz w:val="16"/>
      <w:szCs w:val="16"/>
    </w:rPr>
  </w:style>
  <w:style w:type="paragraph" w:customStyle="1" w:styleId="Style5">
    <w:name w:val="Style5"/>
    <w:basedOn w:val="Normal"/>
    <w:uiPriority w:val="99"/>
    <w:rsid w:val="00AD699B"/>
    <w:pPr>
      <w:widowControl w:val="0"/>
      <w:autoSpaceDE w:val="0"/>
      <w:autoSpaceDN w:val="0"/>
      <w:adjustRightInd w:val="0"/>
      <w:spacing w:line="232" w:lineRule="exact"/>
      <w:jc w:val="both"/>
    </w:pPr>
    <w:rPr>
      <w:rFonts w:ascii="Arial" w:hAnsi="Arial" w:cs="Arial"/>
      <w:lang w:eastAsia="cs-CZ"/>
    </w:rPr>
  </w:style>
  <w:style w:type="paragraph" w:customStyle="1" w:styleId="Style1">
    <w:name w:val="Style1"/>
    <w:basedOn w:val="Normal"/>
    <w:uiPriority w:val="99"/>
    <w:rsid w:val="005B172A"/>
    <w:pPr>
      <w:widowControl w:val="0"/>
      <w:autoSpaceDE w:val="0"/>
      <w:autoSpaceDN w:val="0"/>
      <w:adjustRightInd w:val="0"/>
    </w:pPr>
    <w:rPr>
      <w:rFonts w:ascii="Arial" w:hAnsi="Arial" w:cs="Arial"/>
      <w:lang w:eastAsia="cs-CZ"/>
    </w:rPr>
  </w:style>
  <w:style w:type="paragraph" w:customStyle="1" w:styleId="Style2">
    <w:name w:val="Style2"/>
    <w:basedOn w:val="Normal"/>
    <w:uiPriority w:val="99"/>
    <w:rsid w:val="005B172A"/>
    <w:pPr>
      <w:widowControl w:val="0"/>
      <w:autoSpaceDE w:val="0"/>
      <w:autoSpaceDN w:val="0"/>
      <w:adjustRightInd w:val="0"/>
      <w:spacing w:line="233" w:lineRule="exact"/>
    </w:pPr>
    <w:rPr>
      <w:rFonts w:ascii="Arial" w:hAnsi="Arial" w:cs="Arial"/>
      <w:lang w:eastAsia="cs-CZ"/>
    </w:rPr>
  </w:style>
  <w:style w:type="paragraph" w:customStyle="1" w:styleId="Style11">
    <w:name w:val="Style11"/>
    <w:basedOn w:val="Normal"/>
    <w:uiPriority w:val="99"/>
    <w:rsid w:val="005B172A"/>
    <w:pPr>
      <w:widowControl w:val="0"/>
      <w:autoSpaceDE w:val="0"/>
      <w:autoSpaceDN w:val="0"/>
      <w:adjustRightInd w:val="0"/>
    </w:pPr>
    <w:rPr>
      <w:rFonts w:ascii="Arial" w:hAnsi="Arial" w:cs="Arial"/>
      <w:lang w:eastAsia="cs-CZ"/>
    </w:rPr>
  </w:style>
  <w:style w:type="character" w:customStyle="1" w:styleId="FontStyle16">
    <w:name w:val="Font Style16"/>
    <w:uiPriority w:val="99"/>
    <w:rsid w:val="005B172A"/>
    <w:rPr>
      <w:rFonts w:ascii="Arial" w:hAnsi="Arial" w:cs="Arial"/>
      <w:b/>
      <w:bCs/>
      <w:color w:val="000000"/>
      <w:sz w:val="16"/>
      <w:szCs w:val="16"/>
    </w:rPr>
  </w:style>
  <w:style w:type="character" w:customStyle="1" w:styleId="normal1">
    <w:name w:val="normal1"/>
    <w:rsid w:val="00BD37D8"/>
    <w:rPr>
      <w:rFonts w:ascii="Times New Roman" w:hAnsi="Times New Roman" w:cs="Times New Roman"/>
      <w:color w:val="444444"/>
      <w:sz w:val="18"/>
      <w:szCs w:val="18"/>
    </w:rPr>
  </w:style>
  <w:style w:type="paragraph" w:styleId="FootnoteText">
    <w:name w:val="footnote text"/>
    <w:basedOn w:val="Normal"/>
    <w:link w:val="FootnoteTextChar"/>
    <w:unhideWhenUsed/>
    <w:rsid w:val="00C83BEC"/>
    <w:pPr>
      <w:spacing w:after="200" w:line="276" w:lineRule="auto"/>
    </w:pPr>
    <w:rPr>
      <w:rFonts w:ascii="Calibri" w:eastAsia="Calibri" w:hAnsi="Calibri"/>
      <w:sz w:val="20"/>
      <w:szCs w:val="20"/>
      <w:lang w:val="en-GB"/>
    </w:rPr>
  </w:style>
  <w:style w:type="character" w:customStyle="1" w:styleId="FootnoteTextChar">
    <w:name w:val="Footnote Text Char"/>
    <w:link w:val="FootnoteText"/>
    <w:rsid w:val="00C83BEC"/>
    <w:rPr>
      <w:rFonts w:ascii="Calibri" w:eastAsia="Calibri" w:hAnsi="Calibri"/>
      <w:lang w:val="en-GB" w:eastAsia="en-US"/>
    </w:rPr>
  </w:style>
  <w:style w:type="character" w:styleId="FootnoteReference">
    <w:name w:val="footnote reference"/>
    <w:unhideWhenUsed/>
    <w:rsid w:val="00C83BEC"/>
    <w:rPr>
      <w:vertAlign w:val="superscript"/>
    </w:rPr>
  </w:style>
  <w:style w:type="character" w:styleId="CommentReference">
    <w:name w:val="annotation reference"/>
    <w:semiHidden/>
    <w:rsid w:val="00C83BEC"/>
    <w:rPr>
      <w:sz w:val="16"/>
      <w:szCs w:val="16"/>
    </w:rPr>
  </w:style>
  <w:style w:type="paragraph" w:styleId="CommentText">
    <w:name w:val="annotation text"/>
    <w:basedOn w:val="Normal"/>
    <w:link w:val="CommentTextChar"/>
    <w:semiHidden/>
    <w:rsid w:val="00C83BEC"/>
    <w:pPr>
      <w:spacing w:line="300" w:lineRule="atLeast"/>
    </w:pPr>
    <w:rPr>
      <w:rFonts w:ascii="ScalaSans-Regular" w:hAnsi="ScalaSans-Regular"/>
      <w:spacing w:val="-6"/>
      <w:sz w:val="20"/>
      <w:szCs w:val="20"/>
      <w:lang w:val="en-GB"/>
    </w:rPr>
  </w:style>
  <w:style w:type="character" w:customStyle="1" w:styleId="CommentTextChar">
    <w:name w:val="Comment Text Char"/>
    <w:link w:val="CommentText"/>
    <w:semiHidden/>
    <w:rsid w:val="00C83BEC"/>
    <w:rPr>
      <w:rFonts w:ascii="ScalaSans-Regular" w:hAnsi="ScalaSans-Regular"/>
      <w:spacing w:val="-6"/>
      <w:lang w:val="en-GB" w:eastAsia="en-US"/>
    </w:rPr>
  </w:style>
  <w:style w:type="paragraph" w:styleId="BalloonText">
    <w:name w:val="Balloon Text"/>
    <w:basedOn w:val="Normal"/>
    <w:link w:val="BalloonTextChar"/>
    <w:unhideWhenUsed/>
    <w:rsid w:val="00C83BEC"/>
    <w:rPr>
      <w:rFonts w:ascii="Tahoma" w:hAnsi="Tahoma" w:cs="Tahoma"/>
      <w:sz w:val="16"/>
      <w:szCs w:val="16"/>
    </w:rPr>
  </w:style>
  <w:style w:type="character" w:customStyle="1" w:styleId="BalloonTextChar">
    <w:name w:val="Balloon Text Char"/>
    <w:link w:val="BalloonText"/>
    <w:rsid w:val="00C83BEC"/>
    <w:rPr>
      <w:rFonts w:ascii="Tahoma" w:hAnsi="Tahoma" w:cs="Tahoma"/>
      <w:sz w:val="16"/>
      <w:szCs w:val="16"/>
      <w:lang w:eastAsia="en-US"/>
    </w:rPr>
  </w:style>
  <w:style w:type="paragraph" w:styleId="Header">
    <w:name w:val="header"/>
    <w:basedOn w:val="Normal"/>
    <w:link w:val="HeaderChar"/>
    <w:unhideWhenUsed/>
    <w:rsid w:val="00396F24"/>
    <w:pPr>
      <w:spacing w:line="200" w:lineRule="atLeast"/>
    </w:pPr>
    <w:rPr>
      <w:rFonts w:ascii="ScalaSans-Regular" w:hAnsi="ScalaSans-Regular"/>
      <w:spacing w:val="-6"/>
      <w:sz w:val="17"/>
      <w:szCs w:val="20"/>
      <w:lang w:val="en-GB"/>
    </w:rPr>
  </w:style>
  <w:style w:type="character" w:customStyle="1" w:styleId="HeaderChar">
    <w:name w:val="Header Char"/>
    <w:link w:val="Header"/>
    <w:rsid w:val="00396F24"/>
    <w:rPr>
      <w:rFonts w:ascii="ScalaSans-Regular" w:hAnsi="ScalaSans-Regular"/>
      <w:spacing w:val="-6"/>
      <w:sz w:val="17"/>
      <w:lang w:val="en-GB" w:eastAsia="en-US"/>
    </w:rPr>
  </w:style>
  <w:style w:type="paragraph" w:styleId="ListBullet">
    <w:name w:val="List Bullet"/>
    <w:basedOn w:val="Normal"/>
    <w:semiHidden/>
    <w:unhideWhenUsed/>
    <w:rsid w:val="00396F24"/>
    <w:pPr>
      <w:numPr>
        <w:numId w:val="1"/>
      </w:numPr>
      <w:spacing w:after="200" w:line="276" w:lineRule="auto"/>
      <w:contextualSpacing/>
    </w:pPr>
    <w:rPr>
      <w:rFonts w:ascii="Calibri" w:eastAsia="Calibri" w:hAnsi="Calibri"/>
      <w:sz w:val="22"/>
      <w:szCs w:val="22"/>
      <w:lang w:val="en-GB"/>
    </w:rPr>
  </w:style>
  <w:style w:type="paragraph" w:styleId="NormalWeb">
    <w:name w:val="Normal (Web)"/>
    <w:basedOn w:val="Normal"/>
    <w:uiPriority w:val="99"/>
    <w:unhideWhenUsed/>
    <w:rsid w:val="00327577"/>
    <w:pPr>
      <w:spacing w:before="165" w:after="165"/>
    </w:pPr>
    <w:rPr>
      <w:color w:val="4D4F52"/>
      <w:lang w:eastAsia="cs-CZ"/>
    </w:rPr>
  </w:style>
  <w:style w:type="character" w:styleId="Strong">
    <w:name w:val="Strong"/>
    <w:uiPriority w:val="22"/>
    <w:qFormat/>
    <w:rsid w:val="00327577"/>
    <w:rPr>
      <w:b/>
      <w:bCs/>
    </w:rPr>
  </w:style>
  <w:style w:type="paragraph" w:customStyle="1" w:styleId="Tekst">
    <w:name w:val="Tekst"/>
    <w:basedOn w:val="Normal"/>
    <w:uiPriority w:val="99"/>
    <w:rsid w:val="008D793C"/>
    <w:pPr>
      <w:widowControl w:val="0"/>
      <w:suppressAutoHyphens/>
      <w:autoSpaceDE w:val="0"/>
      <w:autoSpaceDN w:val="0"/>
      <w:adjustRightInd w:val="0"/>
      <w:spacing w:line="240" w:lineRule="atLeast"/>
      <w:jc w:val="both"/>
      <w:textAlignment w:val="center"/>
    </w:pPr>
    <w:rPr>
      <w:rFonts w:ascii="Nobel-Light" w:eastAsia="Cambria" w:hAnsi="Nobel-Light" w:cs="Nobel-Light"/>
      <w:color w:val="000000"/>
      <w:sz w:val="20"/>
      <w:szCs w:val="20"/>
      <w:lang w:val="en-GB"/>
    </w:rPr>
  </w:style>
  <w:style w:type="paragraph" w:customStyle="1" w:styleId="00BodyLexus">
    <w:name w:val="00_Body_Lexus"/>
    <w:basedOn w:val="Normal"/>
    <w:uiPriority w:val="99"/>
    <w:rsid w:val="00CF17F2"/>
    <w:pPr>
      <w:widowControl w:val="0"/>
      <w:suppressAutoHyphens/>
      <w:autoSpaceDE w:val="0"/>
      <w:autoSpaceDN w:val="0"/>
      <w:adjustRightInd w:val="0"/>
      <w:spacing w:line="240" w:lineRule="atLeast"/>
      <w:jc w:val="both"/>
      <w:textAlignment w:val="center"/>
    </w:pPr>
    <w:rPr>
      <w:rFonts w:ascii="Arial" w:eastAsia="Cambria" w:hAnsi="Arial" w:cs="Nobel-Light"/>
      <w:color w:val="000000"/>
      <w:szCs w:val="20"/>
      <w:lang w:val="en-GB"/>
    </w:rPr>
  </w:style>
  <w:style w:type="paragraph" w:customStyle="1" w:styleId="03TitelLexus">
    <w:name w:val="03_Titel_Lexus"/>
    <w:basedOn w:val="Normal"/>
    <w:uiPriority w:val="99"/>
    <w:rsid w:val="00CF17F2"/>
    <w:pPr>
      <w:keepNext/>
      <w:widowControl w:val="0"/>
      <w:suppressAutoHyphens/>
      <w:autoSpaceDE w:val="0"/>
      <w:autoSpaceDN w:val="0"/>
      <w:adjustRightInd w:val="0"/>
      <w:spacing w:line="240" w:lineRule="atLeast"/>
      <w:textAlignment w:val="center"/>
    </w:pPr>
    <w:rPr>
      <w:rFonts w:ascii="Arial" w:eastAsia="Cambria" w:hAnsi="Arial" w:cs="Nobel-Regular"/>
      <w:b/>
      <w:color w:val="000000"/>
      <w:szCs w:val="20"/>
      <w:lang w:val="en-GB"/>
    </w:rPr>
  </w:style>
  <w:style w:type="paragraph" w:customStyle="1" w:styleId="01TitelLexus">
    <w:name w:val="01_Titel_Lexus"/>
    <w:basedOn w:val="Normal"/>
    <w:uiPriority w:val="99"/>
    <w:rsid w:val="00FF25F5"/>
    <w:pPr>
      <w:widowControl w:val="0"/>
      <w:suppressAutoHyphens/>
      <w:autoSpaceDE w:val="0"/>
      <w:autoSpaceDN w:val="0"/>
      <w:adjustRightInd w:val="0"/>
      <w:spacing w:line="480" w:lineRule="atLeast"/>
      <w:textAlignment w:val="center"/>
    </w:pPr>
    <w:rPr>
      <w:rFonts w:ascii="Arial" w:eastAsia="Cambria" w:hAnsi="Arial" w:cs="Nobel-Bold"/>
      <w:b/>
      <w:bCs/>
      <w:caps/>
      <w:color w:val="000000"/>
      <w:spacing w:val="-5"/>
      <w:sz w:val="36"/>
      <w:szCs w:val="48"/>
      <w:lang w:val="en-GB"/>
    </w:rPr>
  </w:style>
  <w:style w:type="paragraph" w:customStyle="1" w:styleId="LEXUSBODY">
    <w:name w:val="LEXUS BODY"/>
    <w:basedOn w:val="Normal"/>
    <w:autoRedefine/>
    <w:qFormat/>
    <w:rsid w:val="0000021D"/>
    <w:pPr>
      <w:ind w:left="284" w:right="-149"/>
      <w:jc w:val="both"/>
    </w:pPr>
    <w:rPr>
      <w:rFonts w:ascii="Nobel-Book" w:eastAsia="Cambria" w:hAnsi="Nobel-Book"/>
      <w:color w:val="000000"/>
    </w:rPr>
  </w:style>
  <w:style w:type="paragraph" w:customStyle="1" w:styleId="Lexusnormaltext">
    <w:name w:val="Lexus normal text"/>
    <w:basedOn w:val="Normal"/>
    <w:rsid w:val="006A57A7"/>
    <w:pPr>
      <w:spacing w:before="240"/>
      <w:jc w:val="both"/>
    </w:pPr>
    <w:rPr>
      <w:rFonts w:ascii="Nobel-Book" w:eastAsia="MS Mincho" w:hAnsi="Nobel-Book" w:cs="Nobel-Book"/>
      <w:color w:val="000000"/>
      <w:lang w:val="en-GB" w:eastAsia="ja-JP"/>
    </w:rPr>
  </w:style>
  <w:style w:type="paragraph" w:customStyle="1" w:styleId="00BodyText">
    <w:name w:val="00_Body_Text"/>
    <w:basedOn w:val="Normal"/>
    <w:rsid w:val="006A57A7"/>
    <w:pPr>
      <w:widowControl w:val="0"/>
      <w:suppressAutoHyphens/>
      <w:autoSpaceDE w:val="0"/>
      <w:autoSpaceDN w:val="0"/>
      <w:adjustRightInd w:val="0"/>
      <w:spacing w:line="288" w:lineRule="auto"/>
      <w:jc w:val="both"/>
      <w:textAlignment w:val="center"/>
    </w:pPr>
    <w:rPr>
      <w:rFonts w:ascii="Nobel-Light" w:eastAsia="MS Mincho" w:hAnsi="Nobel-Light" w:cs="Nobel-Light"/>
      <w:color w:val="000000"/>
      <w:lang w:eastAsia="cs-CZ" w:bidi="cs-CZ"/>
    </w:rPr>
  </w:style>
  <w:style w:type="paragraph" w:styleId="EndnoteText">
    <w:name w:val="endnote text"/>
    <w:basedOn w:val="Normal"/>
    <w:link w:val="EndnoteTextChar"/>
    <w:uiPriority w:val="99"/>
    <w:semiHidden/>
    <w:unhideWhenUsed/>
    <w:rsid w:val="00EA33ED"/>
    <w:rPr>
      <w:sz w:val="20"/>
      <w:szCs w:val="20"/>
    </w:rPr>
  </w:style>
  <w:style w:type="character" w:customStyle="1" w:styleId="EndnoteTextChar">
    <w:name w:val="Endnote Text Char"/>
    <w:link w:val="EndnoteText"/>
    <w:uiPriority w:val="99"/>
    <w:semiHidden/>
    <w:rsid w:val="00EA33ED"/>
    <w:rPr>
      <w:lang w:eastAsia="en-US"/>
    </w:rPr>
  </w:style>
  <w:style w:type="character" w:styleId="EndnoteReference">
    <w:name w:val="endnote reference"/>
    <w:uiPriority w:val="99"/>
    <w:semiHidden/>
    <w:unhideWhenUsed/>
    <w:rsid w:val="00EA33ED"/>
    <w:rPr>
      <w:vertAlign w:val="superscript"/>
    </w:rPr>
  </w:style>
  <w:style w:type="paragraph" w:styleId="Footer">
    <w:name w:val="footer"/>
    <w:basedOn w:val="Normal"/>
    <w:link w:val="FooterChar"/>
    <w:uiPriority w:val="99"/>
    <w:unhideWhenUsed/>
    <w:rsid w:val="00826A68"/>
    <w:pPr>
      <w:tabs>
        <w:tab w:val="center" w:pos="4536"/>
        <w:tab w:val="right" w:pos="9072"/>
      </w:tabs>
    </w:pPr>
  </w:style>
  <w:style w:type="character" w:customStyle="1" w:styleId="FooterChar">
    <w:name w:val="Footer Char"/>
    <w:link w:val="Footer"/>
    <w:uiPriority w:val="99"/>
    <w:rsid w:val="00826A68"/>
    <w:rPr>
      <w:sz w:val="24"/>
      <w:szCs w:val="24"/>
      <w:lang w:eastAsia="en-US"/>
    </w:rPr>
  </w:style>
  <w:style w:type="paragraph" w:customStyle="1" w:styleId="Style3">
    <w:name w:val="Style3"/>
    <w:basedOn w:val="Normal"/>
    <w:uiPriority w:val="99"/>
    <w:rsid w:val="00BA0C61"/>
    <w:pPr>
      <w:widowControl w:val="0"/>
      <w:autoSpaceDE w:val="0"/>
      <w:autoSpaceDN w:val="0"/>
      <w:adjustRightInd w:val="0"/>
      <w:spacing w:line="360" w:lineRule="exact"/>
    </w:pPr>
    <w:rPr>
      <w:rFonts w:ascii="Cordia New" w:hAnsi="Cordia New"/>
      <w:lang w:eastAsia="cs-CZ"/>
    </w:rPr>
  </w:style>
  <w:style w:type="paragraph" w:customStyle="1" w:styleId="Style4">
    <w:name w:val="Style4"/>
    <w:basedOn w:val="Normal"/>
    <w:uiPriority w:val="99"/>
    <w:rsid w:val="00BA0C61"/>
    <w:pPr>
      <w:widowControl w:val="0"/>
      <w:autoSpaceDE w:val="0"/>
      <w:autoSpaceDN w:val="0"/>
      <w:adjustRightInd w:val="0"/>
    </w:pPr>
    <w:rPr>
      <w:rFonts w:ascii="Cordia New" w:hAnsi="Cordia New"/>
      <w:lang w:eastAsia="cs-CZ"/>
    </w:rPr>
  </w:style>
  <w:style w:type="character" w:customStyle="1" w:styleId="FontStyle11">
    <w:name w:val="Font Style11"/>
    <w:uiPriority w:val="99"/>
    <w:rsid w:val="00BA0C61"/>
    <w:rPr>
      <w:rFonts w:ascii="Cordia New" w:hAnsi="Cordia New" w:cs="Cordia New"/>
      <w:color w:val="000000"/>
      <w:sz w:val="26"/>
      <w:szCs w:val="26"/>
    </w:rPr>
  </w:style>
  <w:style w:type="character" w:customStyle="1" w:styleId="FontStyle12">
    <w:name w:val="Font Style12"/>
    <w:uiPriority w:val="99"/>
    <w:rsid w:val="00BA0C61"/>
    <w:rPr>
      <w:rFonts w:ascii="Cordia New" w:hAnsi="Cordia New" w:cs="Cordia New"/>
      <w:color w:val="000000"/>
      <w:sz w:val="24"/>
      <w:szCs w:val="24"/>
    </w:rPr>
  </w:style>
  <w:style w:type="character" w:customStyle="1" w:styleId="FontStyle13">
    <w:name w:val="Font Style13"/>
    <w:uiPriority w:val="99"/>
    <w:rsid w:val="00BA0C61"/>
    <w:rPr>
      <w:rFonts w:ascii="Cordia New" w:hAnsi="Cordia New" w:cs="Cordia New"/>
      <w:b/>
      <w:bCs/>
      <w:color w:val="000000"/>
      <w:sz w:val="26"/>
      <w:szCs w:val="26"/>
    </w:rPr>
  </w:style>
  <w:style w:type="paragraph" w:customStyle="1" w:styleId="owapara">
    <w:name w:val="owapara"/>
    <w:basedOn w:val="Normal"/>
    <w:uiPriority w:val="99"/>
    <w:rsid w:val="008D1E4D"/>
    <w:rPr>
      <w:rFonts w:eastAsia="MS Mincho"/>
      <w:lang w:val="en-AU" w:eastAsia="en-AU"/>
    </w:rPr>
  </w:style>
  <w:style w:type="paragraph" w:styleId="ListParagraph">
    <w:name w:val="List Paragraph"/>
    <w:basedOn w:val="Normal"/>
    <w:uiPriority w:val="34"/>
    <w:qFormat/>
    <w:rsid w:val="008D1E4D"/>
    <w:pPr>
      <w:ind w:left="720"/>
      <w:contextualSpacing/>
    </w:pPr>
    <w:rPr>
      <w:rFonts w:eastAsia="MS Mincho"/>
      <w:lang w:val="en-AU" w:eastAsia="en-AU"/>
    </w:rPr>
  </w:style>
  <w:style w:type="paragraph" w:customStyle="1" w:styleId="Lexustable">
    <w:name w:val="Lexus table"/>
    <w:basedOn w:val="Normal"/>
    <w:link w:val="LexustableChar"/>
    <w:rsid w:val="008D1E4D"/>
    <w:pPr>
      <w:jc w:val="both"/>
    </w:pPr>
    <w:rPr>
      <w:rFonts w:ascii="Nobel-Book" w:eastAsia="MS Mincho" w:hAnsi="Nobel-Book" w:cs="Nobel-Book"/>
      <w:color w:val="000000"/>
      <w:sz w:val="18"/>
      <w:szCs w:val="18"/>
      <w:lang w:val="en-GB" w:eastAsia="ja-JP"/>
    </w:rPr>
  </w:style>
  <w:style w:type="character" w:customStyle="1" w:styleId="LexustableChar">
    <w:name w:val="Lexus table Char"/>
    <w:link w:val="Lexustable"/>
    <w:rsid w:val="008D1E4D"/>
    <w:rPr>
      <w:rFonts w:ascii="Nobel-Book" w:eastAsia="MS Mincho" w:hAnsi="Nobel-Book" w:cs="Nobel-Book"/>
      <w:color w:val="000000"/>
      <w:sz w:val="18"/>
      <w:szCs w:val="18"/>
      <w:lang w:val="en-GB" w:eastAsia="ja-JP"/>
    </w:rPr>
  </w:style>
  <w:style w:type="paragraph" w:customStyle="1" w:styleId="Lexusbullets">
    <w:name w:val="Lexus bullets"/>
    <w:basedOn w:val="Normal"/>
    <w:rsid w:val="004C3525"/>
    <w:pPr>
      <w:numPr>
        <w:numId w:val="2"/>
      </w:numPr>
      <w:spacing w:before="240"/>
    </w:pPr>
    <w:rPr>
      <w:rFonts w:ascii="Nobel-Bold" w:eastAsia="MS Mincho" w:hAnsi="Nobel-Bold" w:cs="Nobel-Bold"/>
      <w:color w:val="000000"/>
      <w:lang w:val="en-GB" w:eastAsia="ja-JP"/>
    </w:rPr>
  </w:style>
  <w:style w:type="paragraph" w:customStyle="1" w:styleId="Style7">
    <w:name w:val="Style7"/>
    <w:basedOn w:val="Normal"/>
    <w:uiPriority w:val="99"/>
    <w:rsid w:val="009A57EE"/>
    <w:pPr>
      <w:widowControl w:val="0"/>
      <w:autoSpaceDE w:val="0"/>
      <w:autoSpaceDN w:val="0"/>
      <w:adjustRightInd w:val="0"/>
      <w:spacing w:line="158" w:lineRule="exact"/>
      <w:jc w:val="both"/>
    </w:pPr>
    <w:rPr>
      <w:rFonts w:ascii="Cordia New" w:eastAsiaTheme="minorEastAsia" w:hAnsi="Cordia New"/>
      <w:lang w:eastAsia="cs-CZ"/>
    </w:rPr>
  </w:style>
  <w:style w:type="paragraph" w:customStyle="1" w:styleId="Style9">
    <w:name w:val="Style9"/>
    <w:basedOn w:val="Normal"/>
    <w:uiPriority w:val="99"/>
    <w:rsid w:val="009A57EE"/>
    <w:pPr>
      <w:widowControl w:val="0"/>
      <w:autoSpaceDE w:val="0"/>
      <w:autoSpaceDN w:val="0"/>
      <w:adjustRightInd w:val="0"/>
      <w:spacing w:line="269" w:lineRule="exact"/>
    </w:pPr>
    <w:rPr>
      <w:rFonts w:ascii="Cordia New" w:eastAsiaTheme="minorEastAsia" w:hAnsi="Cordia New"/>
      <w:lang w:eastAsia="cs-CZ"/>
    </w:rPr>
  </w:style>
  <w:style w:type="paragraph" w:customStyle="1" w:styleId="Style10">
    <w:name w:val="Style10"/>
    <w:basedOn w:val="Normal"/>
    <w:uiPriority w:val="99"/>
    <w:rsid w:val="009A57EE"/>
    <w:pPr>
      <w:widowControl w:val="0"/>
      <w:autoSpaceDE w:val="0"/>
      <w:autoSpaceDN w:val="0"/>
      <w:adjustRightInd w:val="0"/>
      <w:spacing w:line="274" w:lineRule="exact"/>
    </w:pPr>
    <w:rPr>
      <w:rFonts w:ascii="Cordia New" w:eastAsiaTheme="minorEastAsia" w:hAnsi="Cordia New"/>
      <w:lang w:eastAsia="cs-CZ"/>
    </w:rPr>
  </w:style>
  <w:style w:type="character" w:customStyle="1" w:styleId="FontStyle15">
    <w:name w:val="Font Style15"/>
    <w:basedOn w:val="DefaultParagraphFont"/>
    <w:uiPriority w:val="99"/>
    <w:rsid w:val="009A57EE"/>
    <w:rPr>
      <w:rFonts w:ascii="Cordia New" w:hAnsi="Cordia New" w:cs="Cordia New"/>
      <w:smallCaps/>
      <w:color w:val="000000"/>
      <w:sz w:val="14"/>
      <w:szCs w:val="14"/>
    </w:rPr>
  </w:style>
  <w:style w:type="character" w:customStyle="1" w:styleId="FontStyle18">
    <w:name w:val="Font Style18"/>
    <w:basedOn w:val="DefaultParagraphFont"/>
    <w:uiPriority w:val="99"/>
    <w:rsid w:val="009A57EE"/>
    <w:rPr>
      <w:rFonts w:ascii="Cordia New" w:hAnsi="Cordia New" w:cs="Cordia New"/>
      <w:color w:val="000000"/>
      <w:sz w:val="18"/>
      <w:szCs w:val="18"/>
    </w:rPr>
  </w:style>
  <w:style w:type="paragraph" w:styleId="NoSpacing">
    <w:name w:val="No Spacing"/>
    <w:uiPriority w:val="1"/>
    <w:qFormat/>
    <w:rsid w:val="00E1448D"/>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9A3389"/>
    <w:rPr>
      <w:color w:val="800080" w:themeColor="followedHyperlink"/>
      <w:u w:val="single"/>
    </w:rPr>
  </w:style>
  <w:style w:type="paragraph" w:customStyle="1" w:styleId="Lexusheader">
    <w:name w:val="Lexus header"/>
    <w:basedOn w:val="Normal"/>
    <w:rsid w:val="00D16754"/>
    <w:pPr>
      <w:spacing w:before="480"/>
    </w:pPr>
    <w:rPr>
      <w:rFonts w:ascii="Nobel-Bold" w:eastAsia="MS Mincho" w:hAnsi="Nobel-Bold" w:cs="Nobel-Bold"/>
      <w:sz w:val="48"/>
      <w:szCs w:val="48"/>
      <w:lang w:val="en-GB" w:eastAsia="ja-JP"/>
    </w:rPr>
  </w:style>
  <w:style w:type="paragraph" w:customStyle="1" w:styleId="BasicParagraph">
    <w:name w:val="[Basic Paragraph]"/>
    <w:basedOn w:val="Normal"/>
    <w:uiPriority w:val="99"/>
    <w:rsid w:val="00934110"/>
    <w:pPr>
      <w:widowControl w:val="0"/>
      <w:autoSpaceDE w:val="0"/>
      <w:autoSpaceDN w:val="0"/>
      <w:adjustRightInd w:val="0"/>
      <w:spacing w:line="288" w:lineRule="auto"/>
      <w:textAlignment w:val="center"/>
    </w:pPr>
    <w:rPr>
      <w:rFonts w:ascii="MinionPro-Regular" w:eastAsia="MS Mincho" w:hAnsi="MinionPro-Regular" w:cs="MinionPro-Regular"/>
      <w:color w:val="000000"/>
      <w:lang w:val="en-GB"/>
    </w:rPr>
  </w:style>
  <w:style w:type="paragraph" w:customStyle="1" w:styleId="msonospacing0">
    <w:name w:val="msonospacing"/>
    <w:rsid w:val="00962DC3"/>
    <w:rPr>
      <w:rFonts w:eastAsia="MS Mincho"/>
      <w:sz w:val="24"/>
      <w:szCs w:val="22"/>
      <w:lang w:val="en-US" w:eastAsia="ja-JP"/>
    </w:rPr>
  </w:style>
  <w:style w:type="character" w:customStyle="1" w:styleId="hps">
    <w:name w:val="hps"/>
    <w:basedOn w:val="DefaultParagraphFont"/>
    <w:rsid w:val="00C430AF"/>
  </w:style>
  <w:style w:type="paragraph" w:styleId="CommentSubject">
    <w:name w:val="annotation subject"/>
    <w:basedOn w:val="CommentText"/>
    <w:next w:val="CommentText"/>
    <w:link w:val="CommentSubjectChar"/>
    <w:uiPriority w:val="99"/>
    <w:semiHidden/>
    <w:unhideWhenUsed/>
    <w:rsid w:val="00290E47"/>
    <w:pPr>
      <w:spacing w:line="240" w:lineRule="auto"/>
    </w:pPr>
    <w:rPr>
      <w:rFonts w:ascii="Times New Roman" w:hAnsi="Times New Roman"/>
      <w:b/>
      <w:bCs/>
      <w:spacing w:val="0"/>
      <w:lang w:val="cs-CZ"/>
    </w:rPr>
  </w:style>
  <w:style w:type="character" w:customStyle="1" w:styleId="CommentSubjectChar">
    <w:name w:val="Comment Subject Char"/>
    <w:basedOn w:val="CommentTextChar"/>
    <w:link w:val="CommentSubject"/>
    <w:uiPriority w:val="99"/>
    <w:semiHidden/>
    <w:rsid w:val="00290E47"/>
    <w:rPr>
      <w:rFonts w:ascii="ScalaSans-Regular" w:hAnsi="ScalaSans-Regular"/>
      <w:b/>
      <w:bCs/>
      <w:spacing w:val="-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9705">
      <w:bodyDiv w:val="1"/>
      <w:marLeft w:val="0"/>
      <w:marRight w:val="0"/>
      <w:marTop w:val="0"/>
      <w:marBottom w:val="0"/>
      <w:divBdr>
        <w:top w:val="none" w:sz="0" w:space="0" w:color="auto"/>
        <w:left w:val="none" w:sz="0" w:space="0" w:color="auto"/>
        <w:bottom w:val="none" w:sz="0" w:space="0" w:color="auto"/>
        <w:right w:val="none" w:sz="0" w:space="0" w:color="auto"/>
      </w:divBdr>
    </w:div>
    <w:div w:id="192157945">
      <w:bodyDiv w:val="1"/>
      <w:marLeft w:val="0"/>
      <w:marRight w:val="0"/>
      <w:marTop w:val="0"/>
      <w:marBottom w:val="0"/>
      <w:divBdr>
        <w:top w:val="none" w:sz="0" w:space="0" w:color="auto"/>
        <w:left w:val="none" w:sz="0" w:space="0" w:color="auto"/>
        <w:bottom w:val="none" w:sz="0" w:space="0" w:color="auto"/>
        <w:right w:val="none" w:sz="0" w:space="0" w:color="auto"/>
      </w:divBdr>
      <w:divsChild>
        <w:div w:id="1311255709">
          <w:marLeft w:val="0"/>
          <w:marRight w:val="0"/>
          <w:marTop w:val="0"/>
          <w:marBottom w:val="0"/>
          <w:divBdr>
            <w:top w:val="none" w:sz="0" w:space="0" w:color="auto"/>
            <w:left w:val="none" w:sz="0" w:space="0" w:color="auto"/>
            <w:bottom w:val="none" w:sz="0" w:space="0" w:color="auto"/>
            <w:right w:val="none" w:sz="0" w:space="0" w:color="auto"/>
          </w:divBdr>
          <w:divsChild>
            <w:div w:id="1750344378">
              <w:marLeft w:val="0"/>
              <w:marRight w:val="0"/>
              <w:marTop w:val="0"/>
              <w:marBottom w:val="0"/>
              <w:divBdr>
                <w:top w:val="none" w:sz="0" w:space="0" w:color="auto"/>
                <w:left w:val="none" w:sz="0" w:space="0" w:color="auto"/>
                <w:bottom w:val="none" w:sz="0" w:space="0" w:color="auto"/>
                <w:right w:val="none" w:sz="0" w:space="0" w:color="auto"/>
              </w:divBdr>
              <w:divsChild>
                <w:div w:id="1560046886">
                  <w:marLeft w:val="0"/>
                  <w:marRight w:val="0"/>
                  <w:marTop w:val="0"/>
                  <w:marBottom w:val="0"/>
                  <w:divBdr>
                    <w:top w:val="none" w:sz="0" w:space="0" w:color="auto"/>
                    <w:left w:val="none" w:sz="0" w:space="0" w:color="auto"/>
                    <w:bottom w:val="none" w:sz="0" w:space="0" w:color="auto"/>
                    <w:right w:val="none" w:sz="0" w:space="0" w:color="auto"/>
                  </w:divBdr>
                  <w:divsChild>
                    <w:div w:id="783111356">
                      <w:marLeft w:val="0"/>
                      <w:marRight w:val="0"/>
                      <w:marTop w:val="0"/>
                      <w:marBottom w:val="0"/>
                      <w:divBdr>
                        <w:top w:val="none" w:sz="0" w:space="0" w:color="auto"/>
                        <w:left w:val="none" w:sz="0" w:space="0" w:color="auto"/>
                        <w:bottom w:val="none" w:sz="0" w:space="0" w:color="auto"/>
                        <w:right w:val="none" w:sz="0" w:space="0" w:color="auto"/>
                      </w:divBdr>
                      <w:divsChild>
                        <w:div w:id="12466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976799">
      <w:bodyDiv w:val="1"/>
      <w:marLeft w:val="0"/>
      <w:marRight w:val="0"/>
      <w:marTop w:val="0"/>
      <w:marBottom w:val="0"/>
      <w:divBdr>
        <w:top w:val="none" w:sz="0" w:space="0" w:color="auto"/>
        <w:left w:val="none" w:sz="0" w:space="0" w:color="auto"/>
        <w:bottom w:val="none" w:sz="0" w:space="0" w:color="auto"/>
        <w:right w:val="none" w:sz="0" w:space="0" w:color="auto"/>
      </w:divBdr>
    </w:div>
    <w:div w:id="850097567">
      <w:bodyDiv w:val="1"/>
      <w:marLeft w:val="0"/>
      <w:marRight w:val="0"/>
      <w:marTop w:val="0"/>
      <w:marBottom w:val="0"/>
      <w:divBdr>
        <w:top w:val="none" w:sz="0" w:space="0" w:color="auto"/>
        <w:left w:val="none" w:sz="0" w:space="0" w:color="auto"/>
        <w:bottom w:val="none" w:sz="0" w:space="0" w:color="auto"/>
        <w:right w:val="none" w:sz="0" w:space="0" w:color="auto"/>
      </w:divBdr>
      <w:divsChild>
        <w:div w:id="1195118844">
          <w:marLeft w:val="0"/>
          <w:marRight w:val="0"/>
          <w:marTop w:val="0"/>
          <w:marBottom w:val="0"/>
          <w:divBdr>
            <w:top w:val="none" w:sz="0" w:space="0" w:color="auto"/>
            <w:left w:val="none" w:sz="0" w:space="0" w:color="auto"/>
            <w:bottom w:val="none" w:sz="0" w:space="0" w:color="auto"/>
            <w:right w:val="none" w:sz="0" w:space="0" w:color="auto"/>
          </w:divBdr>
          <w:divsChild>
            <w:div w:id="1474519602">
              <w:marLeft w:val="0"/>
              <w:marRight w:val="0"/>
              <w:marTop w:val="0"/>
              <w:marBottom w:val="0"/>
              <w:divBdr>
                <w:top w:val="none" w:sz="0" w:space="0" w:color="auto"/>
                <w:left w:val="none" w:sz="0" w:space="0" w:color="auto"/>
                <w:bottom w:val="none" w:sz="0" w:space="0" w:color="auto"/>
                <w:right w:val="none" w:sz="0" w:space="0" w:color="auto"/>
              </w:divBdr>
              <w:divsChild>
                <w:div w:id="933248073">
                  <w:marLeft w:val="0"/>
                  <w:marRight w:val="0"/>
                  <w:marTop w:val="0"/>
                  <w:marBottom w:val="0"/>
                  <w:divBdr>
                    <w:top w:val="none" w:sz="0" w:space="0" w:color="auto"/>
                    <w:left w:val="none" w:sz="0" w:space="0" w:color="auto"/>
                    <w:bottom w:val="none" w:sz="0" w:space="0" w:color="auto"/>
                    <w:right w:val="none" w:sz="0" w:space="0" w:color="auto"/>
                  </w:divBdr>
                  <w:divsChild>
                    <w:div w:id="1297876166">
                      <w:marLeft w:val="12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34023818">
      <w:bodyDiv w:val="1"/>
      <w:marLeft w:val="0"/>
      <w:marRight w:val="0"/>
      <w:marTop w:val="0"/>
      <w:marBottom w:val="0"/>
      <w:divBdr>
        <w:top w:val="none" w:sz="0" w:space="0" w:color="auto"/>
        <w:left w:val="none" w:sz="0" w:space="0" w:color="auto"/>
        <w:bottom w:val="none" w:sz="0" w:space="0" w:color="auto"/>
        <w:right w:val="none" w:sz="0" w:space="0" w:color="auto"/>
      </w:divBdr>
      <w:divsChild>
        <w:div w:id="1727561138">
          <w:marLeft w:val="0"/>
          <w:marRight w:val="0"/>
          <w:marTop w:val="0"/>
          <w:marBottom w:val="0"/>
          <w:divBdr>
            <w:top w:val="single" w:sz="2" w:space="0" w:color="000000"/>
            <w:left w:val="single" w:sz="2" w:space="0" w:color="000000"/>
            <w:bottom w:val="single" w:sz="2" w:space="0" w:color="000000"/>
            <w:right w:val="single" w:sz="2" w:space="0" w:color="000000"/>
          </w:divBdr>
          <w:divsChild>
            <w:div w:id="626157681">
              <w:marLeft w:val="0"/>
              <w:marRight w:val="0"/>
              <w:marTop w:val="0"/>
              <w:marBottom w:val="0"/>
              <w:divBdr>
                <w:top w:val="none" w:sz="0" w:space="0" w:color="auto"/>
                <w:left w:val="none" w:sz="0" w:space="0" w:color="auto"/>
                <w:bottom w:val="none" w:sz="0" w:space="0" w:color="auto"/>
                <w:right w:val="none" w:sz="0" w:space="0" w:color="auto"/>
              </w:divBdr>
              <w:divsChild>
                <w:div w:id="1850868997">
                  <w:marLeft w:val="0"/>
                  <w:marRight w:val="0"/>
                  <w:marTop w:val="0"/>
                  <w:marBottom w:val="0"/>
                  <w:divBdr>
                    <w:top w:val="none" w:sz="0" w:space="0" w:color="auto"/>
                    <w:left w:val="none" w:sz="0" w:space="0" w:color="auto"/>
                    <w:bottom w:val="none" w:sz="0" w:space="0" w:color="auto"/>
                    <w:right w:val="none" w:sz="0" w:space="0" w:color="auto"/>
                  </w:divBdr>
                  <w:divsChild>
                    <w:div w:id="1449814577">
                      <w:marLeft w:val="0"/>
                      <w:marRight w:val="0"/>
                      <w:marTop w:val="156"/>
                      <w:marBottom w:val="0"/>
                      <w:divBdr>
                        <w:top w:val="none" w:sz="0" w:space="0" w:color="auto"/>
                        <w:left w:val="none" w:sz="0" w:space="0" w:color="auto"/>
                        <w:bottom w:val="none" w:sz="0" w:space="0" w:color="auto"/>
                        <w:right w:val="single" w:sz="4" w:space="9" w:color="E5E5E5"/>
                      </w:divBdr>
                      <w:divsChild>
                        <w:div w:id="1636250177">
                          <w:marLeft w:val="0"/>
                          <w:marRight w:val="0"/>
                          <w:marTop w:val="0"/>
                          <w:marBottom w:val="0"/>
                          <w:divBdr>
                            <w:top w:val="none" w:sz="0" w:space="0" w:color="auto"/>
                            <w:left w:val="none" w:sz="0" w:space="0" w:color="auto"/>
                            <w:bottom w:val="none" w:sz="0" w:space="0" w:color="auto"/>
                            <w:right w:val="none" w:sz="0" w:space="0" w:color="auto"/>
                          </w:divBdr>
                        </w:div>
                        <w:div w:id="1859735303">
                          <w:marLeft w:val="0"/>
                          <w:marRight w:val="0"/>
                          <w:marTop w:val="0"/>
                          <w:marBottom w:val="0"/>
                          <w:divBdr>
                            <w:top w:val="none" w:sz="0" w:space="0" w:color="auto"/>
                            <w:left w:val="none" w:sz="0" w:space="0" w:color="auto"/>
                            <w:bottom w:val="none" w:sz="0" w:space="0" w:color="auto"/>
                            <w:right w:val="none" w:sz="0" w:space="0" w:color="auto"/>
                          </w:divBdr>
                        </w:div>
                      </w:divsChild>
                    </w:div>
                    <w:div w:id="1730614940">
                      <w:marLeft w:val="0"/>
                      <w:marRight w:val="0"/>
                      <w:marTop w:val="0"/>
                      <w:marBottom w:val="0"/>
                      <w:divBdr>
                        <w:top w:val="none" w:sz="0" w:space="0" w:color="auto"/>
                        <w:left w:val="none" w:sz="0" w:space="0" w:color="auto"/>
                        <w:bottom w:val="single" w:sz="4" w:space="0" w:color="E5E5E5"/>
                        <w:right w:val="none" w:sz="0" w:space="0" w:color="auto"/>
                      </w:divBdr>
                      <w:divsChild>
                        <w:div w:id="555774042">
                          <w:marLeft w:val="0"/>
                          <w:marRight w:val="0"/>
                          <w:marTop w:val="0"/>
                          <w:marBottom w:val="0"/>
                          <w:divBdr>
                            <w:top w:val="none" w:sz="0" w:space="0" w:color="auto"/>
                            <w:left w:val="none" w:sz="0" w:space="0" w:color="auto"/>
                            <w:bottom w:val="none" w:sz="0" w:space="0" w:color="auto"/>
                            <w:right w:val="none" w:sz="0" w:space="0" w:color="auto"/>
                          </w:divBdr>
                        </w:div>
                        <w:div w:id="18702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90468">
      <w:bodyDiv w:val="1"/>
      <w:marLeft w:val="0"/>
      <w:marRight w:val="0"/>
      <w:marTop w:val="0"/>
      <w:marBottom w:val="0"/>
      <w:divBdr>
        <w:top w:val="none" w:sz="0" w:space="0" w:color="auto"/>
        <w:left w:val="none" w:sz="0" w:space="0" w:color="auto"/>
        <w:bottom w:val="none" w:sz="0" w:space="0" w:color="auto"/>
        <w:right w:val="none" w:sz="0" w:space="0" w:color="auto"/>
      </w:divBdr>
      <w:divsChild>
        <w:div w:id="1758938309">
          <w:marLeft w:val="0"/>
          <w:marRight w:val="0"/>
          <w:marTop w:val="0"/>
          <w:marBottom w:val="0"/>
          <w:divBdr>
            <w:top w:val="none" w:sz="0" w:space="0" w:color="auto"/>
            <w:left w:val="none" w:sz="0" w:space="0" w:color="auto"/>
            <w:bottom w:val="none" w:sz="0" w:space="0" w:color="auto"/>
            <w:right w:val="none" w:sz="0" w:space="0" w:color="auto"/>
          </w:divBdr>
          <w:divsChild>
            <w:div w:id="588466868">
              <w:marLeft w:val="0"/>
              <w:marRight w:val="0"/>
              <w:marTop w:val="0"/>
              <w:marBottom w:val="0"/>
              <w:divBdr>
                <w:top w:val="none" w:sz="0" w:space="0" w:color="auto"/>
                <w:left w:val="none" w:sz="0" w:space="0" w:color="auto"/>
                <w:bottom w:val="none" w:sz="0" w:space="0" w:color="auto"/>
                <w:right w:val="none" w:sz="0" w:space="0" w:color="auto"/>
              </w:divBdr>
              <w:divsChild>
                <w:div w:id="886144747">
                  <w:marLeft w:val="0"/>
                  <w:marRight w:val="0"/>
                  <w:marTop w:val="0"/>
                  <w:marBottom w:val="0"/>
                  <w:divBdr>
                    <w:top w:val="none" w:sz="0" w:space="0" w:color="auto"/>
                    <w:left w:val="none" w:sz="0" w:space="0" w:color="auto"/>
                    <w:bottom w:val="none" w:sz="0" w:space="0" w:color="auto"/>
                    <w:right w:val="none" w:sz="0" w:space="0" w:color="auto"/>
                  </w:divBdr>
                  <w:divsChild>
                    <w:div w:id="382677367">
                      <w:marLeft w:val="0"/>
                      <w:marRight w:val="0"/>
                      <w:marTop w:val="0"/>
                      <w:marBottom w:val="0"/>
                      <w:divBdr>
                        <w:top w:val="none" w:sz="0" w:space="0" w:color="auto"/>
                        <w:left w:val="none" w:sz="0" w:space="0" w:color="auto"/>
                        <w:bottom w:val="none" w:sz="0" w:space="0" w:color="auto"/>
                        <w:right w:val="none" w:sz="0" w:space="0" w:color="auto"/>
                      </w:divBdr>
                      <w:divsChild>
                        <w:div w:id="152281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820785">
      <w:bodyDiv w:val="1"/>
      <w:marLeft w:val="0"/>
      <w:marRight w:val="0"/>
      <w:marTop w:val="0"/>
      <w:marBottom w:val="0"/>
      <w:divBdr>
        <w:top w:val="none" w:sz="0" w:space="0" w:color="auto"/>
        <w:left w:val="none" w:sz="0" w:space="0" w:color="auto"/>
        <w:bottom w:val="none" w:sz="0" w:space="0" w:color="auto"/>
        <w:right w:val="none" w:sz="0" w:space="0" w:color="auto"/>
      </w:divBdr>
    </w:div>
    <w:div w:id="1595355646">
      <w:bodyDiv w:val="1"/>
      <w:marLeft w:val="0"/>
      <w:marRight w:val="0"/>
      <w:marTop w:val="0"/>
      <w:marBottom w:val="0"/>
      <w:divBdr>
        <w:top w:val="none" w:sz="0" w:space="0" w:color="auto"/>
        <w:left w:val="none" w:sz="0" w:space="0" w:color="auto"/>
        <w:bottom w:val="none" w:sz="0" w:space="0" w:color="auto"/>
        <w:right w:val="none" w:sz="0" w:space="0" w:color="auto"/>
      </w:divBdr>
      <w:divsChild>
        <w:div w:id="24597749">
          <w:marLeft w:val="0"/>
          <w:marRight w:val="0"/>
          <w:marTop w:val="0"/>
          <w:marBottom w:val="0"/>
          <w:divBdr>
            <w:top w:val="none" w:sz="0" w:space="0" w:color="auto"/>
            <w:left w:val="none" w:sz="0" w:space="0" w:color="auto"/>
            <w:bottom w:val="none" w:sz="0" w:space="0" w:color="auto"/>
            <w:right w:val="none" w:sz="0" w:space="0" w:color="auto"/>
          </w:divBdr>
          <w:divsChild>
            <w:div w:id="482358155">
              <w:marLeft w:val="0"/>
              <w:marRight w:val="0"/>
              <w:marTop w:val="0"/>
              <w:marBottom w:val="0"/>
              <w:divBdr>
                <w:top w:val="none" w:sz="0" w:space="0" w:color="auto"/>
                <w:left w:val="none" w:sz="0" w:space="0" w:color="auto"/>
                <w:bottom w:val="none" w:sz="0" w:space="0" w:color="auto"/>
                <w:right w:val="none" w:sz="0" w:space="0" w:color="auto"/>
              </w:divBdr>
              <w:divsChild>
                <w:div w:id="596447951">
                  <w:marLeft w:val="0"/>
                  <w:marRight w:val="0"/>
                  <w:marTop w:val="0"/>
                  <w:marBottom w:val="0"/>
                  <w:divBdr>
                    <w:top w:val="none" w:sz="0" w:space="0" w:color="auto"/>
                    <w:left w:val="none" w:sz="0" w:space="0" w:color="auto"/>
                    <w:bottom w:val="none" w:sz="0" w:space="0" w:color="auto"/>
                    <w:right w:val="none" w:sz="0" w:space="0" w:color="auto"/>
                  </w:divBdr>
                  <w:divsChild>
                    <w:div w:id="25625601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455098">
      <w:bodyDiv w:val="1"/>
      <w:marLeft w:val="0"/>
      <w:marRight w:val="0"/>
      <w:marTop w:val="0"/>
      <w:marBottom w:val="0"/>
      <w:divBdr>
        <w:top w:val="none" w:sz="0" w:space="0" w:color="auto"/>
        <w:left w:val="none" w:sz="0" w:space="0" w:color="auto"/>
        <w:bottom w:val="none" w:sz="0" w:space="0" w:color="auto"/>
        <w:right w:val="none" w:sz="0" w:space="0" w:color="auto"/>
      </w:divBdr>
    </w:div>
    <w:div w:id="1848712363">
      <w:bodyDiv w:val="1"/>
      <w:marLeft w:val="0"/>
      <w:marRight w:val="0"/>
      <w:marTop w:val="0"/>
      <w:marBottom w:val="0"/>
      <w:divBdr>
        <w:top w:val="none" w:sz="0" w:space="0" w:color="auto"/>
        <w:left w:val="none" w:sz="0" w:space="0" w:color="auto"/>
        <w:bottom w:val="none" w:sz="0" w:space="0" w:color="auto"/>
        <w:right w:val="none" w:sz="0" w:space="0" w:color="auto"/>
      </w:divBdr>
      <w:divsChild>
        <w:div w:id="1193376362">
          <w:marLeft w:val="0"/>
          <w:marRight w:val="0"/>
          <w:marTop w:val="0"/>
          <w:marBottom w:val="0"/>
          <w:divBdr>
            <w:top w:val="none" w:sz="0" w:space="0" w:color="auto"/>
            <w:left w:val="none" w:sz="0" w:space="0" w:color="auto"/>
            <w:bottom w:val="none" w:sz="0" w:space="0" w:color="auto"/>
            <w:right w:val="none" w:sz="0" w:space="0" w:color="auto"/>
          </w:divBdr>
          <w:divsChild>
            <w:div w:id="1838570564">
              <w:marLeft w:val="0"/>
              <w:marRight w:val="0"/>
              <w:marTop w:val="0"/>
              <w:marBottom w:val="0"/>
              <w:divBdr>
                <w:top w:val="none" w:sz="0" w:space="0" w:color="auto"/>
                <w:left w:val="none" w:sz="0" w:space="0" w:color="auto"/>
                <w:bottom w:val="none" w:sz="0" w:space="0" w:color="auto"/>
                <w:right w:val="none" w:sz="0" w:space="0" w:color="auto"/>
              </w:divBdr>
              <w:divsChild>
                <w:div w:id="928739255">
                  <w:marLeft w:val="0"/>
                  <w:marRight w:val="0"/>
                  <w:marTop w:val="0"/>
                  <w:marBottom w:val="0"/>
                  <w:divBdr>
                    <w:top w:val="none" w:sz="0" w:space="0" w:color="auto"/>
                    <w:left w:val="none" w:sz="0" w:space="0" w:color="auto"/>
                    <w:bottom w:val="none" w:sz="0" w:space="0" w:color="auto"/>
                    <w:right w:val="none" w:sz="0" w:space="0" w:color="auto"/>
                  </w:divBdr>
                  <w:divsChild>
                    <w:div w:id="214246100">
                      <w:marLeft w:val="0"/>
                      <w:marRight w:val="0"/>
                      <w:marTop w:val="0"/>
                      <w:marBottom w:val="0"/>
                      <w:divBdr>
                        <w:top w:val="none" w:sz="0" w:space="0" w:color="auto"/>
                        <w:left w:val="none" w:sz="0" w:space="0" w:color="auto"/>
                        <w:bottom w:val="none" w:sz="0" w:space="0" w:color="auto"/>
                        <w:right w:val="none" w:sz="0" w:space="0" w:color="auto"/>
                      </w:divBdr>
                      <w:divsChild>
                        <w:div w:id="201491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974168">
      <w:bodyDiv w:val="1"/>
      <w:marLeft w:val="0"/>
      <w:marRight w:val="0"/>
      <w:marTop w:val="0"/>
      <w:marBottom w:val="0"/>
      <w:divBdr>
        <w:top w:val="none" w:sz="0" w:space="0" w:color="auto"/>
        <w:left w:val="none" w:sz="0" w:space="0" w:color="auto"/>
        <w:bottom w:val="none" w:sz="0" w:space="0" w:color="auto"/>
        <w:right w:val="none" w:sz="0" w:space="0" w:color="auto"/>
      </w:divBdr>
      <w:divsChild>
        <w:div w:id="1227957060">
          <w:marLeft w:val="0"/>
          <w:marRight w:val="0"/>
          <w:marTop w:val="0"/>
          <w:marBottom w:val="0"/>
          <w:divBdr>
            <w:top w:val="none" w:sz="0" w:space="0" w:color="auto"/>
            <w:left w:val="none" w:sz="0" w:space="0" w:color="auto"/>
            <w:bottom w:val="none" w:sz="0" w:space="0" w:color="auto"/>
            <w:right w:val="none" w:sz="0" w:space="0" w:color="auto"/>
          </w:divBdr>
          <w:divsChild>
            <w:div w:id="62919540">
              <w:marLeft w:val="0"/>
              <w:marRight w:val="0"/>
              <w:marTop w:val="0"/>
              <w:marBottom w:val="0"/>
              <w:divBdr>
                <w:top w:val="none" w:sz="0" w:space="0" w:color="auto"/>
                <w:left w:val="none" w:sz="0" w:space="0" w:color="auto"/>
                <w:bottom w:val="none" w:sz="0" w:space="0" w:color="auto"/>
                <w:right w:val="none" w:sz="0" w:space="0" w:color="auto"/>
              </w:divBdr>
              <w:divsChild>
                <w:div w:id="1863519707">
                  <w:marLeft w:val="0"/>
                  <w:marRight w:val="0"/>
                  <w:marTop w:val="0"/>
                  <w:marBottom w:val="0"/>
                  <w:divBdr>
                    <w:top w:val="none" w:sz="0" w:space="0" w:color="auto"/>
                    <w:left w:val="none" w:sz="0" w:space="0" w:color="auto"/>
                    <w:bottom w:val="none" w:sz="0" w:space="0" w:color="auto"/>
                    <w:right w:val="none" w:sz="0" w:space="0" w:color="auto"/>
                  </w:divBdr>
                  <w:divsChild>
                    <w:div w:id="522282871">
                      <w:marLeft w:val="120"/>
                      <w:marRight w:val="0"/>
                      <w:marTop w:val="0"/>
                      <w:marBottom w:val="150"/>
                      <w:divBdr>
                        <w:top w:val="none" w:sz="0" w:space="0" w:color="auto"/>
                        <w:left w:val="none" w:sz="0" w:space="0" w:color="auto"/>
                        <w:bottom w:val="none" w:sz="0" w:space="0" w:color="auto"/>
                        <w:right w:val="none" w:sz="0" w:space="0" w:color="auto"/>
                      </w:divBdr>
                      <w:divsChild>
                        <w:div w:id="6092885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9486528">
      <w:bodyDiv w:val="1"/>
      <w:marLeft w:val="0"/>
      <w:marRight w:val="0"/>
      <w:marTop w:val="0"/>
      <w:marBottom w:val="0"/>
      <w:divBdr>
        <w:top w:val="none" w:sz="0" w:space="0" w:color="auto"/>
        <w:left w:val="none" w:sz="0" w:space="0" w:color="auto"/>
        <w:bottom w:val="none" w:sz="0" w:space="0" w:color="auto"/>
        <w:right w:val="none" w:sz="0" w:space="0" w:color="auto"/>
      </w:divBdr>
    </w:div>
    <w:div w:id="1964538251">
      <w:bodyDiv w:val="1"/>
      <w:marLeft w:val="0"/>
      <w:marRight w:val="0"/>
      <w:marTop w:val="0"/>
      <w:marBottom w:val="0"/>
      <w:divBdr>
        <w:top w:val="none" w:sz="0" w:space="0" w:color="auto"/>
        <w:left w:val="none" w:sz="0" w:space="0" w:color="auto"/>
        <w:bottom w:val="none" w:sz="0" w:space="0" w:color="auto"/>
        <w:right w:val="none" w:sz="0" w:space="0" w:color="auto"/>
      </w:divBdr>
    </w:div>
    <w:div w:id="2017875160">
      <w:bodyDiv w:val="1"/>
      <w:marLeft w:val="0"/>
      <w:marRight w:val="0"/>
      <w:marTop w:val="0"/>
      <w:marBottom w:val="0"/>
      <w:divBdr>
        <w:top w:val="none" w:sz="0" w:space="0" w:color="auto"/>
        <w:left w:val="none" w:sz="0" w:space="0" w:color="auto"/>
        <w:bottom w:val="none" w:sz="0" w:space="0" w:color="auto"/>
        <w:right w:val="none" w:sz="0" w:space="0" w:color="auto"/>
      </w:divBdr>
      <w:divsChild>
        <w:div w:id="360132998">
          <w:marLeft w:val="0"/>
          <w:marRight w:val="0"/>
          <w:marTop w:val="0"/>
          <w:marBottom w:val="0"/>
          <w:divBdr>
            <w:top w:val="none" w:sz="0" w:space="0" w:color="auto"/>
            <w:left w:val="none" w:sz="0" w:space="0" w:color="auto"/>
            <w:bottom w:val="none" w:sz="0" w:space="0" w:color="auto"/>
            <w:right w:val="none" w:sz="0" w:space="0" w:color="auto"/>
          </w:divBdr>
          <w:divsChild>
            <w:div w:id="322007195">
              <w:marLeft w:val="0"/>
              <w:marRight w:val="0"/>
              <w:marTop w:val="0"/>
              <w:marBottom w:val="0"/>
              <w:divBdr>
                <w:top w:val="none" w:sz="0" w:space="0" w:color="auto"/>
                <w:left w:val="none" w:sz="0" w:space="0" w:color="auto"/>
                <w:bottom w:val="none" w:sz="0" w:space="0" w:color="auto"/>
                <w:right w:val="none" w:sz="0" w:space="0" w:color="auto"/>
              </w:divBdr>
              <w:divsChild>
                <w:div w:id="306325954">
                  <w:marLeft w:val="0"/>
                  <w:marRight w:val="0"/>
                  <w:marTop w:val="0"/>
                  <w:marBottom w:val="0"/>
                  <w:divBdr>
                    <w:top w:val="none" w:sz="0" w:space="0" w:color="auto"/>
                    <w:left w:val="none" w:sz="0" w:space="0" w:color="auto"/>
                    <w:bottom w:val="none" w:sz="0" w:space="0" w:color="auto"/>
                    <w:right w:val="none" w:sz="0" w:space="0" w:color="auto"/>
                  </w:divBdr>
                  <w:divsChild>
                    <w:div w:id="1151294864">
                      <w:marLeft w:val="0"/>
                      <w:marRight w:val="0"/>
                      <w:marTop w:val="0"/>
                      <w:marBottom w:val="0"/>
                      <w:divBdr>
                        <w:top w:val="none" w:sz="0" w:space="0" w:color="auto"/>
                        <w:left w:val="none" w:sz="0" w:space="0" w:color="auto"/>
                        <w:bottom w:val="none" w:sz="0" w:space="0" w:color="auto"/>
                        <w:right w:val="none" w:sz="0" w:space="0" w:color="auto"/>
                      </w:divBdr>
                      <w:divsChild>
                        <w:div w:id="18923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400072">
      <w:bodyDiv w:val="1"/>
      <w:marLeft w:val="0"/>
      <w:marRight w:val="0"/>
      <w:marTop w:val="0"/>
      <w:marBottom w:val="0"/>
      <w:divBdr>
        <w:top w:val="none" w:sz="0" w:space="0" w:color="auto"/>
        <w:left w:val="none" w:sz="0" w:space="0" w:color="auto"/>
        <w:bottom w:val="none" w:sz="0" w:space="0" w:color="auto"/>
        <w:right w:val="none" w:sz="0" w:space="0" w:color="auto"/>
      </w:divBdr>
    </w:div>
    <w:div w:id="2065130730">
      <w:bodyDiv w:val="1"/>
      <w:marLeft w:val="0"/>
      <w:marRight w:val="0"/>
      <w:marTop w:val="0"/>
      <w:marBottom w:val="0"/>
      <w:divBdr>
        <w:top w:val="none" w:sz="0" w:space="0" w:color="auto"/>
        <w:left w:val="none" w:sz="0" w:space="0" w:color="auto"/>
        <w:bottom w:val="none" w:sz="0" w:space="0" w:color="auto"/>
        <w:right w:val="none" w:sz="0" w:space="0" w:color="auto"/>
      </w:divBdr>
    </w:div>
    <w:div w:id="207411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22E3D-D4E8-46BF-8EEB-E88E5361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21</Pages>
  <Words>8992</Words>
  <Characters>51256</Characters>
  <Application>Microsoft Office Word</Application>
  <DocSecurity>0</DocSecurity>
  <Lines>427</Lines>
  <Paragraphs>120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Toyota Motor Czech spol. s r.o.</Company>
  <LinksUpToDate>false</LinksUpToDate>
  <CharactersWithSpaces>60128</CharactersWithSpaces>
  <SharedDoc>false</SharedDoc>
  <HLinks>
    <vt:vector size="18" baseType="variant">
      <vt:variant>
        <vt:i4>327778</vt:i4>
      </vt:variant>
      <vt:variant>
        <vt:i4>9</vt:i4>
      </vt:variant>
      <vt:variant>
        <vt:i4>0</vt:i4>
      </vt:variant>
      <vt:variant>
        <vt:i4>5</vt:i4>
      </vt:variant>
      <vt:variant>
        <vt:lpwstr>mailto:david.valenta@lexus.cz</vt:lpwstr>
      </vt:variant>
      <vt:variant>
        <vt:lpwstr/>
      </vt:variant>
      <vt:variant>
        <vt:i4>20</vt:i4>
      </vt:variant>
      <vt:variant>
        <vt:i4>6</vt:i4>
      </vt:variant>
      <vt:variant>
        <vt:i4>0</vt:i4>
      </vt:variant>
      <vt:variant>
        <vt:i4>5</vt:i4>
      </vt:variant>
      <vt:variant>
        <vt:lpwstr>http://www.lexus.cz/</vt:lpwstr>
      </vt:variant>
      <vt:variant>
        <vt:lpwstr/>
      </vt:variant>
      <vt:variant>
        <vt:i4>6225986</vt:i4>
      </vt:variant>
      <vt:variant>
        <vt:i4>3</vt:i4>
      </vt:variant>
      <vt:variant>
        <vt:i4>0</vt:i4>
      </vt:variant>
      <vt:variant>
        <vt:i4>5</vt:i4>
      </vt:variant>
      <vt:variant>
        <vt:lpwstr>http://www.lexus-int.com/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Jitka Jechova (TCE)</cp:lastModifiedBy>
  <cp:revision>42</cp:revision>
  <cp:lastPrinted>2015-09-11T15:40:00Z</cp:lastPrinted>
  <dcterms:created xsi:type="dcterms:W3CDTF">2017-07-28T13:40:00Z</dcterms:created>
  <dcterms:modified xsi:type="dcterms:W3CDTF">2017-08-21T12:17:00Z</dcterms:modified>
</cp:coreProperties>
</file>